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84B2D" w:rsidP="00484B2D">
      <w:pPr>
        <w:pStyle w:val="OrderHeading"/>
      </w:pPr>
      <w:r>
        <w:t>BEFORE THE FLORIDA PUBLIC SERVICE COMMISSION</w:t>
      </w:r>
    </w:p>
    <w:p w:rsidR="00484B2D" w:rsidRDefault="00484B2D" w:rsidP="00484B2D">
      <w:pPr>
        <w:pStyle w:val="OrderHeading"/>
      </w:pPr>
    </w:p>
    <w:p w:rsidR="00484B2D" w:rsidRDefault="00484B2D" w:rsidP="00484B2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84B2D" w:rsidRPr="00C63FCF" w:rsidTr="00C63FCF">
        <w:trPr>
          <w:trHeight w:val="828"/>
        </w:trPr>
        <w:tc>
          <w:tcPr>
            <w:tcW w:w="4788" w:type="dxa"/>
            <w:tcBorders>
              <w:bottom w:val="single" w:sz="8" w:space="0" w:color="auto"/>
              <w:right w:val="double" w:sz="6" w:space="0" w:color="auto"/>
            </w:tcBorders>
            <w:shd w:val="clear" w:color="auto" w:fill="auto"/>
          </w:tcPr>
          <w:p w:rsidR="00484B2D" w:rsidRDefault="00484B2D" w:rsidP="00C63FCF">
            <w:pPr>
              <w:pStyle w:val="OrderBody"/>
              <w:tabs>
                <w:tab w:val="center" w:pos="4320"/>
                <w:tab w:val="right" w:pos="8640"/>
              </w:tabs>
              <w:jc w:val="left"/>
            </w:pPr>
            <w:r>
              <w:t xml:space="preserve">In re: </w:t>
            </w:r>
            <w:bookmarkStart w:id="0" w:name="SSInRe"/>
            <w:bookmarkEnd w:id="0"/>
            <w:r>
              <w:t>Application for increase in wastewater rates in Monroe County by K W Resort Utilities Corp.</w:t>
            </w:r>
          </w:p>
        </w:tc>
        <w:tc>
          <w:tcPr>
            <w:tcW w:w="4788" w:type="dxa"/>
            <w:tcBorders>
              <w:left w:val="double" w:sz="6" w:space="0" w:color="auto"/>
            </w:tcBorders>
            <w:shd w:val="clear" w:color="auto" w:fill="auto"/>
          </w:tcPr>
          <w:p w:rsidR="00484B2D" w:rsidRDefault="00484B2D" w:rsidP="00484B2D">
            <w:pPr>
              <w:pStyle w:val="OrderBody"/>
            </w:pPr>
            <w:r>
              <w:t xml:space="preserve">DOCKET NO. </w:t>
            </w:r>
            <w:bookmarkStart w:id="1" w:name="SSDocketNo"/>
            <w:bookmarkEnd w:id="1"/>
            <w:r>
              <w:t>150071-SU</w:t>
            </w:r>
          </w:p>
          <w:p w:rsidR="00484B2D" w:rsidRDefault="00484B2D" w:rsidP="00C63FCF">
            <w:pPr>
              <w:pStyle w:val="OrderBody"/>
              <w:tabs>
                <w:tab w:val="center" w:pos="4320"/>
                <w:tab w:val="right" w:pos="8640"/>
              </w:tabs>
              <w:jc w:val="left"/>
            </w:pPr>
            <w:r>
              <w:t xml:space="preserve">ORDER NO. </w:t>
            </w:r>
            <w:bookmarkStart w:id="2" w:name="OrderNo0194"/>
            <w:r w:rsidR="006F351A">
              <w:t>PSC-16-0194-PCO-SU</w:t>
            </w:r>
            <w:bookmarkEnd w:id="2"/>
          </w:p>
          <w:p w:rsidR="00484B2D" w:rsidRDefault="00484B2D" w:rsidP="00C63FCF">
            <w:pPr>
              <w:pStyle w:val="OrderBody"/>
              <w:tabs>
                <w:tab w:val="center" w:pos="4320"/>
                <w:tab w:val="right" w:pos="8640"/>
              </w:tabs>
              <w:jc w:val="left"/>
            </w:pPr>
            <w:r>
              <w:t xml:space="preserve">ISSUED: </w:t>
            </w:r>
            <w:r w:rsidR="006F351A">
              <w:t>May 17, 2016</w:t>
            </w:r>
          </w:p>
        </w:tc>
      </w:tr>
    </w:tbl>
    <w:p w:rsidR="00484B2D" w:rsidRDefault="00484B2D" w:rsidP="00484B2D"/>
    <w:p w:rsidR="00C60658" w:rsidRDefault="00C60658" w:rsidP="00484B2D"/>
    <w:p w:rsidR="00484B2D" w:rsidRDefault="00484B2D" w:rsidP="00484B2D">
      <w:pPr>
        <w:pStyle w:val="CenterUnderline"/>
      </w:pPr>
      <w:r>
        <w:t>ORDER</w:t>
      </w:r>
      <w:bookmarkStart w:id="3" w:name="OrderTitle"/>
      <w:r>
        <w:t xml:space="preserve"> ESTABLISHING PROCEDURE </w:t>
      </w:r>
      <w:bookmarkEnd w:id="3"/>
    </w:p>
    <w:p w:rsidR="00484B2D" w:rsidRDefault="00484B2D" w:rsidP="00484B2D">
      <w:pPr>
        <w:pStyle w:val="CenterUnderline"/>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u w:val="single"/>
        </w:rPr>
        <w:t>Case Background</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6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tab/>
      </w:r>
      <w:r w:rsidR="00465128">
        <w:t>K W Resort Utilities Corporation (K W Resort or Utility) is a Class A Utility providing wastewater service to approximately 2,061 customers in Monroe County.  Water service is provided by the Florida Keys Aqueduct Authority (FKAA).  Rates were last established for this Utility in its 2007 rate case.  According to the Utility’s 2014 Annual Report, the Utility had operating revenues of $1,479,307 and operating expenses of $1,199,672.  On July 1, 2015, K W Resort filed its application for the rate increase at issue. The Utility requested that the application be processed using the Proposed Agency Action (PAA) procedure.  By Order No. PSC-16-0123-PAA-SU, issued March 23, 2016, the Commission issued an order approving an increase in rates and charges.  On April 13, 2016, timely protests to the PAA Order were filed by the Office of Public Counsel and Monroe County.  On April 18 and 20, cross-protests were filed by K W Resort and the Harbor Shores Condominium Unit Owners Association, Inc.,</w:t>
      </w:r>
      <w:r w:rsidR="007037E6">
        <w:rPr>
          <w:rStyle w:val="FootnoteReference"/>
        </w:rPr>
        <w:footnoteReference w:id="1"/>
      </w:r>
      <w:r w:rsidR="00465128">
        <w:t xml:space="preserve"> respectively.</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u w:val="single"/>
        </w:rPr>
        <w:t>General Filing Procedures</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9" w:history="1">
        <w:r w:rsidRPr="00F31451">
          <w:rPr>
            <w:rStyle w:val="Hyperlink"/>
          </w:rPr>
          <w:t>www.floridapsc.com</w:t>
        </w:r>
      </w:hyperlink>
      <w:r>
        <w:t>.   If filing via</w:t>
      </w:r>
      <w:r w:rsidRPr="00C75702">
        <w:t xml:space="preserve"> mail, hand delivery, or courier service</w:t>
      </w:r>
      <w:r>
        <w:t xml:space="preserve">, the filing should be </w:t>
      </w:r>
      <w:r w:rsidRPr="00C75702">
        <w:t xml:space="preserve"> addressed to:</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lastRenderedPageBreak/>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To the extent possible, an electronic copy of all filings shall be provided to parties and staff in Microsoft Word format and all schedules shall be provided in Microsoft Excel format with formulas intact and unlocked.</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484B2D">
        <w:rPr>
          <w:b/>
          <w:bCs/>
          <w:u w:val="single"/>
        </w:rPr>
        <w:t>Notice</w:t>
      </w:r>
      <w:r>
        <w:rPr>
          <w:b/>
          <w:u w:val="single"/>
        </w:rPr>
        <w:t xml:space="preserve"> and Public Information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The utility shall comply with the requirements of Rule </w:t>
      </w:r>
      <w:r w:rsidR="009572CB">
        <w:t>25-22.0407</w:t>
      </w:r>
      <w:r>
        <w:t>, F.A.C.</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notice required by Rule</w:t>
      </w:r>
      <w:r w:rsidR="009572CB">
        <w:t xml:space="preserve"> 25-22.0407</w:t>
      </w:r>
      <w:r>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to the requirements of Rule </w:t>
      </w:r>
      <w:r w:rsidR="009572CB">
        <w:t>25-22.0407</w:t>
      </w:r>
      <w:r>
        <w:t>, F.A.C., the utility shall give written notice of the date, time, location, and purpose of the hearing to each of its customers no less than fourteen days prior to the first day of the hearing.  The utility shall utilize first class mail for notices sent to customers with out-of-town mailing addresses.</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u w:val="single"/>
        </w:rPr>
      </w:pPr>
      <w:r>
        <w:rPr>
          <w:b/>
          <w:u w:val="single"/>
        </w:rPr>
        <w:t>Prefiled Testimony and Exhibits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Section </w:t>
      </w:r>
      <w:r w:rsidR="009572CB">
        <w:t>IX</w:t>
      </w:r>
      <w:r w:rsidRPr="00C75702">
        <w:t xml:space="preserve"> of this Order.</w:t>
      </w:r>
      <w:r>
        <w:t xml:space="preserve">  Testimony and exhibits may be filed electronically. </w:t>
      </w:r>
      <w:r w:rsidRPr="00C75702">
        <w:t xml:space="preserve">  If filing paper copies, an original and </w:t>
      </w:r>
      <w:r w:rsidRPr="007659C3">
        <w:t>15 copies</w:t>
      </w:r>
      <w:r w:rsidRPr="00C75702">
        <w:t xml:space="preserve"> of all testimony and exhibits shall be filed with the Office of Commission Clerk, by </w:t>
      </w:r>
      <w:smartTag w:uri="urn:schemas-microsoft-com:office:smarttags" w:element="time">
        <w:smartTagPr>
          <w:attr w:name="Minute" w:val="0"/>
          <w:attr w:name="Hour" w:val="17"/>
        </w:smartTagPr>
        <w:r w:rsidRPr="00C75702">
          <w:t>5:00 p.m.</w:t>
        </w:r>
      </w:smartTag>
      <w:r w:rsidRPr="00C75702">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484B2D" w:rsidRPr="00C75702"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484B2D" w:rsidRDefault="00484B2D" w:rsidP="00484B2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484B2D" w:rsidRDefault="00484B2D" w:rsidP="00484B2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Each exhibit sponsored by a witness in support of his or her prefiled testimony shall be:</w:t>
      </w:r>
    </w:p>
    <w:p w:rsidR="00484B2D" w:rsidRDefault="00484B2D" w:rsidP="00484B2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84B2D" w:rsidRDefault="00484B2D" w:rsidP="00484B2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484B2D" w:rsidRPr="00C75702" w:rsidRDefault="00484B2D" w:rsidP="00484B2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484B2D" w:rsidRDefault="00484B2D" w:rsidP="00484B2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484B2D" w:rsidRDefault="00484B2D" w:rsidP="00484B2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Identified in the upper right-hand corner of each page by the docket number, a brief title, and the witness’ initials followed by the exhibit’s number; and</w:t>
      </w:r>
    </w:p>
    <w:p w:rsidR="00484B2D" w:rsidRDefault="00484B2D" w:rsidP="00484B2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484B2D" w:rsidRDefault="00484B2D" w:rsidP="00484B2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84B2D" w:rsidRDefault="00484B2D" w:rsidP="00484B2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012345-EI</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 xml:space="preserve">Foreign Coal Shipments to </w:t>
      </w:r>
      <w:smartTag w:uri="urn:schemas-microsoft-com:office:smarttags" w:element="place">
        <w:smartTag w:uri="urn:schemas-microsoft-com:office:smarttags" w:element="Street">
          <w:smartTag w:uri="urn:schemas-microsoft-com:office:smarttags" w:element="PlaceType">
            <w:r>
              <w:t>Port</w:t>
            </w:r>
          </w:smartTag>
          <w:r>
            <w:t xml:space="preserve"> of </w:t>
          </w:r>
          <w:smartTag w:uri="urn:schemas-microsoft-com:office:smarttags" w:element="PlaceName">
            <w:r>
              <w:t>Tampa</w:t>
            </w:r>
          </w:smartTag>
        </w:smartTag>
      </w:smartTag>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u w:val="single"/>
        </w:rPr>
        <w:t>Discovery Procedures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Discovery shall be conducted in accordance with the provisions of Chapter 120, Florida Statutes (F.S.), and the relevant provisions of Chapter </w:t>
      </w:r>
      <w:r w:rsidR="009572CB">
        <w:t>366</w:t>
      </w:r>
      <w:r>
        <w:t>, Rules 25-22, 25-40, and 28-106, F.A.C., and the Florida Rules of Civil Procedure (as applicable), as modified herein or as may be subsequently modified by the Prehearing Officer.</w:t>
      </w:r>
    </w:p>
    <w:p w:rsidR="00484B2D" w:rsidRDefault="00484B2D" w:rsidP="00484B2D">
      <w:pPr>
        <w:jc w:val="both"/>
        <w:rPr>
          <w:rFonts w:cs="Courier New"/>
        </w:rPr>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spacing w:line="2" w:lineRule="exact"/>
        <w:jc w:val="both"/>
      </w:pPr>
    </w:p>
    <w:p w:rsidR="00484B2D"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554F6E">
        <w:t>October 28, 2016</w:t>
      </w:r>
    </w:p>
    <w:p w:rsidR="00484B2D" w:rsidRPr="007659C3"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w:t>
      </w:r>
      <w:r w:rsidRPr="007659C3">
        <w:t>Documents provided in response to a document request may be provided via a CD, DVD, or flash drive if not served electronically.</w:t>
      </w:r>
    </w:p>
    <w:p w:rsidR="00484B2D"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484B2D"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484B2D" w:rsidRPr="007659C3"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For discovery </w:t>
      </w:r>
      <w:r>
        <w:t>requests</w:t>
      </w:r>
      <w:r w:rsidRPr="007659C3">
        <w:t xml:space="preserve"> made prior to the filing of the utility’s rebuttal testimony, discovery re</w:t>
      </w:r>
      <w:r w:rsidR="00554F6E">
        <w:t xml:space="preserve">sponses shall be served within </w:t>
      </w:r>
      <w:r w:rsidR="00554F6E" w:rsidRPr="00FA439A">
        <w:t>2</w:t>
      </w:r>
      <w:r w:rsidRPr="00FA439A">
        <w:t>0</w:t>
      </w:r>
      <w:r w:rsidRPr="007659C3">
        <w:t xml:space="preserve"> days (inclusive of mailing) of receipt of the discovery request.  For discovery </w:t>
      </w:r>
      <w:r w:rsidRPr="00554F6E">
        <w:t>requests</w:t>
      </w:r>
      <w:r w:rsidRPr="007659C3">
        <w:t xml:space="preserve"> related to matters addressed in the utility’s rebuttal testimony, discovery responses shall be served within</w:t>
      </w:r>
      <w:r w:rsidRPr="007475AE">
        <w:rPr>
          <w:b/>
        </w:rPr>
        <w:t xml:space="preserve"> </w:t>
      </w:r>
      <w:r w:rsidR="00367570" w:rsidRPr="00FA439A">
        <w:t>5</w:t>
      </w:r>
      <w:r w:rsidRPr="007659C3">
        <w:t xml:space="preserve"> days of receipt of the discovery request.</w:t>
      </w:r>
    </w:p>
    <w:p w:rsidR="00484B2D"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484B2D" w:rsidRPr="007E338F"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 xml:space="preserve">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t>Tallahassee</w:t>
            </w:r>
          </w:smartTag>
        </w:smartTag>
      </w:smartTag>
      <w:r>
        <w:t xml:space="preserve"> office unless otherwise agreed.</w:t>
      </w:r>
    </w:p>
    <w:p w:rsidR="00484B2D" w:rsidRPr="00972F91" w:rsidRDefault="00484B2D" w:rsidP="00484B2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 for production of documents propounded</w:t>
      </w:r>
      <w:r>
        <w:t xml:space="preserve"> and associated responses</w:t>
      </w:r>
      <w:r w:rsidRPr="00972F91">
        <w:t xml:space="preserve"> in this docket, giving the date of service and the name of the party to whom the discovery was directed.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spacing w:line="2" w:lineRule="exact"/>
        <w:jc w:val="both"/>
      </w:pPr>
    </w:p>
    <w:p w:rsidR="00484B2D" w:rsidRPr="00CF5BEA" w:rsidRDefault="00484B2D" w:rsidP="00484B2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CF5BEA" w:rsidRPr="00FA439A">
        <w:t>500.</w:t>
      </w:r>
    </w:p>
    <w:p w:rsidR="00484B2D" w:rsidRDefault="00484B2D" w:rsidP="00484B2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production of documents, including all subparts, shall be limited to  </w:t>
      </w:r>
      <w:r w:rsidR="00CF5BEA" w:rsidRPr="00FA439A">
        <w:t>300</w:t>
      </w:r>
      <w:r w:rsidR="00CF5BEA" w:rsidRPr="00FA439A">
        <w:rPr>
          <w:i/>
        </w:rPr>
        <w:t>.</w:t>
      </w:r>
    </w:p>
    <w:p w:rsidR="00484B2D" w:rsidRDefault="00484B2D" w:rsidP="00484B2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Requests for admissions, including all subparts, shall be limited to </w:t>
      </w:r>
      <w:r w:rsidR="00CF5BEA" w:rsidRPr="00FA439A">
        <w:t>150.</w:t>
      </w:r>
    </w:p>
    <w:p w:rsidR="00484B2D" w:rsidRDefault="00484B2D" w:rsidP="00484B2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84B2D" w:rsidRDefault="00484B2D" w:rsidP="00484B2D">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within</w:t>
      </w:r>
      <w:r w:rsidR="00367570">
        <w:rPr>
          <w:rFonts w:cs="Courier New"/>
        </w:rPr>
        <w:t xml:space="preserve"> </w:t>
      </w:r>
      <w:r w:rsidR="00367570" w:rsidRPr="00367570">
        <w:rPr>
          <w:rFonts w:cs="Courier New"/>
        </w:rPr>
        <w:t>10</w:t>
      </w:r>
      <w:r w:rsidR="00367570">
        <w:rPr>
          <w:rFonts w:cs="Courier New"/>
          <w:b/>
          <w:i/>
        </w:rPr>
        <w:t xml:space="preserve"> </w:t>
      </w:r>
      <w:r>
        <w:rPr>
          <w:rFonts w:cs="Courier New"/>
        </w:rPr>
        <w:t xml:space="preserve">days of service of the discovery request.  </w:t>
      </w:r>
      <w:r w:rsidRPr="00367570">
        <w:rPr>
          <w:rFonts w:cs="Courier New"/>
        </w:rPr>
        <w:t xml:space="preserve">For discovery requests served after the date for rebuttal testimony, such clarification must be requested within </w:t>
      </w:r>
      <w:r w:rsidR="00367570" w:rsidRPr="00FA439A">
        <w:rPr>
          <w:rFonts w:cs="Courier New"/>
        </w:rPr>
        <w:t>3</w:t>
      </w:r>
      <w:r w:rsidR="00367570">
        <w:rPr>
          <w:rFonts w:cs="Courier New"/>
        </w:rPr>
        <w:t xml:space="preserve"> days.</w:t>
      </w:r>
      <w:r>
        <w:rPr>
          <w:rFonts w:cs="Courier New"/>
        </w:rPr>
        <w:t xml:space="preserve"> This procedure is intended to reduce delay in resolving discovery disputes.</w:t>
      </w:r>
    </w:p>
    <w:p w:rsidR="00484B2D" w:rsidRDefault="00484B2D" w:rsidP="00484B2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84B2D" w:rsidRDefault="00484B2D" w:rsidP="00484B2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484B2D" w:rsidRDefault="00484B2D" w:rsidP="00484B2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information provided to the Commission staff pursuant to a discovery request by the staff or any other person and for which proprietary confidential business information status is requested pursuant to Section </w:t>
      </w:r>
      <w:r w:rsidR="00CF5BEA">
        <w:t>367.156</w:t>
      </w:r>
      <w:r>
        <w:t xml:space="preserve">, F.S., and Rule 25-22.006, F.A.C., shall be treated by the Commission as confidential.  The information shall be exempt from Section 119.07(1), </w:t>
      </w:r>
      <w:smartTag w:uri="urn:schemas:contacts" w:element="GivenName">
        <w:r>
          <w:t>F.S.</w:t>
        </w:r>
      </w:smartTag>
      <w:r>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CF5BEA">
        <w:t>367.156(4)</w:t>
      </w:r>
      <w:r>
        <w:t>, F.S.  The Commission may determine that continued possession of the information is necessary for the Commission to conduct its business.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Pr="00AD5F83"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rsidRPr="007659C3">
        <w:t xml:space="preserve">If the redacted version is served electronically, the confidential information (which may be on a CD, DVD, or flash drive) shall </w:t>
      </w:r>
      <w:r w:rsidRPr="007659C3">
        <w:lastRenderedPageBreak/>
        <w:t>be filed with the Commission Clerk via hand-delivery, U.S. Mail, or overnight mail on the day that the redacted version was served via e-mail.</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sidRPr="00484B2D">
        <w:rPr>
          <w:b/>
          <w:u w:val="single"/>
        </w:rPr>
        <w:t>Prehearing</w:t>
      </w:r>
      <w:r>
        <w:rPr>
          <w:b/>
          <w:bCs/>
          <w:u w:val="single"/>
        </w:rPr>
        <w:t xml:space="preserve"> Procedures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CF5BEA">
        <w:rPr>
          <w:b/>
          <w:i/>
        </w:rPr>
        <w:t xml:space="preserve"> </w:t>
      </w:r>
      <w:r w:rsidR="00CF5BEA" w:rsidRPr="00CF5BEA">
        <w:t>IX</w:t>
      </w:r>
      <w:r>
        <w:t xml:space="preserve"> 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(7)</w:t>
      </w:r>
      <w:r>
        <w:tab/>
        <w:t>A statement identifying the party’s pending requests or claims for confidentiality;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Failure to identify such objection will result in restriction of a party’s ability to conduct voir dire absent a showing of good cause at the time the witness is offered for cross-examination at hearing; and</w:t>
      </w:r>
    </w:p>
    <w:p w:rsidR="00484B2D" w:rsidRDefault="00484B2D" w:rsidP="00484B2D">
      <w:pPr>
        <w:spacing w:line="2" w:lineRule="exact"/>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statement as to any requirement set forth in this order that cannot be complied with, and the reasons therefore.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28-106.209, F.A.C., a Prehearing Conference will be held </w:t>
      </w:r>
      <w:r w:rsidR="00934248">
        <w:t>October 28, 2016</w:t>
      </w:r>
      <w:r>
        <w:t xml:space="preserve">, 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spacing w:line="2" w:lineRule="exact"/>
        <w:jc w:val="both"/>
      </w:pPr>
    </w:p>
    <w:p w:rsidR="00484B2D" w:rsidRDefault="00484B2D" w:rsidP="00484B2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484B2D" w:rsidRDefault="00484B2D" w:rsidP="00484B2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484B2D" w:rsidRDefault="00484B2D" w:rsidP="00484B2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484B2D" w:rsidRDefault="00484B2D" w:rsidP="00484B2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484B2D" w:rsidRDefault="00484B2D" w:rsidP="00484B2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w:t>
      </w:r>
      <w:r>
        <w:lastRenderedPageBreak/>
        <w:t>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w:t>
      </w:r>
      <w:r w:rsidR="00934248">
        <w:t xml:space="preserve">than the Prehearing Conference.  </w:t>
      </w:r>
      <w:r>
        <w:t>Motions to strike any portion of prefiled testimony and related portions of exhibits at hearing shall be considered untimely, absent good cause shown.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Parties seeking official recognition of materials pursuant to Section 120.569(2)(i), F.S., shall notify all other parties and </w:t>
      </w:r>
      <w:r w:rsidR="00934248">
        <w:t xml:space="preserve">staff in writing no later than </w:t>
      </w:r>
      <w:r w:rsidRPr="00934248">
        <w:t xml:space="preserve">two business days </w:t>
      </w:r>
      <w:r>
        <w:t>prior to the first scheduled hearing date.  Such notification shall identify all materials for which the party seeks official recognition, and to the extent such materials may not be readily available to all parties, such materials shall be provided along with the notification.  The Commission will always recognize Florida Statutes, Commission Rules, and Commission orders; accordingly, it is unnecessary to seek official recognition of these materials.</w:t>
      </w:r>
    </w:p>
    <w:p w:rsidR="00484B2D" w:rsidRDefault="00484B2D" w:rsidP="00484B2D"/>
    <w:p w:rsidR="00484B2D" w:rsidRPr="00205CA9"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jc w:val="both"/>
      </w:pPr>
      <w:r>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934248">
        <w:t>IX</w:t>
      </w:r>
      <w:r>
        <w:t xml:space="preserve"> of this Order.   The Notice shall include the following information for each deposition:</w:t>
      </w:r>
    </w:p>
    <w:p w:rsidR="00484B2D" w:rsidRDefault="00484B2D" w:rsidP="00484B2D">
      <w:pPr>
        <w:pStyle w:val="ListParagraph"/>
        <w:ind w:left="1080"/>
        <w:jc w:val="both"/>
      </w:pPr>
    </w:p>
    <w:p w:rsidR="00484B2D" w:rsidRDefault="00484B2D" w:rsidP="00484B2D">
      <w:pPr>
        <w:pStyle w:val="ListParagraph"/>
        <w:numPr>
          <w:ilvl w:val="0"/>
          <w:numId w:val="8"/>
        </w:numPr>
        <w:jc w:val="both"/>
      </w:pPr>
      <w:r>
        <w:t>Name of witness deposed;</w:t>
      </w:r>
    </w:p>
    <w:p w:rsidR="00484B2D" w:rsidRDefault="00484B2D" w:rsidP="00484B2D">
      <w:pPr>
        <w:pStyle w:val="ListParagraph"/>
        <w:numPr>
          <w:ilvl w:val="0"/>
          <w:numId w:val="8"/>
        </w:numPr>
        <w:jc w:val="both"/>
      </w:pPr>
      <w:r>
        <w:t>Date deposition was taken; and</w:t>
      </w:r>
    </w:p>
    <w:p w:rsidR="00484B2D" w:rsidRDefault="00484B2D" w:rsidP="00484B2D">
      <w:pPr>
        <w:pStyle w:val="ListParagraph"/>
        <w:numPr>
          <w:ilvl w:val="0"/>
          <w:numId w:val="8"/>
        </w:numPr>
        <w:jc w:val="both"/>
      </w:pPr>
      <w:r>
        <w:t xml:space="preserve">Page and line numbers of each deposition the party seeks to introduce, </w:t>
      </w:r>
      <w:r w:rsidRPr="00934248">
        <w:t>when available.</w:t>
      </w:r>
      <w:r>
        <w:t xml:space="preserve"> </w:t>
      </w:r>
    </w:p>
    <w:p w:rsidR="00484B2D" w:rsidRDefault="00484B2D" w:rsidP="00484B2D"/>
    <w:p w:rsidR="00484B2D" w:rsidRDefault="00484B2D" w:rsidP="00484B2D">
      <w:pPr>
        <w:ind w:firstLine="720"/>
        <w:jc w:val="both"/>
      </w:pPr>
      <w:r>
        <w:lastRenderedPageBreak/>
        <w:t>Objection(s) to the entry into the record of a deposition or portion thereof at hearing for purposes other than impeachment must be made in writing within 3 days of filing a Notice of Intent to use Deposition for resolution by the Prehearing Officer.</w:t>
      </w:r>
    </w:p>
    <w:p w:rsidR="00484B2D" w:rsidRDefault="00484B2D" w:rsidP="00484B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u w:val="single"/>
        </w:rPr>
        <w:t>Hearing Procedures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spacing w:line="2" w:lineRule="exact"/>
        <w:jc w:val="both"/>
      </w:pPr>
    </w:p>
    <w:p w:rsidR="00484B2D" w:rsidRDefault="00484B2D" w:rsidP="00484B2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484B2D" w:rsidRDefault="00484B2D" w:rsidP="00484B2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Pr="00934248"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34248">
        <w:tab/>
        <w:t xml:space="preserve">It is the policy of this Commission that all Commission hearings be open to the public at all times.  The Commission also recognizes its obligation pursuant to Section </w:t>
      </w:r>
      <w:r w:rsidR="00934248" w:rsidRPr="00934248">
        <w:t>367.156</w:t>
      </w:r>
      <w:r w:rsidRPr="00934248">
        <w:t xml:space="preserve">), F.S., to protect proprietary confidential business information from disclosure outside the proceeding.  Therefore, any party wishing to use any proprietary confidential business information, as that term is defined in Section </w:t>
      </w:r>
      <w:r w:rsidR="00934248" w:rsidRPr="00934248">
        <w:t>367.156</w:t>
      </w:r>
      <w:r w:rsidRPr="00934248">
        <w:t>, F.S., at the hearing shall adhere to the following: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spacing w:line="2" w:lineRule="exact"/>
        <w:jc w:val="both"/>
      </w:pPr>
    </w:p>
    <w:p w:rsidR="00484B2D" w:rsidRDefault="00484B2D" w:rsidP="00484B2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w:t>
      </w:r>
      <w:r>
        <w:lastRenderedPageBreak/>
        <w:t>be provided a copy in the same fashion as provided to the Commissioners, subject to execution of any appropriate protective agreement with the owner of the material.</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u w:val="single"/>
        </w:rPr>
        <w:t>Post-Hearing Procedures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the Commission (or assigned panel) does not render a bench decision at the hearing, it may allow each party to file a post-hearing statement of issues and positions pursuant to the schedule set forth in Section </w:t>
      </w:r>
      <w:r w:rsidR="00934248">
        <w:t>IX</w:t>
      </w:r>
      <w:r>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Pursuant to Rule 28-106.215, F.A.C., a party’s proposed findings of fact and conclusions of law, if any, statement of issues and positions, and brief, shall together total no more than </w:t>
      </w:r>
      <w:r w:rsidR="005C7104" w:rsidRPr="00FA439A">
        <w:t>40</w:t>
      </w:r>
      <w:r>
        <w:t xml:space="preserve"> pages and shall be filed at the same time, unless modified by the Presiding Officer. </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84B2D" w:rsidRDefault="00484B2D" w:rsidP="00484B2D">
      <w:pPr>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b/>
          <w:bCs/>
          <w:u w:val="single"/>
        </w:rPr>
        <w:t>Controlling Dates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(1)</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July 1,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(2)</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September 9,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(3)</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September 23,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(4)</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October 10, 2106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(5)</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484B2D" w:rsidRDefault="00934248" w:rsidP="0033258C">
            <w:pPr>
              <w:numPr>
                <w:ilvl w:val="12"/>
                <w:numId w:val="0"/>
              </w:numPr>
              <w:tabs>
                <w:tab w:val="left" w:pos="0"/>
                <w:tab w:val="left" w:pos="720"/>
                <w:tab w:val="left" w:pos="1440"/>
                <w:tab w:val="left" w:pos="2160"/>
                <w:tab w:val="left" w:pos="2880"/>
              </w:tabs>
              <w:spacing w:before="120" w:after="57"/>
              <w:jc w:val="both"/>
            </w:pPr>
            <w:r>
              <w:t>Oc</w:t>
            </w:r>
            <w:r w:rsidR="00CF5BEA">
              <w:t>t</w:t>
            </w:r>
            <w:r>
              <w:t>o</w:t>
            </w:r>
            <w:r w:rsidR="008057C6">
              <w:t>ber 14,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lastRenderedPageBreak/>
              <w:t>(6)</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October 28,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(7)</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October 28, 2016</w:t>
            </w:r>
          </w:p>
        </w:tc>
      </w:tr>
      <w:tr w:rsidR="00484B2D" w:rsidTr="0033258C">
        <w:trPr>
          <w:cantSplit/>
          <w:trHeight w:val="454"/>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(8)</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November 7, 8, and 9, 2016</w:t>
            </w:r>
          </w:p>
        </w:tc>
      </w:tr>
      <w:tr w:rsidR="00484B2D" w:rsidTr="0033258C">
        <w:trPr>
          <w:cantSplit/>
        </w:trPr>
        <w:tc>
          <w:tcPr>
            <w:tcW w:w="630" w:type="dxa"/>
            <w:tcBorders>
              <w:top w:val="nil"/>
              <w:left w:val="nil"/>
              <w:bottom w:val="nil"/>
              <w:right w:val="nil"/>
            </w:tcBorders>
          </w:tcPr>
          <w:p w:rsidR="00484B2D" w:rsidRDefault="00484B2D" w:rsidP="0033258C">
            <w:pPr>
              <w:numPr>
                <w:ilvl w:val="12"/>
                <w:numId w:val="0"/>
              </w:numPr>
              <w:tabs>
                <w:tab w:val="left" w:pos="0"/>
              </w:tabs>
              <w:spacing w:before="120" w:after="57"/>
              <w:jc w:val="both"/>
            </w:pPr>
            <w:r>
              <w:t>(9)</w:t>
            </w:r>
          </w:p>
        </w:tc>
        <w:tc>
          <w:tcPr>
            <w:tcW w:w="5310" w:type="dxa"/>
            <w:tcBorders>
              <w:top w:val="nil"/>
              <w:left w:val="nil"/>
              <w:bottom w:val="nil"/>
              <w:right w:val="nil"/>
            </w:tcBorders>
          </w:tcPr>
          <w:p w:rsidR="00484B2D" w:rsidRDefault="00484B2D" w:rsidP="0033258C">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484B2D" w:rsidRDefault="008057C6" w:rsidP="0033258C">
            <w:pPr>
              <w:numPr>
                <w:ilvl w:val="12"/>
                <w:numId w:val="0"/>
              </w:numPr>
              <w:tabs>
                <w:tab w:val="left" w:pos="0"/>
                <w:tab w:val="left" w:pos="720"/>
                <w:tab w:val="left" w:pos="1440"/>
                <w:tab w:val="left" w:pos="2160"/>
                <w:tab w:val="left" w:pos="2880"/>
              </w:tabs>
              <w:spacing w:before="120" w:after="57"/>
              <w:jc w:val="both"/>
            </w:pPr>
            <w:r>
              <w:t>December 2, 2016</w:t>
            </w:r>
          </w:p>
        </w:tc>
      </w:tr>
    </w:tbl>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w:t>
      </w:r>
      <w:r w:rsidR="0087057A">
        <w:t>P</w:t>
      </w:r>
      <w:r>
        <w:t xml:space="preserve">rehearing </w:t>
      </w:r>
      <w:r w:rsidR="0087057A">
        <w:t>C</w:t>
      </w:r>
      <w:r>
        <w:t xml:space="preserve">onferences or meetings of the parties as deemed appropriate.  Such meetings will be properly noticed to afford the parties an opportunity to attend. </w:t>
      </w:r>
      <w:r>
        <w:tab/>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ORDERED by Commissioner </w:t>
      </w:r>
      <w:r w:rsidR="00C60658" w:rsidRPr="00C60658">
        <w:t>Jimmy Patronis</w:t>
      </w:r>
      <w:r>
        <w:t>, as Prehearing Officer, that the provisions of this Order shall govern this proceeding unless modified by the Commission.</w:t>
      </w:r>
    </w:p>
    <w:p w:rsidR="00484B2D" w:rsidRDefault="00484B2D"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658" w:rsidRDefault="00C60658" w:rsidP="006F351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Jimmy Patronis, as Prehearing Officer, this </w:t>
      </w:r>
      <w:bookmarkStart w:id="4" w:name="replaceDate"/>
      <w:bookmarkEnd w:id="4"/>
      <w:r w:rsidR="006F351A">
        <w:rPr>
          <w:u w:val="single"/>
        </w:rPr>
        <w:t>17th</w:t>
      </w:r>
      <w:r w:rsidR="006F351A">
        <w:t xml:space="preserve"> day of </w:t>
      </w:r>
      <w:r w:rsidR="006F351A">
        <w:rPr>
          <w:u w:val="single"/>
        </w:rPr>
        <w:t>May</w:t>
      </w:r>
      <w:r w:rsidR="006F351A">
        <w:t xml:space="preserve">, </w:t>
      </w:r>
      <w:r w:rsidR="006F351A">
        <w:rPr>
          <w:u w:val="single"/>
        </w:rPr>
        <w:t>2016</w:t>
      </w:r>
      <w:r w:rsidR="006F351A">
        <w:t>.</w:t>
      </w:r>
    </w:p>
    <w:p w:rsidR="006F351A" w:rsidRPr="006F351A" w:rsidRDefault="006F351A" w:rsidP="006F351A">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W w:w="4720" w:type="dxa"/>
        <w:tblInd w:w="3800" w:type="dxa"/>
        <w:tblLayout w:type="fixed"/>
        <w:tblLook w:val="0000" w:firstRow="0" w:lastRow="0" w:firstColumn="0" w:lastColumn="0" w:noHBand="0" w:noVBand="0"/>
      </w:tblPr>
      <w:tblGrid>
        <w:gridCol w:w="686"/>
        <w:gridCol w:w="4034"/>
      </w:tblGrid>
      <w:tr w:rsidR="00C60658" w:rsidTr="00C60658">
        <w:tc>
          <w:tcPr>
            <w:tcW w:w="720" w:type="dxa"/>
            <w:shd w:val="clear" w:color="auto" w:fill="auto"/>
          </w:tcPr>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5" w:name="bkmrkSignature" w:colFirst="0" w:colLast="0"/>
          </w:p>
        </w:tc>
        <w:tc>
          <w:tcPr>
            <w:tcW w:w="4320" w:type="dxa"/>
            <w:tcBorders>
              <w:bottom w:val="single" w:sz="4" w:space="0" w:color="auto"/>
            </w:tcBorders>
            <w:shd w:val="clear" w:color="auto" w:fill="auto"/>
          </w:tcPr>
          <w:p w:rsidR="00C60658" w:rsidRDefault="006F351A"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 Jimmy </w:t>
            </w:r>
            <w:proofErr w:type="spellStart"/>
            <w:r>
              <w:t>Patronis</w:t>
            </w:r>
            <w:bookmarkStart w:id="6" w:name="_GoBack"/>
            <w:bookmarkEnd w:id="6"/>
            <w:proofErr w:type="spellEnd"/>
          </w:p>
        </w:tc>
      </w:tr>
      <w:bookmarkEnd w:id="5"/>
      <w:tr w:rsidR="00C60658" w:rsidTr="00C60658">
        <w:tc>
          <w:tcPr>
            <w:tcW w:w="720" w:type="dxa"/>
            <w:shd w:val="clear" w:color="auto" w:fill="auto"/>
          </w:tcPr>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4320" w:type="dxa"/>
            <w:tcBorders>
              <w:top w:val="single" w:sz="4" w:space="0" w:color="auto"/>
            </w:tcBorders>
            <w:shd w:val="clear" w:color="auto" w:fill="auto"/>
          </w:tcPr>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JIMMY PATRONIS</w:t>
            </w:r>
          </w:p>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Commissioner and Prehearing Officer</w:t>
            </w:r>
          </w:p>
        </w:tc>
      </w:tr>
    </w:tbl>
    <w:p w:rsidR="00C60658" w:rsidRDefault="00C60658" w:rsidP="00C60658">
      <w:pPr>
        <w:pStyle w:val="OrderSigInfo"/>
        <w:keepNext/>
        <w:keepLines/>
      </w:pPr>
      <w:r>
        <w:t>Florida Public Service Commission</w:t>
      </w:r>
    </w:p>
    <w:p w:rsidR="00C60658" w:rsidRDefault="00C60658" w:rsidP="00C60658">
      <w:pPr>
        <w:pStyle w:val="OrderSigInfo"/>
        <w:keepNext/>
        <w:keepLines/>
      </w:pPr>
      <w:r>
        <w:t>2540 Shumard Oak Boulevard</w:t>
      </w:r>
    </w:p>
    <w:p w:rsidR="00C60658" w:rsidRDefault="00C60658" w:rsidP="00C60658">
      <w:pPr>
        <w:pStyle w:val="OrderSigInfo"/>
        <w:keepNext/>
        <w:keepLines/>
      </w:pPr>
      <w:r>
        <w:t>Tallahassee, Florida  32399</w:t>
      </w:r>
    </w:p>
    <w:p w:rsidR="00C60658" w:rsidRDefault="00C60658" w:rsidP="00C60658">
      <w:pPr>
        <w:pStyle w:val="OrderSigInfo"/>
        <w:keepNext/>
        <w:keepLines/>
      </w:pPr>
      <w:r>
        <w:t>(850) 413</w:t>
      </w:r>
      <w:r>
        <w:noBreakHyphen/>
        <w:t>6770</w:t>
      </w:r>
    </w:p>
    <w:p w:rsidR="00C60658" w:rsidRDefault="00C60658" w:rsidP="00C60658">
      <w:pPr>
        <w:pStyle w:val="OrderSigInfo"/>
        <w:keepNext/>
        <w:keepLines/>
      </w:pPr>
      <w:r>
        <w:t>www.floridapsc.com</w:t>
      </w:r>
    </w:p>
    <w:p w:rsidR="00C60658" w:rsidRDefault="00C60658" w:rsidP="00C60658">
      <w:pPr>
        <w:pStyle w:val="OrderSigInfo"/>
        <w:keepNext/>
        <w:keepLines/>
      </w:pPr>
    </w:p>
    <w:p w:rsidR="00C60658" w:rsidRDefault="00C60658" w:rsidP="00C60658">
      <w:pPr>
        <w:pStyle w:val="OrderSigInfo"/>
        <w:keepNext/>
        <w:keepLines/>
      </w:pPr>
      <w:r>
        <w:t>Copies furnished:  A copy of this document is provided to the parties of record at the time of issuance and, if applicable, interested persons.</w:t>
      </w:r>
    </w:p>
    <w:p w:rsidR="00C60658" w:rsidRDefault="00C60658" w:rsidP="00C60658">
      <w:pPr>
        <w:pStyle w:val="OrderBody"/>
        <w:keepNext/>
        <w:keepLines/>
      </w:pPr>
    </w:p>
    <w:p w:rsidR="00C60658" w:rsidRDefault="00C60658" w:rsidP="00C60658">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JSC</w:t>
      </w:r>
    </w:p>
    <w:p w:rsidR="00C60658" w:rsidRDefault="00C60658" w:rsidP="00484B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C7104" w:rsidRDefault="005C7104" w:rsidP="00C60658">
      <w:pPr>
        <w:pStyle w:val="CenterUnderline"/>
      </w:pPr>
    </w:p>
    <w:p w:rsidR="005C7104" w:rsidRDefault="005C7104" w:rsidP="00C60658">
      <w:pPr>
        <w:pStyle w:val="CenterUnderline"/>
      </w:pPr>
    </w:p>
    <w:p w:rsidR="005C7104" w:rsidRDefault="005C7104" w:rsidP="00C60658">
      <w:pPr>
        <w:pStyle w:val="CenterUnderline"/>
      </w:pPr>
    </w:p>
    <w:p w:rsidR="005C7104" w:rsidRDefault="005C7104" w:rsidP="00C60658">
      <w:pPr>
        <w:pStyle w:val="CenterUnderline"/>
      </w:pPr>
    </w:p>
    <w:p w:rsidR="005C7104" w:rsidRDefault="005C7104" w:rsidP="00C60658">
      <w:pPr>
        <w:pStyle w:val="CenterUnderline"/>
      </w:pPr>
    </w:p>
    <w:p w:rsidR="005C7104" w:rsidRDefault="005C7104" w:rsidP="00C60658">
      <w:pPr>
        <w:pStyle w:val="CenterUnderline"/>
      </w:pPr>
    </w:p>
    <w:p w:rsidR="00C60658" w:rsidRDefault="00C60658" w:rsidP="00C60658">
      <w:pPr>
        <w:pStyle w:val="CenterUnderline"/>
      </w:pPr>
      <w:r>
        <w:lastRenderedPageBreak/>
        <w:t>NOTICE OF FURTHER PROCEEDINGS OR JUDICIAL REVIEW</w:t>
      </w:r>
    </w:p>
    <w:p w:rsidR="00484B2D" w:rsidRDefault="00484B2D" w:rsidP="00C60658">
      <w:pPr>
        <w:pStyle w:val="CenterUnderline"/>
        <w:rPr>
          <w:b/>
        </w:rPr>
      </w:pPr>
    </w:p>
    <w:p w:rsidR="00C60658" w:rsidRDefault="00C60658" w:rsidP="00C6065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60658" w:rsidRDefault="00C60658" w:rsidP="00C60658">
      <w:pPr>
        <w:pStyle w:val="OrderBody"/>
      </w:pPr>
    </w:p>
    <w:p w:rsidR="00C60658" w:rsidRDefault="00C60658" w:rsidP="00C60658">
      <w:pPr>
        <w:pStyle w:val="OrderBody"/>
      </w:pPr>
      <w:r>
        <w:tab/>
        <w:t>Mediation may be available on a case-by-case basis.  If mediation is conducted, it does not affect a substantially interested person's right to a hearing.</w:t>
      </w:r>
    </w:p>
    <w:p w:rsidR="00C60658" w:rsidRDefault="00C60658" w:rsidP="00C60658">
      <w:pPr>
        <w:pStyle w:val="OrderBody"/>
      </w:pPr>
    </w:p>
    <w:p w:rsidR="00C60658" w:rsidRDefault="00C60658" w:rsidP="00C6065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60658" w:rsidRDefault="00C60658" w:rsidP="00C60658">
      <w:pPr>
        <w:pStyle w:val="OrderBody"/>
      </w:pPr>
    </w:p>
    <w:p w:rsidR="00C60658" w:rsidRDefault="00C60658" w:rsidP="00C60658">
      <w:pPr>
        <w:pStyle w:val="OrderBody"/>
      </w:pPr>
    </w:p>
    <w:sectPr w:rsidR="00C60658">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2D" w:rsidRDefault="00484B2D">
      <w:r>
        <w:separator/>
      </w:r>
    </w:p>
  </w:endnote>
  <w:endnote w:type="continuationSeparator" w:id="0">
    <w:p w:rsidR="00484B2D" w:rsidRDefault="0048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2D" w:rsidRDefault="00484B2D">
      <w:r>
        <w:separator/>
      </w:r>
    </w:p>
  </w:footnote>
  <w:footnote w:type="continuationSeparator" w:id="0">
    <w:p w:rsidR="00484B2D" w:rsidRDefault="00484B2D">
      <w:r>
        <w:continuationSeparator/>
      </w:r>
    </w:p>
  </w:footnote>
  <w:footnote w:id="1">
    <w:p w:rsidR="007037E6" w:rsidRDefault="007037E6">
      <w:pPr>
        <w:pStyle w:val="FootnoteText"/>
      </w:pPr>
      <w:r>
        <w:rPr>
          <w:rStyle w:val="FootnoteReference"/>
        </w:rPr>
        <w:footnoteRef/>
      </w:r>
      <w:r>
        <w:t xml:space="preserve"> The Harbor Shores Association’s representative was granted </w:t>
      </w:r>
      <w:r w:rsidR="00557CE5">
        <w:t>qualified</w:t>
      </w:r>
      <w:r>
        <w:t xml:space="preserve"> representative status pursuant to Order No. PSC-16-0168-FOF-OT, issued April 26, 2016, in Docket No. 160008-OT, </w:t>
      </w:r>
      <w:r w:rsidRPr="007037E6">
        <w:rPr>
          <w:u w:val="single"/>
        </w:rPr>
        <w:t>In re: Applications for qualified representative 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94 ">
      <w:r w:rsidR="006F351A">
        <w:t>PSC-16-0194-PCO-SU</w:t>
      </w:r>
    </w:fldSimple>
  </w:p>
  <w:p w:rsidR="00FA6EFD" w:rsidRDefault="00484B2D">
    <w:pPr>
      <w:pStyle w:val="OrderHeader"/>
    </w:pPr>
    <w:bookmarkStart w:id="7" w:name="HeaderDocketNo"/>
    <w:bookmarkEnd w:id="7"/>
    <w:r>
      <w:t>DOCKET NO. 150071-SU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351A">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C970AC"/>
    <w:multiLevelType w:val="hybridMultilevel"/>
    <w:tmpl w:val="982C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6">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9C04EB"/>
    <w:multiLevelType w:val="hybridMultilevel"/>
    <w:tmpl w:val="E6922A46"/>
    <w:lvl w:ilvl="0" w:tplc="2B6C4F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9"/>
  </w:num>
  <w:num w:numId="4">
    <w:abstractNumId w:val="7"/>
  </w:num>
  <w:num w:numId="5">
    <w:abstractNumId w:val="4"/>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071-SU"/>
  </w:docVars>
  <w:rsids>
    <w:rsidRoot w:val="00484B2D"/>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67570"/>
    <w:rsid w:val="003744F5"/>
    <w:rsid w:val="00390DD8"/>
    <w:rsid w:val="00394DC6"/>
    <w:rsid w:val="00397C3E"/>
    <w:rsid w:val="003D4CCA"/>
    <w:rsid w:val="003D6416"/>
    <w:rsid w:val="003E1D48"/>
    <w:rsid w:val="0042527B"/>
    <w:rsid w:val="00457DC7"/>
    <w:rsid w:val="00465128"/>
    <w:rsid w:val="00472BCC"/>
    <w:rsid w:val="00484B2D"/>
    <w:rsid w:val="004A25CD"/>
    <w:rsid w:val="004A26CC"/>
    <w:rsid w:val="004B2108"/>
    <w:rsid w:val="004B3A2B"/>
    <w:rsid w:val="004D2D1B"/>
    <w:rsid w:val="004F2DDE"/>
    <w:rsid w:val="0050097F"/>
    <w:rsid w:val="00514B1F"/>
    <w:rsid w:val="00554F6E"/>
    <w:rsid w:val="00556A10"/>
    <w:rsid w:val="00557CE5"/>
    <w:rsid w:val="005963C2"/>
    <w:rsid w:val="005B45F7"/>
    <w:rsid w:val="005B63EA"/>
    <w:rsid w:val="005C7104"/>
    <w:rsid w:val="00660774"/>
    <w:rsid w:val="00665CC7"/>
    <w:rsid w:val="006A0BF3"/>
    <w:rsid w:val="006B0DA6"/>
    <w:rsid w:val="006C547E"/>
    <w:rsid w:val="006F351A"/>
    <w:rsid w:val="007037E6"/>
    <w:rsid w:val="00704C5D"/>
    <w:rsid w:val="00715275"/>
    <w:rsid w:val="00733B6B"/>
    <w:rsid w:val="0076170F"/>
    <w:rsid w:val="0076669C"/>
    <w:rsid w:val="007865E9"/>
    <w:rsid w:val="00792383"/>
    <w:rsid w:val="00794905"/>
    <w:rsid w:val="007A060F"/>
    <w:rsid w:val="007D3D20"/>
    <w:rsid w:val="007E3AFD"/>
    <w:rsid w:val="00803189"/>
    <w:rsid w:val="00804E7A"/>
    <w:rsid w:val="008057C6"/>
    <w:rsid w:val="00805FBB"/>
    <w:rsid w:val="008169A4"/>
    <w:rsid w:val="008278FE"/>
    <w:rsid w:val="00832598"/>
    <w:rsid w:val="0083397E"/>
    <w:rsid w:val="0083534B"/>
    <w:rsid w:val="00863A66"/>
    <w:rsid w:val="0087057A"/>
    <w:rsid w:val="00874429"/>
    <w:rsid w:val="00883D9A"/>
    <w:rsid w:val="008919EF"/>
    <w:rsid w:val="008C6A5B"/>
    <w:rsid w:val="008D3C10"/>
    <w:rsid w:val="008E26A5"/>
    <w:rsid w:val="008E42D2"/>
    <w:rsid w:val="009040EE"/>
    <w:rsid w:val="009057FD"/>
    <w:rsid w:val="00922A7F"/>
    <w:rsid w:val="00923A5E"/>
    <w:rsid w:val="00934248"/>
    <w:rsid w:val="009572CB"/>
    <w:rsid w:val="009924CF"/>
    <w:rsid w:val="00994100"/>
    <w:rsid w:val="009A1035"/>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0658"/>
    <w:rsid w:val="00C66692"/>
    <w:rsid w:val="00C91123"/>
    <w:rsid w:val="00C97A53"/>
    <w:rsid w:val="00CA71FF"/>
    <w:rsid w:val="00CB5276"/>
    <w:rsid w:val="00CB68D7"/>
    <w:rsid w:val="00CC7E68"/>
    <w:rsid w:val="00CD7132"/>
    <w:rsid w:val="00CE0E6F"/>
    <w:rsid w:val="00CF5BEA"/>
    <w:rsid w:val="00D30B48"/>
    <w:rsid w:val="00D46FAA"/>
    <w:rsid w:val="00D57BB2"/>
    <w:rsid w:val="00D8560E"/>
    <w:rsid w:val="00D8758F"/>
    <w:rsid w:val="00DC1D94"/>
    <w:rsid w:val="00DE057F"/>
    <w:rsid w:val="00DE2082"/>
    <w:rsid w:val="00DE2289"/>
    <w:rsid w:val="00E04410"/>
    <w:rsid w:val="00E07B63"/>
    <w:rsid w:val="00E11351"/>
    <w:rsid w:val="00EA172C"/>
    <w:rsid w:val="00EA259B"/>
    <w:rsid w:val="00EA35A3"/>
    <w:rsid w:val="00EA3E6A"/>
    <w:rsid w:val="00EB18EF"/>
    <w:rsid w:val="00EE17DF"/>
    <w:rsid w:val="00EF326A"/>
    <w:rsid w:val="00EF4621"/>
    <w:rsid w:val="00F277B6"/>
    <w:rsid w:val="00F54380"/>
    <w:rsid w:val="00F54B47"/>
    <w:rsid w:val="00F70E84"/>
    <w:rsid w:val="00FA439A"/>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84B2D"/>
    <w:pPr>
      <w:autoSpaceDE w:val="0"/>
      <w:autoSpaceDN w:val="0"/>
      <w:adjustRightInd w:val="0"/>
      <w:ind w:left="720"/>
    </w:pPr>
    <w:rPr>
      <w:sz w:val="24"/>
      <w:szCs w:val="24"/>
    </w:rPr>
  </w:style>
  <w:style w:type="paragraph" w:customStyle="1" w:styleId="Level2">
    <w:name w:val="Level 2"/>
    <w:rsid w:val="00484B2D"/>
    <w:pPr>
      <w:autoSpaceDE w:val="0"/>
      <w:autoSpaceDN w:val="0"/>
      <w:adjustRightInd w:val="0"/>
      <w:ind w:left="1440"/>
    </w:pPr>
    <w:rPr>
      <w:sz w:val="24"/>
      <w:szCs w:val="24"/>
    </w:rPr>
  </w:style>
  <w:style w:type="character" w:styleId="Hyperlink">
    <w:name w:val="Hyperlink"/>
    <w:uiPriority w:val="99"/>
    <w:unhideWhenUsed/>
    <w:rsid w:val="00484B2D"/>
    <w:rPr>
      <w:color w:val="0000FF"/>
      <w:u w:val="single"/>
    </w:rPr>
  </w:style>
  <w:style w:type="paragraph" w:styleId="ListParagraph">
    <w:name w:val="List Paragraph"/>
    <w:basedOn w:val="Normal"/>
    <w:uiPriority w:val="34"/>
    <w:qFormat/>
    <w:rsid w:val="00484B2D"/>
    <w:pPr>
      <w:ind w:left="720"/>
      <w:contextualSpacing/>
    </w:pPr>
  </w:style>
  <w:style w:type="paragraph" w:styleId="BalloonText">
    <w:name w:val="Balloon Text"/>
    <w:basedOn w:val="Normal"/>
    <w:link w:val="BalloonTextChar"/>
    <w:rsid w:val="008D3C10"/>
    <w:rPr>
      <w:rFonts w:ascii="Tahoma" w:hAnsi="Tahoma" w:cs="Tahoma"/>
      <w:sz w:val="16"/>
      <w:szCs w:val="16"/>
    </w:rPr>
  </w:style>
  <w:style w:type="character" w:customStyle="1" w:styleId="BalloonTextChar">
    <w:name w:val="Balloon Text Char"/>
    <w:basedOn w:val="DefaultParagraphFont"/>
    <w:link w:val="BalloonText"/>
    <w:rsid w:val="008D3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484B2D"/>
    <w:pPr>
      <w:autoSpaceDE w:val="0"/>
      <w:autoSpaceDN w:val="0"/>
      <w:adjustRightInd w:val="0"/>
      <w:ind w:left="720"/>
    </w:pPr>
    <w:rPr>
      <w:sz w:val="24"/>
      <w:szCs w:val="24"/>
    </w:rPr>
  </w:style>
  <w:style w:type="paragraph" w:customStyle="1" w:styleId="Level2">
    <w:name w:val="Level 2"/>
    <w:rsid w:val="00484B2D"/>
    <w:pPr>
      <w:autoSpaceDE w:val="0"/>
      <w:autoSpaceDN w:val="0"/>
      <w:adjustRightInd w:val="0"/>
      <w:ind w:left="1440"/>
    </w:pPr>
    <w:rPr>
      <w:sz w:val="24"/>
      <w:szCs w:val="24"/>
    </w:rPr>
  </w:style>
  <w:style w:type="character" w:styleId="Hyperlink">
    <w:name w:val="Hyperlink"/>
    <w:uiPriority w:val="99"/>
    <w:unhideWhenUsed/>
    <w:rsid w:val="00484B2D"/>
    <w:rPr>
      <w:color w:val="0000FF"/>
      <w:u w:val="single"/>
    </w:rPr>
  </w:style>
  <w:style w:type="paragraph" w:styleId="ListParagraph">
    <w:name w:val="List Paragraph"/>
    <w:basedOn w:val="Normal"/>
    <w:uiPriority w:val="34"/>
    <w:qFormat/>
    <w:rsid w:val="00484B2D"/>
    <w:pPr>
      <w:ind w:left="720"/>
      <w:contextualSpacing/>
    </w:pPr>
  </w:style>
  <w:style w:type="paragraph" w:styleId="BalloonText">
    <w:name w:val="Balloon Text"/>
    <w:basedOn w:val="Normal"/>
    <w:link w:val="BalloonTextChar"/>
    <w:rsid w:val="008D3C10"/>
    <w:rPr>
      <w:rFonts w:ascii="Tahoma" w:hAnsi="Tahoma" w:cs="Tahoma"/>
      <w:sz w:val="16"/>
      <w:szCs w:val="16"/>
    </w:rPr>
  </w:style>
  <w:style w:type="character" w:customStyle="1" w:styleId="BalloonTextChar">
    <w:name w:val="Balloon Text Char"/>
    <w:basedOn w:val="DefaultParagraphFont"/>
    <w:link w:val="BalloonText"/>
    <w:rsid w:val="008D3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F47E-8922-4A1C-9A1E-904424EC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11</Pages>
  <Words>4109</Words>
  <Characters>22142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2016-05-17T14:30:00Z</dcterms:created>
  <dcterms:modified xsi:type="dcterms:W3CDTF">2016-05-17T15:18:00Z</dcterms:modified>
</cp:coreProperties>
</file>