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646B" w14:textId="77777777" w:rsidR="00CB5276" w:rsidRDefault="004626A0" w:rsidP="004626A0">
      <w:pPr>
        <w:pStyle w:val="OrderHeading"/>
      </w:pPr>
      <w:r>
        <w:t>BEFORE THE FLORIDA PUBLIC SERVICE COMMISSION</w:t>
      </w:r>
    </w:p>
    <w:p w14:paraId="26740915" w14:textId="77777777" w:rsidR="004626A0" w:rsidRDefault="004626A0" w:rsidP="004626A0">
      <w:pPr>
        <w:pStyle w:val="OrderBody"/>
      </w:pPr>
    </w:p>
    <w:p w14:paraId="4C8D248C" w14:textId="77777777" w:rsidR="004626A0" w:rsidRDefault="004626A0" w:rsidP="004626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26A0" w:rsidRPr="00C63FCF" w14:paraId="01D121F5" w14:textId="77777777" w:rsidTr="00B23141">
        <w:trPr>
          <w:trHeight w:val="828"/>
        </w:trPr>
        <w:tc>
          <w:tcPr>
            <w:tcW w:w="4788" w:type="dxa"/>
            <w:tcBorders>
              <w:bottom w:val="single" w:sz="8" w:space="0" w:color="auto"/>
              <w:right w:val="double" w:sz="6" w:space="0" w:color="auto"/>
            </w:tcBorders>
            <w:shd w:val="clear" w:color="auto" w:fill="auto"/>
          </w:tcPr>
          <w:p w14:paraId="5DBFF85B" w14:textId="77777777" w:rsidR="004626A0" w:rsidRDefault="004626A0" w:rsidP="00B23141">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14:paraId="28A7B1AC" w14:textId="77777777" w:rsidR="004626A0" w:rsidRDefault="004626A0" w:rsidP="004626A0">
            <w:pPr>
              <w:pStyle w:val="OrderBody"/>
            </w:pPr>
            <w:r>
              <w:t xml:space="preserve">DOCKET NO. </w:t>
            </w:r>
            <w:bookmarkStart w:id="1" w:name="SSDocketNo"/>
            <w:bookmarkEnd w:id="1"/>
            <w:r>
              <w:t>20210004-GU</w:t>
            </w:r>
          </w:p>
          <w:p w14:paraId="4457DB91" w14:textId="53450A57" w:rsidR="004626A0" w:rsidRDefault="004626A0" w:rsidP="00B23141">
            <w:pPr>
              <w:pStyle w:val="OrderBody"/>
              <w:tabs>
                <w:tab w:val="center" w:pos="4320"/>
                <w:tab w:val="right" w:pos="8640"/>
              </w:tabs>
              <w:jc w:val="left"/>
            </w:pPr>
            <w:r>
              <w:t xml:space="preserve">ORDER NO. </w:t>
            </w:r>
            <w:bookmarkStart w:id="2" w:name="OrderNo0406"/>
            <w:r w:rsidR="006C5856">
              <w:t>PSC-2021-0406-PHO-GU</w:t>
            </w:r>
            <w:bookmarkEnd w:id="2"/>
          </w:p>
          <w:p w14:paraId="798F1979" w14:textId="1AAA940F" w:rsidR="004626A0" w:rsidRDefault="004626A0" w:rsidP="00B23141">
            <w:pPr>
              <w:pStyle w:val="OrderBody"/>
              <w:tabs>
                <w:tab w:val="center" w:pos="4320"/>
                <w:tab w:val="right" w:pos="8640"/>
              </w:tabs>
              <w:jc w:val="left"/>
            </w:pPr>
            <w:r>
              <w:t xml:space="preserve">ISSUED: </w:t>
            </w:r>
            <w:r w:rsidR="006C5856">
              <w:t>October 28, 2021</w:t>
            </w:r>
          </w:p>
        </w:tc>
      </w:tr>
    </w:tbl>
    <w:p w14:paraId="4F10762A" w14:textId="77777777" w:rsidR="004626A0" w:rsidRDefault="004626A0" w:rsidP="00B67A43">
      <w:bookmarkStart w:id="3" w:name="Commissioners"/>
      <w:bookmarkEnd w:id="3"/>
    </w:p>
    <w:p w14:paraId="45921203" w14:textId="77777777" w:rsidR="00CB5276" w:rsidRDefault="00CB5276">
      <w:pPr>
        <w:pStyle w:val="OrderBody"/>
      </w:pPr>
    </w:p>
    <w:p w14:paraId="0FC9C506" w14:textId="77777777" w:rsidR="004626A0" w:rsidRDefault="00220D07" w:rsidP="00220D07">
      <w:pPr>
        <w:pStyle w:val="CenterUnderline"/>
      </w:pPr>
      <w:bookmarkStart w:id="4" w:name="OrderTitle"/>
      <w:r>
        <w:t>PREHEARING ORDER</w:t>
      </w:r>
      <w:r w:rsidR="004626A0">
        <w:t xml:space="preserve"> </w:t>
      </w:r>
      <w:bookmarkStart w:id="5" w:name="OrderText"/>
      <w:bookmarkEnd w:id="4"/>
      <w:bookmarkEnd w:id="5"/>
    </w:p>
    <w:p w14:paraId="4A98390B" w14:textId="77777777" w:rsidR="004626A0" w:rsidRDefault="004626A0" w:rsidP="004626A0"/>
    <w:p w14:paraId="4CD127DF" w14:textId="77777777" w:rsidR="004626A0" w:rsidRPr="00701945" w:rsidRDefault="004626A0" w:rsidP="004626A0">
      <w:pPr>
        <w:ind w:firstLine="720"/>
        <w:jc w:val="both"/>
      </w:pPr>
      <w:r w:rsidRPr="00701945">
        <w:t xml:space="preserve">Pursuant to Notice and in accordance with Rule 28-106.209, </w:t>
      </w:r>
      <w:r>
        <w:t>Florida Administrative Code (F.A.C.)</w:t>
      </w:r>
      <w:r w:rsidRPr="00701945">
        <w:t xml:space="preserve">, a Prehearing Conference was held on </w:t>
      </w:r>
      <w:r w:rsidR="00220D07">
        <w:t>October 13, 2021</w:t>
      </w:r>
      <w:r w:rsidRPr="00701945">
        <w:t xml:space="preserve">, in Tallahassee, Florida, before Commissioner </w:t>
      </w:r>
      <w:r w:rsidR="00220D07">
        <w:t>Andrew Giles Fay,</w:t>
      </w:r>
      <w:r w:rsidRPr="00701945">
        <w:t xml:space="preserve"> as Prehearing Officer.</w:t>
      </w:r>
    </w:p>
    <w:p w14:paraId="0EF37DCA" w14:textId="77777777" w:rsidR="004626A0" w:rsidRPr="00701945" w:rsidRDefault="004626A0" w:rsidP="004626A0">
      <w:pPr>
        <w:jc w:val="both"/>
      </w:pPr>
    </w:p>
    <w:p w14:paraId="2E2D77D0" w14:textId="77777777" w:rsidR="004626A0" w:rsidRPr="00701945" w:rsidRDefault="004626A0" w:rsidP="004626A0">
      <w:pPr>
        <w:jc w:val="both"/>
      </w:pPr>
      <w:r w:rsidRPr="00701945">
        <w:t>APPEARANCES:</w:t>
      </w:r>
    </w:p>
    <w:p w14:paraId="215A40B4" w14:textId="77777777" w:rsidR="004626A0" w:rsidRPr="00701945" w:rsidRDefault="004626A0" w:rsidP="004626A0">
      <w:pPr>
        <w:jc w:val="both"/>
      </w:pPr>
    </w:p>
    <w:p w14:paraId="1E710093" w14:textId="77777777" w:rsidR="00220D07" w:rsidRPr="00825281" w:rsidRDefault="00220D07" w:rsidP="00220D07">
      <w:pPr>
        <w:ind w:left="1440"/>
        <w:jc w:val="both"/>
        <w:rPr>
          <w:bCs/>
        </w:rPr>
      </w:pPr>
      <w:r>
        <w:t>BETH KEATING</w:t>
      </w:r>
      <w:r w:rsidRPr="00701945">
        <w:t>, ESQUIRE</w:t>
      </w:r>
      <w:r>
        <w:t>, GREGORY M. MUNSON, ESQUIRE</w:t>
      </w:r>
      <w:r w:rsidRPr="00701945">
        <w:t xml:space="preserv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r>
        <w:t xml:space="preserve">; and CHRISTOPHER T. WRIGHT, ESQUIRE, </w:t>
      </w:r>
      <w:r w:rsidRPr="00825281">
        <w:rPr>
          <w:bCs/>
        </w:rPr>
        <w:t>700 Universe Boulevard</w:t>
      </w:r>
      <w:r>
        <w:rPr>
          <w:bCs/>
        </w:rPr>
        <w:t xml:space="preserve">, </w:t>
      </w:r>
      <w:r w:rsidRPr="00825281">
        <w:rPr>
          <w:bCs/>
        </w:rPr>
        <w:t>Juno Beach, Florida 33408</w:t>
      </w:r>
    </w:p>
    <w:p w14:paraId="702FD04E" w14:textId="77777777" w:rsidR="00F76030" w:rsidRDefault="00220D07" w:rsidP="00F76030">
      <w:pPr>
        <w:ind w:left="720" w:firstLine="720"/>
        <w:jc w:val="both"/>
      </w:pPr>
      <w:r w:rsidRPr="00701945">
        <w:rPr>
          <w:u w:val="single"/>
        </w:rPr>
        <w:t xml:space="preserve">On behalf of </w:t>
      </w:r>
      <w:r>
        <w:rPr>
          <w:u w:val="single"/>
        </w:rPr>
        <w:t>FLORIDA CITY GAS (FCG)</w:t>
      </w:r>
      <w:r w:rsidRPr="00701945">
        <w:t>.</w:t>
      </w:r>
    </w:p>
    <w:p w14:paraId="7557366C" w14:textId="77777777" w:rsidR="00F76030" w:rsidRDefault="00F76030" w:rsidP="00220D07">
      <w:pPr>
        <w:ind w:left="720" w:firstLine="720"/>
        <w:jc w:val="both"/>
      </w:pPr>
    </w:p>
    <w:p w14:paraId="2DCFB144" w14:textId="77777777" w:rsidR="00220D07" w:rsidRPr="00352019" w:rsidRDefault="00220D07" w:rsidP="001276D6">
      <w:pPr>
        <w:tabs>
          <w:tab w:val="left" w:pos="720"/>
          <w:tab w:val="left" w:pos="3600"/>
        </w:tabs>
        <w:ind w:left="1440"/>
      </w:pPr>
      <w:r>
        <w:t>BETH KEATING</w:t>
      </w:r>
      <w:r w:rsidRPr="00701945">
        <w:t xml:space="preserve">, ESQUIRE,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p>
    <w:p w14:paraId="13D04410" w14:textId="77777777" w:rsidR="00220D07" w:rsidRDefault="00220D07" w:rsidP="00220D07">
      <w:pPr>
        <w:ind w:left="1440"/>
        <w:jc w:val="both"/>
      </w:pPr>
      <w:r w:rsidRPr="00701945">
        <w:rPr>
          <w:u w:val="single"/>
        </w:rPr>
        <w:t xml:space="preserve">On behalf of </w:t>
      </w:r>
      <w:r>
        <w:rPr>
          <w:u w:val="single"/>
        </w:rPr>
        <w:t>FLORIDA PUBLIC UTILITIES COMPANY (FPUC), FLORIDA PUBLIC UTILITIES COMPANY-FORT MEADE, FLORIDA PUBLIC UTILITIES COMPANY-INDIANTOWN DIVISION, FLORIDA DIVISION OF CHESAPEAKE UTILITIES CORPORATION (CUC) (jointly, CONSOLIDATED COMPANIES), and o</w:t>
      </w:r>
      <w:r w:rsidRPr="00701945">
        <w:rPr>
          <w:u w:val="single"/>
        </w:rPr>
        <w:t xml:space="preserve">n behalf of </w:t>
      </w:r>
      <w:r>
        <w:rPr>
          <w:u w:val="single"/>
        </w:rPr>
        <w:t>SEBRING GAS SYSTEM (SEBRING)</w:t>
      </w:r>
      <w:r w:rsidRPr="00701945">
        <w:t>.</w:t>
      </w:r>
    </w:p>
    <w:p w14:paraId="37CFE2CB" w14:textId="77777777" w:rsidR="00220D07" w:rsidRDefault="00220D07" w:rsidP="00220D07">
      <w:pPr>
        <w:ind w:left="720" w:firstLine="720"/>
        <w:jc w:val="both"/>
      </w:pPr>
    </w:p>
    <w:p w14:paraId="3D3C5C70" w14:textId="77777777" w:rsidR="00220D07" w:rsidRPr="006C2D02" w:rsidRDefault="00220D07" w:rsidP="00220D07">
      <w:pPr>
        <w:ind w:left="1440"/>
        <w:jc w:val="both"/>
      </w:pPr>
      <w:r>
        <w:t>ANDREW M. BROWN</w:t>
      </w:r>
      <w:r w:rsidRPr="00701945">
        <w:t>, ESQUIRE,</w:t>
      </w:r>
      <w:r>
        <w:t xml:space="preserve"> and THOMAS R. FARRIOR</w:t>
      </w:r>
      <w:r w:rsidR="00F76030">
        <w:t>, ESQUIRE,</w:t>
      </w:r>
      <w:r w:rsidRPr="00701945">
        <w:t xml:space="preserve"> </w:t>
      </w:r>
      <w:r w:rsidRPr="006C2D02">
        <w:t>Macfarlane Ferguson &amp; McMullen</w:t>
      </w:r>
      <w:r>
        <w:t xml:space="preserve">, </w:t>
      </w:r>
      <w:r w:rsidRPr="006C2D02">
        <w:t>P.O. Box 1531</w:t>
      </w:r>
      <w:r>
        <w:t xml:space="preserve">, </w:t>
      </w:r>
      <w:r w:rsidRPr="006C2D02">
        <w:t>Tampa, Florida 33601-1531</w:t>
      </w:r>
    </w:p>
    <w:p w14:paraId="4FB31498" w14:textId="77777777" w:rsidR="00220D07" w:rsidRDefault="00220D07" w:rsidP="00220D07">
      <w:pPr>
        <w:ind w:left="720" w:firstLine="720"/>
        <w:jc w:val="both"/>
      </w:pPr>
      <w:r w:rsidRPr="00701945">
        <w:rPr>
          <w:u w:val="single"/>
        </w:rPr>
        <w:t xml:space="preserve">On behalf of </w:t>
      </w:r>
      <w:r>
        <w:rPr>
          <w:u w:val="single"/>
        </w:rPr>
        <w:t>PEOPLES GAS SYSTEM (PGS)</w:t>
      </w:r>
      <w:r w:rsidRPr="00701945">
        <w:t>.</w:t>
      </w:r>
    </w:p>
    <w:p w14:paraId="2429F83E" w14:textId="77777777" w:rsidR="00220D07" w:rsidRDefault="00220D07" w:rsidP="00220D07">
      <w:pPr>
        <w:jc w:val="both"/>
      </w:pPr>
    </w:p>
    <w:p w14:paraId="79252103" w14:textId="77777777" w:rsidR="00220D07" w:rsidRPr="00AB053E" w:rsidRDefault="00220D07" w:rsidP="00220D07">
      <w:pPr>
        <w:ind w:left="1440"/>
        <w:jc w:val="both"/>
      </w:pPr>
      <w:r>
        <w:t>ANDY SHOAF</w:t>
      </w:r>
      <w:r w:rsidR="00EB0AB9">
        <w:t>,</w:t>
      </w:r>
      <w:r w:rsidRPr="00701945">
        <w:t xml:space="preserve"> </w:t>
      </w:r>
      <w:r w:rsidRPr="00AB053E">
        <w:t>P.O. Box 549</w:t>
      </w:r>
      <w:r>
        <w:t xml:space="preserve">, </w:t>
      </w:r>
      <w:r w:rsidRPr="00AB053E">
        <w:t>Port St. Joe, Florida 32457-0549</w:t>
      </w:r>
    </w:p>
    <w:p w14:paraId="20705CAA" w14:textId="77777777" w:rsidR="00220D07" w:rsidRDefault="00220D07" w:rsidP="00220D07">
      <w:pPr>
        <w:ind w:left="720" w:firstLine="720"/>
        <w:jc w:val="both"/>
      </w:pPr>
      <w:r w:rsidRPr="00701945">
        <w:rPr>
          <w:u w:val="single"/>
        </w:rPr>
        <w:t xml:space="preserve">On behalf of </w:t>
      </w:r>
      <w:r>
        <w:rPr>
          <w:u w:val="single"/>
        </w:rPr>
        <w:t>ST. JOE NATURAL GAS COMPANY, INC. (SJNG)</w:t>
      </w:r>
      <w:r w:rsidRPr="00701945">
        <w:t>.</w:t>
      </w:r>
    </w:p>
    <w:p w14:paraId="119FA0E1" w14:textId="77777777" w:rsidR="00220D07" w:rsidRPr="00701945" w:rsidRDefault="00220D07" w:rsidP="00220D07">
      <w:pPr>
        <w:ind w:left="720" w:firstLine="720"/>
        <w:jc w:val="both"/>
      </w:pPr>
    </w:p>
    <w:p w14:paraId="33EB9747" w14:textId="77777777" w:rsidR="00220D07" w:rsidRPr="00701945" w:rsidRDefault="00744CFE" w:rsidP="00D85833">
      <w:pPr>
        <w:ind w:left="1440"/>
        <w:jc w:val="both"/>
      </w:pPr>
      <w:r>
        <w:t xml:space="preserve">RICHARD GENTRY, ESQUIRE, and </w:t>
      </w:r>
      <w:r w:rsidR="00220D07">
        <w:t>CHARLES J. REHWINKEL</w:t>
      </w:r>
      <w:r>
        <w:t xml:space="preserve">, ESQUIRE </w:t>
      </w:r>
      <w:r w:rsidR="00220D07" w:rsidRPr="009B7FD2">
        <w:t>111 West Madison Street, Room 812</w:t>
      </w:r>
      <w:r w:rsidR="00220D07" w:rsidRPr="00D928B9">
        <w:t>,</w:t>
      </w:r>
      <w:r w:rsidR="00E02955" w:rsidRPr="00D928B9">
        <w:t xml:space="preserve"> </w:t>
      </w:r>
      <w:r w:rsidR="00220D07" w:rsidRPr="00D928B9">
        <w:t>Tallahassee, Florida 32399-1400</w:t>
      </w:r>
    </w:p>
    <w:p w14:paraId="701759D4" w14:textId="77777777" w:rsidR="00220D07" w:rsidRPr="00701945" w:rsidRDefault="00220D07" w:rsidP="00220D07">
      <w:pPr>
        <w:ind w:left="720" w:firstLine="720"/>
        <w:jc w:val="both"/>
      </w:pPr>
      <w:r w:rsidRPr="00701945">
        <w:rPr>
          <w:u w:val="single"/>
        </w:rPr>
        <w:t xml:space="preserve">On behalf of </w:t>
      </w:r>
      <w:r>
        <w:rPr>
          <w:u w:val="single"/>
        </w:rPr>
        <w:t>OFFICE OF PUBLIC COUNSEL (OPC)</w:t>
      </w:r>
      <w:r w:rsidRPr="00701945">
        <w:t xml:space="preserve">. </w:t>
      </w:r>
    </w:p>
    <w:p w14:paraId="4ADE0E74" w14:textId="77777777" w:rsidR="00220D07" w:rsidRPr="00701945" w:rsidRDefault="00220D07" w:rsidP="00220D07">
      <w:pPr>
        <w:jc w:val="both"/>
      </w:pPr>
    </w:p>
    <w:p w14:paraId="43DD5C78" w14:textId="77777777" w:rsidR="00220D07" w:rsidRPr="00701945" w:rsidRDefault="00DF30AD" w:rsidP="00220D07">
      <w:pPr>
        <w:ind w:left="1440"/>
        <w:jc w:val="both"/>
      </w:pPr>
      <w:r>
        <w:t>LEE ENG TAN</w:t>
      </w:r>
      <w:r w:rsidR="00220D07" w:rsidRPr="00701945">
        <w:t>, ESQUIRE,</w:t>
      </w:r>
      <w:r w:rsidR="001A510A">
        <w:t xml:space="preserve"> and</w:t>
      </w:r>
      <w:r w:rsidR="00220D07" w:rsidRPr="00701945">
        <w:t xml:space="preserve"> </w:t>
      </w:r>
      <w:r w:rsidR="001A510A">
        <w:t xml:space="preserve">MATTHEW JONES, </w:t>
      </w:r>
      <w:r w:rsidR="00220D07" w:rsidRPr="00701945">
        <w:t>Florida Public Service Commission, 2540 Shumard Oak Boulevard, Tallahassee, Florida 32399-0850</w:t>
      </w:r>
    </w:p>
    <w:p w14:paraId="1E3149C1" w14:textId="77777777" w:rsidR="00220D07" w:rsidRPr="00701945" w:rsidRDefault="00220D07" w:rsidP="00220D07">
      <w:pPr>
        <w:ind w:left="720" w:firstLine="720"/>
        <w:jc w:val="both"/>
      </w:pPr>
      <w:r w:rsidRPr="00701945">
        <w:rPr>
          <w:u w:val="single"/>
        </w:rPr>
        <w:t>On behalf of the Florida Public Service Commission</w:t>
      </w:r>
      <w:r>
        <w:rPr>
          <w:u w:val="single"/>
        </w:rPr>
        <w:t xml:space="preserve"> (Staff)</w:t>
      </w:r>
      <w:r w:rsidRPr="00701945">
        <w:t>.</w:t>
      </w:r>
    </w:p>
    <w:p w14:paraId="63E722A4" w14:textId="77777777" w:rsidR="00220D07" w:rsidRPr="00701945" w:rsidRDefault="00220D07" w:rsidP="00220D07">
      <w:pPr>
        <w:jc w:val="both"/>
      </w:pPr>
    </w:p>
    <w:p w14:paraId="3528C9E4" w14:textId="77777777" w:rsidR="00220D07" w:rsidRPr="00701945" w:rsidRDefault="00220D07" w:rsidP="00220D07">
      <w:pPr>
        <w:ind w:left="1440"/>
        <w:jc w:val="both"/>
      </w:pPr>
      <w:r>
        <w:lastRenderedPageBreak/>
        <w:t>MARY ANNE HELTON, ESQUIRE, Deputy General Counsel,</w:t>
      </w:r>
      <w:r w:rsidRPr="00701945">
        <w:t xml:space="preserve"> Florida Public Service Commission, 2540 Shumard Oak Boulevard, Tallahassee, Florida 32399-0850</w:t>
      </w:r>
    </w:p>
    <w:p w14:paraId="78D60146" w14:textId="77777777" w:rsidR="00220D07" w:rsidRPr="00701945" w:rsidRDefault="00220D07" w:rsidP="00220D07">
      <w:pPr>
        <w:ind w:left="720" w:firstLine="720"/>
        <w:jc w:val="both"/>
      </w:pPr>
      <w:r>
        <w:rPr>
          <w:u w:val="single"/>
        </w:rPr>
        <w:t>Advisor to the</w:t>
      </w:r>
      <w:r w:rsidRPr="00701945">
        <w:rPr>
          <w:u w:val="single"/>
        </w:rPr>
        <w:t xml:space="preserve"> Florida Public Service Commission</w:t>
      </w:r>
      <w:r w:rsidRPr="00701945">
        <w:t>.</w:t>
      </w:r>
    </w:p>
    <w:p w14:paraId="44FBC547" w14:textId="77777777" w:rsidR="00220D07" w:rsidRPr="00701945" w:rsidRDefault="00220D07" w:rsidP="00220D07">
      <w:pPr>
        <w:jc w:val="center"/>
        <w:rPr>
          <w:b/>
          <w:bCs/>
          <w:u w:val="single"/>
        </w:rPr>
      </w:pPr>
    </w:p>
    <w:p w14:paraId="09CC0F89" w14:textId="77777777" w:rsidR="00220D07" w:rsidRPr="00D033EB" w:rsidRDefault="00220D07" w:rsidP="00220D07">
      <w:pPr>
        <w:ind w:left="1440"/>
        <w:jc w:val="both"/>
      </w:pPr>
      <w:r w:rsidRPr="00D033EB">
        <w:t>K</w:t>
      </w:r>
      <w:r>
        <w:t>EITH C. HETRICK</w:t>
      </w:r>
      <w:r w:rsidRPr="00D033EB">
        <w:t>, ESQUIRE, General Counsel, Florida Public Service Commission, 2540 Shumard Oak Boulevard, Tallahassee, Florida 32399-0850</w:t>
      </w:r>
    </w:p>
    <w:p w14:paraId="747CACF8" w14:textId="77777777" w:rsidR="00220D07" w:rsidRPr="00D033EB" w:rsidRDefault="00220D07" w:rsidP="00220D07">
      <w:pPr>
        <w:ind w:left="720" w:firstLine="720"/>
        <w:jc w:val="both"/>
      </w:pPr>
      <w:r w:rsidRPr="00D033EB">
        <w:rPr>
          <w:u w:val="single"/>
        </w:rPr>
        <w:t>Florida Public Service Commission General Counse</w:t>
      </w:r>
      <w:r w:rsidRPr="00D76932">
        <w:rPr>
          <w:u w:val="single"/>
        </w:rPr>
        <w:t>l</w:t>
      </w:r>
      <w:r w:rsidR="00D928B9" w:rsidRPr="00D76932">
        <w:t>.</w:t>
      </w:r>
    </w:p>
    <w:p w14:paraId="6E049AC1" w14:textId="77777777" w:rsidR="004626A0" w:rsidRPr="00701945" w:rsidRDefault="004626A0" w:rsidP="004626A0">
      <w:pPr>
        <w:jc w:val="both"/>
      </w:pPr>
    </w:p>
    <w:p w14:paraId="41B1D746" w14:textId="77777777" w:rsidR="003F35E7" w:rsidRDefault="003F35E7" w:rsidP="004626A0">
      <w:pPr>
        <w:jc w:val="both"/>
        <w:rPr>
          <w:b/>
        </w:rPr>
      </w:pPr>
    </w:p>
    <w:p w14:paraId="5E9C6754" w14:textId="77777777" w:rsidR="004626A0" w:rsidRPr="00A32DC5" w:rsidRDefault="004626A0" w:rsidP="004626A0">
      <w:pPr>
        <w:jc w:val="both"/>
        <w:rPr>
          <w:b/>
        </w:rPr>
      </w:pPr>
      <w:r w:rsidRPr="00A32DC5">
        <w:rPr>
          <w:b/>
        </w:rPr>
        <w:t>I.</w:t>
      </w:r>
      <w:r w:rsidRPr="00A32DC5">
        <w:rPr>
          <w:b/>
        </w:rPr>
        <w:tab/>
      </w:r>
      <w:r w:rsidRPr="00A32DC5">
        <w:rPr>
          <w:b/>
          <w:u w:val="single"/>
        </w:rPr>
        <w:t>CASE BACKGROUND</w:t>
      </w:r>
    </w:p>
    <w:p w14:paraId="3134E59F" w14:textId="77777777" w:rsidR="004626A0" w:rsidRPr="00701945" w:rsidRDefault="004626A0" w:rsidP="004626A0">
      <w:pPr>
        <w:jc w:val="both"/>
      </w:pPr>
    </w:p>
    <w:p w14:paraId="5559D203" w14:textId="77777777" w:rsidR="004626A0" w:rsidRDefault="00DF30AD" w:rsidP="00DF30AD">
      <w:pPr>
        <w:ind w:firstLine="720"/>
        <w:jc w:val="both"/>
      </w:pPr>
      <w:r>
        <w:t>As part of the Commission’s continuing natural gas conservation cost recovery clause proceedings, an administrative hearing is set for November 2-4, 2021.  The clause proceedings allow gas companies to seek recovery of its costs for approved gas conservation programs on an annual basis, pursuant to Sections 366.80-366.83, Florida Statutes (F.S.), and Chapter 25-17, Florida Administrative Code (F.A.C.).</w:t>
      </w:r>
    </w:p>
    <w:p w14:paraId="71DAA157" w14:textId="77777777" w:rsidR="004626A0" w:rsidRDefault="004626A0" w:rsidP="004626A0">
      <w:pPr>
        <w:jc w:val="both"/>
      </w:pPr>
    </w:p>
    <w:p w14:paraId="6B6C8827" w14:textId="77777777" w:rsidR="003F35E7" w:rsidRDefault="003F35E7" w:rsidP="004626A0">
      <w:pPr>
        <w:jc w:val="both"/>
        <w:rPr>
          <w:b/>
        </w:rPr>
      </w:pPr>
    </w:p>
    <w:p w14:paraId="3DB0429E" w14:textId="77777777" w:rsidR="004626A0" w:rsidRPr="00A32DC5" w:rsidRDefault="004626A0" w:rsidP="004626A0">
      <w:pPr>
        <w:jc w:val="both"/>
        <w:rPr>
          <w:b/>
        </w:rPr>
      </w:pPr>
      <w:r w:rsidRPr="00A32DC5">
        <w:rPr>
          <w:b/>
        </w:rPr>
        <w:t>II.</w:t>
      </w:r>
      <w:r w:rsidRPr="00A32DC5">
        <w:rPr>
          <w:b/>
        </w:rPr>
        <w:tab/>
      </w:r>
      <w:r w:rsidRPr="00A32DC5">
        <w:rPr>
          <w:b/>
          <w:u w:val="single"/>
        </w:rPr>
        <w:t>CONDUCT OF PROCEEDINGS</w:t>
      </w:r>
    </w:p>
    <w:p w14:paraId="2DF88A61" w14:textId="77777777" w:rsidR="004626A0" w:rsidRPr="00701945" w:rsidRDefault="004626A0" w:rsidP="004626A0">
      <w:pPr>
        <w:jc w:val="both"/>
      </w:pPr>
    </w:p>
    <w:p w14:paraId="32E1830E" w14:textId="77777777" w:rsidR="004626A0" w:rsidRPr="00701945" w:rsidRDefault="004626A0" w:rsidP="004626A0">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106D856F" w14:textId="77777777" w:rsidR="004626A0" w:rsidRPr="00701945" w:rsidRDefault="004626A0" w:rsidP="004626A0">
      <w:pPr>
        <w:jc w:val="both"/>
      </w:pPr>
    </w:p>
    <w:p w14:paraId="54A4A287" w14:textId="77777777" w:rsidR="003F35E7" w:rsidRDefault="003F35E7" w:rsidP="004626A0">
      <w:pPr>
        <w:jc w:val="both"/>
        <w:rPr>
          <w:b/>
        </w:rPr>
      </w:pPr>
    </w:p>
    <w:p w14:paraId="4AFBFF84" w14:textId="77777777" w:rsidR="004626A0" w:rsidRPr="00A32DC5" w:rsidRDefault="004626A0" w:rsidP="004626A0">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40864910" w14:textId="77777777" w:rsidR="004626A0" w:rsidRPr="00701945" w:rsidRDefault="004626A0" w:rsidP="004626A0">
      <w:pPr>
        <w:jc w:val="both"/>
      </w:pPr>
    </w:p>
    <w:p w14:paraId="7AADCA0B" w14:textId="77777777" w:rsidR="004626A0" w:rsidRPr="00701945" w:rsidRDefault="004626A0" w:rsidP="004626A0">
      <w:pPr>
        <w:jc w:val="both"/>
      </w:pPr>
      <w:r w:rsidRPr="00701945">
        <w:tab/>
      </w:r>
      <w:r w:rsidR="00DF30AD" w:rsidRPr="00701945">
        <w:t>This Commission is vested with jurisdiction over the subject matter by the provisions of Chapter</w:t>
      </w:r>
      <w:r w:rsidR="00DF30AD">
        <w:t xml:space="preserve"> 366, F.S.</w:t>
      </w:r>
      <w:r w:rsidR="00DF30AD" w:rsidRPr="00701945">
        <w:t xml:space="preserve"> </w:t>
      </w:r>
      <w:r w:rsidR="00DF30AD">
        <w:t xml:space="preserve"> </w:t>
      </w:r>
      <w:r w:rsidR="00DF30AD" w:rsidRPr="00701945">
        <w:t>This hearing will be governed by said Chapter and Chapters</w:t>
      </w:r>
      <w:r w:rsidR="00DF30AD">
        <w:rPr>
          <w:color w:val="FF0000"/>
        </w:rPr>
        <w:t xml:space="preserve"> </w:t>
      </w:r>
      <w:r w:rsidR="00DF30AD">
        <w:t>25-7</w:t>
      </w:r>
      <w:r w:rsidR="00DF30AD" w:rsidRPr="00701945">
        <w:t xml:space="preserve">, 25-22, and 28-106, </w:t>
      </w:r>
      <w:r w:rsidR="00DF30AD">
        <w:t>F.A.C., as well as any other applicable provisions of law</w:t>
      </w:r>
      <w:r w:rsidR="00DF30AD" w:rsidRPr="00701945">
        <w:t>.</w:t>
      </w:r>
    </w:p>
    <w:p w14:paraId="782D0306" w14:textId="77777777" w:rsidR="00D85833" w:rsidRPr="00D85833" w:rsidRDefault="00D85833" w:rsidP="00D85833">
      <w:pPr>
        <w:spacing w:before="480"/>
        <w:jc w:val="both"/>
        <w:rPr>
          <w:b/>
        </w:rPr>
      </w:pPr>
      <w:r w:rsidRPr="00D85833">
        <w:rPr>
          <w:b/>
        </w:rPr>
        <w:t>IV.</w:t>
      </w:r>
      <w:r w:rsidRPr="00D85833">
        <w:rPr>
          <w:b/>
        </w:rPr>
        <w:tab/>
      </w:r>
      <w:r w:rsidRPr="00D85833">
        <w:rPr>
          <w:b/>
          <w:u w:val="single"/>
        </w:rPr>
        <w:t>PROCEDURE FOR HANDLING CONFIDENTIAL INFORMATION</w:t>
      </w:r>
    </w:p>
    <w:p w14:paraId="71DA0745" w14:textId="77777777" w:rsidR="00D85833" w:rsidRPr="00D85833" w:rsidRDefault="00D85833" w:rsidP="00D85833">
      <w:pPr>
        <w:jc w:val="both"/>
      </w:pPr>
    </w:p>
    <w:p w14:paraId="5455D947" w14:textId="77777777" w:rsidR="00D85833" w:rsidRPr="00D85833" w:rsidRDefault="00D85833" w:rsidP="00D85833">
      <w:pPr>
        <w:jc w:val="both"/>
      </w:pPr>
      <w:r w:rsidRPr="00D85833">
        <w:tab/>
        <w:t>Information for which proprietary confidential business information status is requested pursuant to Section 366.093, F.S., and Rule 25-22.006, F.A.C., shall be treated by the Commission as confidential.  The information shall be exempt from S</w:t>
      </w:r>
      <w:r w:rsidR="000A4FF7">
        <w:t>ubs</w:t>
      </w:r>
      <w:r w:rsidRPr="00D85833">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14:paraId="7C7D5254" w14:textId="77777777" w:rsidR="00D85833" w:rsidRPr="00D85833" w:rsidRDefault="00D85833" w:rsidP="00D85833">
      <w:pPr>
        <w:jc w:val="both"/>
      </w:pPr>
    </w:p>
    <w:p w14:paraId="6ECC630A" w14:textId="77777777" w:rsidR="00D85833" w:rsidRPr="00D85833" w:rsidRDefault="00D85833" w:rsidP="00D8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85833">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320060A8" w14:textId="77777777" w:rsidR="00D85833" w:rsidRPr="00D85833" w:rsidRDefault="00D85833" w:rsidP="00D8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88E7C5" w14:textId="77777777" w:rsidR="00D85833" w:rsidRPr="00D85833" w:rsidRDefault="00D85833" w:rsidP="00D85833">
      <w:pPr>
        <w:spacing w:line="2" w:lineRule="exact"/>
        <w:jc w:val="both"/>
      </w:pPr>
    </w:p>
    <w:p w14:paraId="46304922" w14:textId="77777777" w:rsidR="00D85833" w:rsidRPr="00D85833" w:rsidRDefault="00D85833" w:rsidP="00D8583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85833">
        <w:t>When confidential information is used in the hearing that has not been filed as prefiled testimony or prefiled exhibits, parties must follow the procedures for providing confidential electronic exhibits to the Commission Clerk prior to the hearing.</w:t>
      </w:r>
    </w:p>
    <w:p w14:paraId="45726BA7" w14:textId="77777777" w:rsidR="00D85833" w:rsidRPr="00D85833" w:rsidRDefault="00D85833" w:rsidP="00D8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98B863" w14:textId="77777777" w:rsidR="00D85833" w:rsidRPr="00D85833" w:rsidRDefault="00D85833" w:rsidP="00D8583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85833">
        <w:t>Counsel and witnesses are cautioned to avoid verbalizing confidential information in such a way that would compromise confidentiality.  Therefore, confidential information should be presented by electronic exhibit.</w:t>
      </w:r>
    </w:p>
    <w:p w14:paraId="6AE69C2F" w14:textId="77777777" w:rsidR="00D85833" w:rsidRPr="00D85833" w:rsidRDefault="00D85833" w:rsidP="00D8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85833">
        <w:tab/>
      </w:r>
    </w:p>
    <w:p w14:paraId="2C029855" w14:textId="77777777" w:rsidR="00D85833" w:rsidRPr="00D85833" w:rsidRDefault="00D85833" w:rsidP="00D8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85833">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7A9AC606" w14:textId="77777777" w:rsidR="004626A0" w:rsidRDefault="004626A0" w:rsidP="004626A0">
      <w:pPr>
        <w:jc w:val="both"/>
      </w:pPr>
    </w:p>
    <w:p w14:paraId="1EABC985" w14:textId="77777777" w:rsidR="004626A0" w:rsidRDefault="004626A0" w:rsidP="004626A0">
      <w:pPr>
        <w:jc w:val="both"/>
      </w:pPr>
    </w:p>
    <w:p w14:paraId="3F5EB82D" w14:textId="77777777" w:rsidR="004626A0" w:rsidRPr="00A32DC5" w:rsidRDefault="004626A0" w:rsidP="004626A0">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2FCC6D6A" w14:textId="77777777" w:rsidR="004626A0" w:rsidRPr="00701945" w:rsidRDefault="004626A0" w:rsidP="004626A0">
      <w:pPr>
        <w:jc w:val="both"/>
      </w:pPr>
    </w:p>
    <w:p w14:paraId="508E57E5" w14:textId="77777777" w:rsidR="004626A0" w:rsidRDefault="004626A0" w:rsidP="004626A0">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7FCEC49A" w14:textId="77777777" w:rsidR="004626A0" w:rsidRDefault="004626A0" w:rsidP="004626A0">
      <w:pPr>
        <w:jc w:val="both"/>
      </w:pPr>
    </w:p>
    <w:p w14:paraId="3A595509" w14:textId="77777777" w:rsidR="004626A0" w:rsidRDefault="004626A0" w:rsidP="00D85833">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10201550" w14:textId="77777777" w:rsidR="00FE28FA" w:rsidRPr="00701945" w:rsidRDefault="00FE28FA" w:rsidP="00D85833">
      <w:pPr>
        <w:ind w:firstLine="720"/>
        <w:jc w:val="both"/>
      </w:pPr>
    </w:p>
    <w:p w14:paraId="39DE45C6" w14:textId="77777777" w:rsidR="004626A0" w:rsidRPr="00701945" w:rsidRDefault="004626A0" w:rsidP="004626A0">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1F27A11C" w14:textId="77777777" w:rsidR="004626A0" w:rsidRPr="00B75F84" w:rsidRDefault="004626A0" w:rsidP="004626A0">
      <w:pPr>
        <w:jc w:val="both"/>
        <w:rPr>
          <w:color w:val="000000"/>
        </w:rPr>
      </w:pPr>
    </w:p>
    <w:p w14:paraId="4E5C8364" w14:textId="77777777" w:rsidR="004626A0" w:rsidRPr="00B75F84" w:rsidRDefault="004626A0" w:rsidP="004626A0">
      <w:pPr>
        <w:ind w:firstLine="720"/>
        <w:jc w:val="both"/>
        <w:rPr>
          <w:color w:val="000000"/>
        </w:rPr>
      </w:pPr>
      <w:r w:rsidRPr="00B75F84">
        <w:rPr>
          <w:color w:val="000000"/>
        </w:rPr>
        <w:lastRenderedPageBreak/>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4E297376" w14:textId="77777777" w:rsidR="004626A0" w:rsidRDefault="004626A0" w:rsidP="004626A0">
      <w:pPr>
        <w:jc w:val="both"/>
      </w:pPr>
    </w:p>
    <w:p w14:paraId="273F516E" w14:textId="77777777" w:rsidR="004626A0" w:rsidRPr="00701945" w:rsidRDefault="004626A0" w:rsidP="004626A0">
      <w:pPr>
        <w:jc w:val="both"/>
      </w:pPr>
    </w:p>
    <w:p w14:paraId="4323C174" w14:textId="77777777" w:rsidR="004626A0" w:rsidRPr="00A32DC5" w:rsidRDefault="004626A0" w:rsidP="004626A0">
      <w:pPr>
        <w:jc w:val="both"/>
        <w:rPr>
          <w:b/>
        </w:rPr>
      </w:pPr>
      <w:r w:rsidRPr="00A32DC5">
        <w:rPr>
          <w:b/>
        </w:rPr>
        <w:t>VI.</w:t>
      </w:r>
      <w:r w:rsidRPr="00A32DC5">
        <w:rPr>
          <w:b/>
        </w:rPr>
        <w:tab/>
      </w:r>
      <w:r w:rsidRPr="00A32DC5">
        <w:rPr>
          <w:b/>
          <w:u w:val="single"/>
        </w:rPr>
        <w:t>ORDER OF WITNESSES</w:t>
      </w:r>
    </w:p>
    <w:p w14:paraId="4DC14679" w14:textId="77777777" w:rsidR="004626A0" w:rsidRPr="00701945" w:rsidRDefault="004626A0" w:rsidP="004626A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626A0" w:rsidRPr="00701945" w14:paraId="25AB247A" w14:textId="77777777" w:rsidTr="00B23141">
        <w:trPr>
          <w:cantSplit/>
          <w:trHeight w:val="362"/>
          <w:tblHeader/>
        </w:trPr>
        <w:tc>
          <w:tcPr>
            <w:tcW w:w="3507" w:type="dxa"/>
            <w:tcBorders>
              <w:top w:val="nil"/>
              <w:left w:val="nil"/>
              <w:bottom w:val="nil"/>
              <w:right w:val="nil"/>
            </w:tcBorders>
          </w:tcPr>
          <w:p w14:paraId="0AB966CD" w14:textId="77777777" w:rsidR="004626A0" w:rsidRPr="00701945" w:rsidRDefault="004626A0" w:rsidP="00B23141">
            <w:pPr>
              <w:jc w:val="both"/>
            </w:pPr>
            <w:r w:rsidRPr="00701945">
              <w:rPr>
                <w:u w:val="single"/>
              </w:rPr>
              <w:t>Witness</w:t>
            </w:r>
          </w:p>
        </w:tc>
        <w:tc>
          <w:tcPr>
            <w:tcW w:w="2511" w:type="dxa"/>
            <w:tcBorders>
              <w:top w:val="nil"/>
              <w:left w:val="nil"/>
              <w:bottom w:val="nil"/>
              <w:right w:val="nil"/>
            </w:tcBorders>
          </w:tcPr>
          <w:p w14:paraId="05A98DF5" w14:textId="77777777" w:rsidR="004626A0" w:rsidRPr="00701945" w:rsidRDefault="004626A0" w:rsidP="00B23141">
            <w:pPr>
              <w:jc w:val="center"/>
            </w:pPr>
            <w:r w:rsidRPr="00701945">
              <w:rPr>
                <w:u w:val="single"/>
              </w:rPr>
              <w:t>Proffered By</w:t>
            </w:r>
          </w:p>
        </w:tc>
        <w:tc>
          <w:tcPr>
            <w:tcW w:w="3546" w:type="dxa"/>
            <w:tcBorders>
              <w:top w:val="nil"/>
              <w:left w:val="nil"/>
              <w:bottom w:val="nil"/>
              <w:right w:val="nil"/>
            </w:tcBorders>
          </w:tcPr>
          <w:p w14:paraId="54B7AE6B" w14:textId="77777777" w:rsidR="004626A0" w:rsidRPr="00701945" w:rsidRDefault="004626A0" w:rsidP="00B23141">
            <w:pPr>
              <w:jc w:val="both"/>
            </w:pPr>
            <w:r w:rsidRPr="00701945">
              <w:rPr>
                <w:u w:val="single"/>
              </w:rPr>
              <w:t>Issues #</w:t>
            </w:r>
          </w:p>
        </w:tc>
      </w:tr>
      <w:tr w:rsidR="004626A0" w:rsidRPr="00701945" w14:paraId="4A58CA37" w14:textId="77777777" w:rsidTr="00B23141">
        <w:trPr>
          <w:cantSplit/>
          <w:trHeight w:val="362"/>
        </w:trPr>
        <w:tc>
          <w:tcPr>
            <w:tcW w:w="3507" w:type="dxa"/>
            <w:tcBorders>
              <w:top w:val="nil"/>
              <w:left w:val="nil"/>
              <w:bottom w:val="nil"/>
              <w:right w:val="nil"/>
            </w:tcBorders>
          </w:tcPr>
          <w:p w14:paraId="31A31B7C" w14:textId="77777777" w:rsidR="004626A0" w:rsidRPr="00AC105C" w:rsidRDefault="004626A0" w:rsidP="00B23141">
            <w:pPr>
              <w:jc w:val="both"/>
              <w:rPr>
                <w:u w:val="single"/>
              </w:rPr>
            </w:pPr>
            <w:r w:rsidRPr="00AC105C">
              <w:tab/>
            </w:r>
            <w:r w:rsidRPr="00AC105C">
              <w:rPr>
                <w:u w:val="single"/>
              </w:rPr>
              <w:t>Direct</w:t>
            </w:r>
          </w:p>
        </w:tc>
        <w:tc>
          <w:tcPr>
            <w:tcW w:w="2511" w:type="dxa"/>
            <w:tcBorders>
              <w:top w:val="nil"/>
              <w:left w:val="nil"/>
              <w:bottom w:val="nil"/>
              <w:right w:val="nil"/>
            </w:tcBorders>
          </w:tcPr>
          <w:p w14:paraId="5962429B" w14:textId="77777777" w:rsidR="004626A0" w:rsidRPr="00701945" w:rsidRDefault="004626A0" w:rsidP="00B23141">
            <w:pPr>
              <w:jc w:val="center"/>
            </w:pPr>
          </w:p>
        </w:tc>
        <w:tc>
          <w:tcPr>
            <w:tcW w:w="3546" w:type="dxa"/>
            <w:tcBorders>
              <w:top w:val="nil"/>
              <w:left w:val="nil"/>
              <w:bottom w:val="nil"/>
              <w:right w:val="nil"/>
            </w:tcBorders>
          </w:tcPr>
          <w:p w14:paraId="29A216FE" w14:textId="77777777" w:rsidR="004626A0" w:rsidRPr="00701945" w:rsidRDefault="004626A0" w:rsidP="00B23141"/>
        </w:tc>
      </w:tr>
      <w:tr w:rsidR="004626A0" w:rsidRPr="00701945" w14:paraId="70180D54" w14:textId="77777777" w:rsidTr="00B23141">
        <w:trPr>
          <w:cantSplit/>
          <w:trHeight w:val="362"/>
        </w:trPr>
        <w:tc>
          <w:tcPr>
            <w:tcW w:w="3507" w:type="dxa"/>
            <w:tcBorders>
              <w:top w:val="nil"/>
              <w:left w:val="nil"/>
              <w:bottom w:val="nil"/>
              <w:right w:val="nil"/>
            </w:tcBorders>
          </w:tcPr>
          <w:p w14:paraId="4573DC2F" w14:textId="75905393" w:rsidR="004626A0" w:rsidRPr="00701945" w:rsidRDefault="002F5083" w:rsidP="00B23141">
            <w:pPr>
              <w:jc w:val="both"/>
            </w:pPr>
            <w:r>
              <w:t>Miguel Bustos</w:t>
            </w:r>
            <w:r w:rsidR="00490207">
              <w:t>*</w:t>
            </w:r>
          </w:p>
        </w:tc>
        <w:tc>
          <w:tcPr>
            <w:tcW w:w="2511" w:type="dxa"/>
            <w:tcBorders>
              <w:top w:val="nil"/>
              <w:left w:val="nil"/>
              <w:bottom w:val="nil"/>
              <w:right w:val="nil"/>
            </w:tcBorders>
          </w:tcPr>
          <w:p w14:paraId="08D2C574" w14:textId="77777777" w:rsidR="004626A0" w:rsidRPr="00701945" w:rsidRDefault="002F5083" w:rsidP="00B23141">
            <w:pPr>
              <w:jc w:val="center"/>
            </w:pPr>
            <w:r>
              <w:t>FCG</w:t>
            </w:r>
          </w:p>
        </w:tc>
        <w:tc>
          <w:tcPr>
            <w:tcW w:w="3546" w:type="dxa"/>
            <w:tcBorders>
              <w:top w:val="nil"/>
              <w:left w:val="nil"/>
              <w:bottom w:val="nil"/>
              <w:right w:val="nil"/>
            </w:tcBorders>
          </w:tcPr>
          <w:p w14:paraId="18EDA678" w14:textId="77777777" w:rsidR="004626A0" w:rsidRPr="00701945" w:rsidRDefault="006A5881" w:rsidP="00B23141">
            <w:r>
              <w:t>1</w:t>
            </w:r>
            <w:r w:rsidR="007E3F36">
              <w:t>-8</w:t>
            </w:r>
          </w:p>
        </w:tc>
      </w:tr>
      <w:tr w:rsidR="004626A0" w:rsidRPr="00701945" w14:paraId="37A17DA5" w14:textId="77777777" w:rsidTr="00B23141">
        <w:trPr>
          <w:cantSplit/>
          <w:trHeight w:val="362"/>
        </w:trPr>
        <w:tc>
          <w:tcPr>
            <w:tcW w:w="3507" w:type="dxa"/>
            <w:tcBorders>
              <w:top w:val="nil"/>
              <w:left w:val="nil"/>
              <w:bottom w:val="nil"/>
              <w:right w:val="nil"/>
            </w:tcBorders>
          </w:tcPr>
          <w:p w14:paraId="65C43125" w14:textId="0CAD613E" w:rsidR="004626A0" w:rsidRPr="00701945" w:rsidRDefault="002F5083" w:rsidP="00B23141">
            <w:pPr>
              <w:jc w:val="both"/>
            </w:pPr>
            <w:r>
              <w:t>Curtis Young</w:t>
            </w:r>
            <w:r w:rsidR="00490207">
              <w:t>*</w:t>
            </w:r>
          </w:p>
        </w:tc>
        <w:tc>
          <w:tcPr>
            <w:tcW w:w="2511" w:type="dxa"/>
            <w:tcBorders>
              <w:top w:val="nil"/>
              <w:left w:val="nil"/>
              <w:bottom w:val="nil"/>
              <w:right w:val="nil"/>
            </w:tcBorders>
          </w:tcPr>
          <w:p w14:paraId="329E4C5B" w14:textId="77777777" w:rsidR="004626A0" w:rsidRPr="00701945" w:rsidRDefault="002F5083" w:rsidP="00B23141">
            <w:pPr>
              <w:jc w:val="center"/>
            </w:pPr>
            <w:r>
              <w:t>Consolidated Companies</w:t>
            </w:r>
          </w:p>
        </w:tc>
        <w:tc>
          <w:tcPr>
            <w:tcW w:w="3546" w:type="dxa"/>
            <w:tcBorders>
              <w:top w:val="nil"/>
              <w:left w:val="nil"/>
              <w:bottom w:val="nil"/>
              <w:right w:val="nil"/>
            </w:tcBorders>
          </w:tcPr>
          <w:p w14:paraId="7DE418D2" w14:textId="77777777" w:rsidR="004626A0" w:rsidRDefault="002F5083" w:rsidP="00B23141">
            <w:r>
              <w:t>1</w:t>
            </w:r>
          </w:p>
          <w:p w14:paraId="3299215B" w14:textId="77777777" w:rsidR="002F5083" w:rsidRPr="00701945" w:rsidRDefault="002F5083" w:rsidP="00B23141"/>
        </w:tc>
      </w:tr>
      <w:tr w:rsidR="004626A0" w:rsidRPr="00701945" w14:paraId="0E5E6DED" w14:textId="77777777" w:rsidTr="00B23141">
        <w:trPr>
          <w:cantSplit/>
          <w:trHeight w:val="362"/>
        </w:trPr>
        <w:tc>
          <w:tcPr>
            <w:tcW w:w="3507" w:type="dxa"/>
            <w:tcBorders>
              <w:top w:val="nil"/>
              <w:left w:val="nil"/>
              <w:bottom w:val="nil"/>
              <w:right w:val="nil"/>
            </w:tcBorders>
          </w:tcPr>
          <w:p w14:paraId="495DF7C3" w14:textId="20386B8C" w:rsidR="004626A0" w:rsidRPr="00701945" w:rsidRDefault="002F5083" w:rsidP="00B23141">
            <w:pPr>
              <w:jc w:val="both"/>
            </w:pPr>
            <w:r>
              <w:t>Kira I. Lake</w:t>
            </w:r>
            <w:r w:rsidR="00490207">
              <w:t>*</w:t>
            </w:r>
          </w:p>
        </w:tc>
        <w:tc>
          <w:tcPr>
            <w:tcW w:w="2511" w:type="dxa"/>
            <w:tcBorders>
              <w:top w:val="nil"/>
              <w:left w:val="nil"/>
              <w:bottom w:val="nil"/>
              <w:right w:val="nil"/>
            </w:tcBorders>
          </w:tcPr>
          <w:p w14:paraId="34F6BEFE" w14:textId="77777777" w:rsidR="004626A0" w:rsidRPr="00701945" w:rsidRDefault="002F5083" w:rsidP="00B23141">
            <w:pPr>
              <w:jc w:val="center"/>
            </w:pPr>
            <w:r>
              <w:t>Consolidated Companies</w:t>
            </w:r>
          </w:p>
        </w:tc>
        <w:tc>
          <w:tcPr>
            <w:tcW w:w="3546" w:type="dxa"/>
            <w:tcBorders>
              <w:top w:val="nil"/>
              <w:left w:val="nil"/>
              <w:bottom w:val="nil"/>
              <w:right w:val="nil"/>
            </w:tcBorders>
          </w:tcPr>
          <w:p w14:paraId="7909F73A" w14:textId="77777777" w:rsidR="004626A0" w:rsidRPr="00701945" w:rsidRDefault="002F5083" w:rsidP="00B23141">
            <w:r>
              <w:t>2-8</w:t>
            </w:r>
          </w:p>
        </w:tc>
      </w:tr>
      <w:tr w:rsidR="004626A0" w:rsidRPr="00701945" w14:paraId="29D9B03E" w14:textId="77777777" w:rsidTr="00B23141">
        <w:trPr>
          <w:cantSplit/>
          <w:trHeight w:val="362"/>
        </w:trPr>
        <w:tc>
          <w:tcPr>
            <w:tcW w:w="3507" w:type="dxa"/>
            <w:tcBorders>
              <w:top w:val="nil"/>
              <w:left w:val="nil"/>
              <w:bottom w:val="nil"/>
              <w:right w:val="nil"/>
            </w:tcBorders>
          </w:tcPr>
          <w:p w14:paraId="57ABC855" w14:textId="25CF5210" w:rsidR="004626A0" w:rsidRPr="00701945" w:rsidRDefault="002F5083" w:rsidP="00B23141">
            <w:pPr>
              <w:jc w:val="both"/>
            </w:pPr>
            <w:r>
              <w:t>Karen L. Bramley</w:t>
            </w:r>
            <w:r w:rsidR="00490207">
              <w:t>*</w:t>
            </w:r>
          </w:p>
        </w:tc>
        <w:tc>
          <w:tcPr>
            <w:tcW w:w="2511" w:type="dxa"/>
            <w:tcBorders>
              <w:top w:val="nil"/>
              <w:left w:val="nil"/>
              <w:bottom w:val="nil"/>
              <w:right w:val="nil"/>
            </w:tcBorders>
          </w:tcPr>
          <w:p w14:paraId="7431374C" w14:textId="77777777" w:rsidR="004626A0" w:rsidRPr="00701945" w:rsidRDefault="002F5083" w:rsidP="00B23141">
            <w:pPr>
              <w:jc w:val="center"/>
            </w:pPr>
            <w:r>
              <w:t>PGS</w:t>
            </w:r>
          </w:p>
        </w:tc>
        <w:tc>
          <w:tcPr>
            <w:tcW w:w="3546" w:type="dxa"/>
            <w:tcBorders>
              <w:top w:val="nil"/>
              <w:left w:val="nil"/>
              <w:bottom w:val="nil"/>
              <w:right w:val="nil"/>
            </w:tcBorders>
          </w:tcPr>
          <w:p w14:paraId="1F235752" w14:textId="77777777" w:rsidR="004626A0" w:rsidRPr="00701945" w:rsidRDefault="002F5083" w:rsidP="00B23141">
            <w:r>
              <w:t>1-8</w:t>
            </w:r>
          </w:p>
        </w:tc>
      </w:tr>
      <w:tr w:rsidR="004626A0" w:rsidRPr="00701945" w14:paraId="2ACA304B" w14:textId="77777777" w:rsidTr="00B23141">
        <w:trPr>
          <w:cantSplit/>
          <w:trHeight w:val="362"/>
        </w:trPr>
        <w:tc>
          <w:tcPr>
            <w:tcW w:w="3507" w:type="dxa"/>
            <w:tcBorders>
              <w:top w:val="nil"/>
              <w:left w:val="nil"/>
              <w:bottom w:val="nil"/>
              <w:right w:val="nil"/>
            </w:tcBorders>
          </w:tcPr>
          <w:p w14:paraId="1F4B10FE" w14:textId="1C587108" w:rsidR="004626A0" w:rsidRPr="00701945" w:rsidRDefault="002F5083" w:rsidP="00B23141">
            <w:pPr>
              <w:jc w:val="both"/>
            </w:pPr>
            <w:r w:rsidRPr="005146B0">
              <w:t>Debbie Stitt</w:t>
            </w:r>
            <w:r w:rsidR="00490207">
              <w:t>*</w:t>
            </w:r>
          </w:p>
        </w:tc>
        <w:tc>
          <w:tcPr>
            <w:tcW w:w="2511" w:type="dxa"/>
            <w:tcBorders>
              <w:top w:val="nil"/>
              <w:left w:val="nil"/>
              <w:bottom w:val="nil"/>
              <w:right w:val="nil"/>
            </w:tcBorders>
          </w:tcPr>
          <w:p w14:paraId="1DD7AB47" w14:textId="77777777" w:rsidR="004626A0" w:rsidRPr="00701945" w:rsidRDefault="002F5083" w:rsidP="00B23141">
            <w:pPr>
              <w:jc w:val="center"/>
            </w:pPr>
            <w:r w:rsidRPr="005146B0">
              <w:t>SJNG</w:t>
            </w:r>
          </w:p>
        </w:tc>
        <w:tc>
          <w:tcPr>
            <w:tcW w:w="3546" w:type="dxa"/>
            <w:tcBorders>
              <w:top w:val="nil"/>
              <w:left w:val="nil"/>
              <w:bottom w:val="nil"/>
              <w:right w:val="nil"/>
            </w:tcBorders>
          </w:tcPr>
          <w:p w14:paraId="75D295D0" w14:textId="77777777" w:rsidR="004626A0" w:rsidRPr="002F5083" w:rsidRDefault="002F5083" w:rsidP="00B23141">
            <w:pPr>
              <w:rPr>
                <w:highlight w:val="yellow"/>
              </w:rPr>
            </w:pPr>
            <w:r w:rsidRPr="002F5083">
              <w:t xml:space="preserve"> </w:t>
            </w:r>
            <w:r w:rsidR="005146B0">
              <w:t>1-8</w:t>
            </w:r>
            <w:r w:rsidRPr="002F5083">
              <w:t xml:space="preserve">  </w:t>
            </w:r>
          </w:p>
        </w:tc>
      </w:tr>
      <w:tr w:rsidR="004626A0" w:rsidRPr="00701945" w14:paraId="7B6C76B2" w14:textId="77777777" w:rsidTr="00B23141">
        <w:trPr>
          <w:cantSplit/>
          <w:trHeight w:val="362"/>
        </w:trPr>
        <w:tc>
          <w:tcPr>
            <w:tcW w:w="3507" w:type="dxa"/>
            <w:tcBorders>
              <w:top w:val="nil"/>
              <w:left w:val="nil"/>
              <w:bottom w:val="nil"/>
              <w:right w:val="nil"/>
            </w:tcBorders>
          </w:tcPr>
          <w:p w14:paraId="29AB7E18" w14:textId="0FC67A54" w:rsidR="004626A0" w:rsidRPr="00701945" w:rsidRDefault="002F5083" w:rsidP="00B23141">
            <w:pPr>
              <w:jc w:val="both"/>
            </w:pPr>
            <w:r>
              <w:t>Jerry H. Melendy</w:t>
            </w:r>
            <w:r w:rsidR="00490207">
              <w:t>*</w:t>
            </w:r>
          </w:p>
        </w:tc>
        <w:tc>
          <w:tcPr>
            <w:tcW w:w="2511" w:type="dxa"/>
            <w:tcBorders>
              <w:top w:val="nil"/>
              <w:left w:val="nil"/>
              <w:bottom w:val="nil"/>
              <w:right w:val="nil"/>
            </w:tcBorders>
          </w:tcPr>
          <w:p w14:paraId="3311382F" w14:textId="77777777" w:rsidR="004626A0" w:rsidRPr="00701945" w:rsidRDefault="006A5881" w:rsidP="00B23141">
            <w:pPr>
              <w:jc w:val="center"/>
            </w:pPr>
            <w:r>
              <w:t>SEBRING</w:t>
            </w:r>
          </w:p>
        </w:tc>
        <w:tc>
          <w:tcPr>
            <w:tcW w:w="3546" w:type="dxa"/>
            <w:tcBorders>
              <w:top w:val="nil"/>
              <w:left w:val="nil"/>
              <w:bottom w:val="nil"/>
              <w:right w:val="nil"/>
            </w:tcBorders>
          </w:tcPr>
          <w:p w14:paraId="36A53845" w14:textId="77777777" w:rsidR="004626A0" w:rsidRPr="00701945" w:rsidRDefault="006A5881" w:rsidP="00B23141">
            <w:r>
              <w:t>1</w:t>
            </w:r>
            <w:r w:rsidR="007E3F36">
              <w:t>-7</w:t>
            </w:r>
          </w:p>
        </w:tc>
      </w:tr>
    </w:tbl>
    <w:p w14:paraId="466AEB3B" w14:textId="77777777" w:rsidR="00490207" w:rsidRDefault="00490207" w:rsidP="00490207">
      <w:pPr>
        <w:jc w:val="both"/>
      </w:pPr>
      <w:r w:rsidRPr="0092615B">
        <w:t>*</w:t>
      </w:r>
      <w:r w:rsidRPr="00D710F4">
        <w:rPr>
          <w:i/>
        </w:rPr>
        <w:t xml:space="preserve">All witnesses have been excused with testimony and exhibits to be included in the record. </w:t>
      </w:r>
    </w:p>
    <w:p w14:paraId="0B127D62" w14:textId="2463D1AB" w:rsidR="00871D10" w:rsidRPr="00490207" w:rsidRDefault="00871D10" w:rsidP="00490207">
      <w:pPr>
        <w:jc w:val="both"/>
      </w:pPr>
    </w:p>
    <w:p w14:paraId="5F60CFAC" w14:textId="77777777" w:rsidR="00871D10" w:rsidRDefault="00871D10" w:rsidP="004626A0">
      <w:pPr>
        <w:jc w:val="both"/>
        <w:rPr>
          <w:b/>
        </w:rPr>
      </w:pPr>
    </w:p>
    <w:p w14:paraId="200BE6BB" w14:textId="77777777" w:rsidR="004626A0" w:rsidRPr="00A32DC5" w:rsidRDefault="004626A0" w:rsidP="004626A0">
      <w:pPr>
        <w:jc w:val="both"/>
        <w:rPr>
          <w:b/>
        </w:rPr>
      </w:pPr>
      <w:r w:rsidRPr="00A32DC5">
        <w:rPr>
          <w:b/>
        </w:rPr>
        <w:t>VII.</w:t>
      </w:r>
      <w:r w:rsidRPr="00A32DC5">
        <w:rPr>
          <w:b/>
        </w:rPr>
        <w:tab/>
      </w:r>
      <w:r w:rsidRPr="00A32DC5">
        <w:rPr>
          <w:b/>
          <w:u w:val="single"/>
        </w:rPr>
        <w:t>BASIC POSITIONS</w:t>
      </w:r>
    </w:p>
    <w:p w14:paraId="039F6755" w14:textId="77777777" w:rsidR="004626A0" w:rsidRPr="00701945" w:rsidRDefault="004626A0" w:rsidP="004626A0">
      <w:pPr>
        <w:jc w:val="both"/>
      </w:pPr>
    </w:p>
    <w:p w14:paraId="154BE1BA" w14:textId="77777777" w:rsidR="006A5881" w:rsidRPr="00A811E4" w:rsidRDefault="00DF30AD" w:rsidP="006A5881">
      <w:pPr>
        <w:ind w:left="1350" w:right="-36" w:hanging="1350"/>
        <w:jc w:val="both"/>
      </w:pPr>
      <w:r>
        <w:rPr>
          <w:b/>
          <w:bCs/>
        </w:rPr>
        <w:t>FCG:</w:t>
      </w:r>
      <w:r w:rsidR="006A5881" w:rsidRPr="006A5881">
        <w:t xml:space="preserve"> </w:t>
      </w:r>
      <w:r w:rsidR="006A5881">
        <w:tab/>
      </w:r>
      <w:r w:rsidR="006A5881" w:rsidRPr="00580E04">
        <w:t xml:space="preserve">FCG has appropriately calculated its true-up amounts and </w:t>
      </w:r>
      <w:r w:rsidR="006A5881">
        <w:t>NGCCR F</w:t>
      </w:r>
      <w:r w:rsidR="006A5881" w:rsidRPr="00580E04">
        <w:t>actor</w:t>
      </w:r>
      <w:r w:rsidR="006A5881">
        <w:t>s</w:t>
      </w:r>
      <w:r w:rsidR="006A5881" w:rsidRPr="00580E04">
        <w:t xml:space="preserve"> as shown in the Company’s positions on </w:t>
      </w:r>
      <w:r w:rsidR="006A5881">
        <w:t>Issue Nos.</w:t>
      </w:r>
      <w:r w:rsidR="006A5881" w:rsidRPr="00580E04">
        <w:t xml:space="preserve"> 1 through </w:t>
      </w:r>
      <w:r w:rsidR="006A5881">
        <w:t>7</w:t>
      </w:r>
      <w:r w:rsidR="006A5881" w:rsidRPr="00580E04">
        <w:t xml:space="preserve"> below.  The Company’s </w:t>
      </w:r>
      <w:r w:rsidR="006A5881">
        <w:t>final true-up amount for 2020</w:t>
      </w:r>
      <w:r w:rsidR="006A5881" w:rsidRPr="00580E04">
        <w:t>, Actual/Estimated True-Up amount for 20</w:t>
      </w:r>
      <w:r w:rsidR="006A5881">
        <w:t>21, and proposed 2022 NGCCR Factors</w:t>
      </w:r>
      <w:r w:rsidR="006A5881" w:rsidRPr="00580E04">
        <w:t xml:space="preserve"> are consistent with the Commission’s methodology for calculating the net true-up and recovery factors for the </w:t>
      </w:r>
      <w:r w:rsidR="006A5881">
        <w:t xml:space="preserve">natural </w:t>
      </w:r>
      <w:r w:rsidR="006A5881" w:rsidRPr="00580E04">
        <w:t>gas conservation programs and, therefore, should be approved.</w:t>
      </w:r>
      <w:r w:rsidR="006A5881">
        <w:t xml:space="preserve">  </w:t>
      </w:r>
      <w:r w:rsidR="006A5881" w:rsidRPr="001B087A">
        <w:t xml:space="preserve">FCG submits that </w:t>
      </w:r>
      <w:r w:rsidR="006A5881">
        <w:t>the proposed 2022 NGCCR Factors are appropriate</w:t>
      </w:r>
      <w:r w:rsidR="006A5881" w:rsidRPr="001B087A">
        <w:t xml:space="preserve"> for application to </w:t>
      </w:r>
      <w:r w:rsidR="006A5881">
        <w:t xml:space="preserve">customers’ </w:t>
      </w:r>
      <w:r w:rsidR="006A5881" w:rsidRPr="001B087A">
        <w:t>bills beginning the first billing cycle in January 2022 through the last billing cycle in December 2022 and continuing until modified by subsequent order of the Commission.</w:t>
      </w:r>
    </w:p>
    <w:p w14:paraId="1B1F58BE" w14:textId="77777777" w:rsidR="00DF30AD" w:rsidRDefault="00DF30AD" w:rsidP="004626A0">
      <w:pPr>
        <w:ind w:left="1440" w:hanging="1440"/>
        <w:jc w:val="both"/>
        <w:rPr>
          <w:b/>
          <w:bCs/>
        </w:rPr>
      </w:pPr>
    </w:p>
    <w:p w14:paraId="1C9C1F08" w14:textId="54B6B44A" w:rsidR="006A5881" w:rsidRDefault="00DF30AD" w:rsidP="004626A0">
      <w:pPr>
        <w:ind w:left="1440" w:hanging="1440"/>
        <w:jc w:val="both"/>
        <w:rPr>
          <w:b/>
          <w:bCs/>
        </w:rPr>
      </w:pPr>
      <w:r>
        <w:rPr>
          <w:b/>
          <w:bCs/>
        </w:rPr>
        <w:t xml:space="preserve">Consolidated </w:t>
      </w:r>
    </w:p>
    <w:p w14:paraId="2C5F3D9D" w14:textId="77777777" w:rsidR="006A5881" w:rsidRPr="00B65618" w:rsidRDefault="00DF30AD" w:rsidP="006A5881">
      <w:pPr>
        <w:pStyle w:val="BodyText2"/>
        <w:spacing w:line="240" w:lineRule="auto"/>
        <w:ind w:left="1350" w:hanging="1350"/>
      </w:pPr>
      <w:r>
        <w:rPr>
          <w:b/>
          <w:bCs/>
        </w:rPr>
        <w:t>Companies:</w:t>
      </w:r>
      <w:r w:rsidR="006A5881">
        <w:rPr>
          <w:b/>
          <w:bCs/>
        </w:rPr>
        <w:tab/>
      </w:r>
      <w:r w:rsidR="006A5881">
        <w:t xml:space="preserve">The Commission should approve the Consolidated Companies’ respective final net true-ups for the period January through December 2020, the estimated true-up for the period January through December, 2021, and the projected conservation </w:t>
      </w:r>
      <w:r w:rsidR="006A5881">
        <w:lastRenderedPageBreak/>
        <w:t>program expenses and recovery factors for the period January through December, 2022.</w:t>
      </w:r>
    </w:p>
    <w:p w14:paraId="5CCB835B" w14:textId="77777777" w:rsidR="00DF30AD" w:rsidRDefault="00DF30AD" w:rsidP="004626A0">
      <w:pPr>
        <w:ind w:left="1440" w:hanging="1440"/>
        <w:jc w:val="both"/>
        <w:rPr>
          <w:b/>
          <w:bCs/>
        </w:rPr>
      </w:pPr>
    </w:p>
    <w:p w14:paraId="067B134D" w14:textId="77777777" w:rsidR="00DF30AD" w:rsidRPr="006A5881" w:rsidRDefault="00DF30AD" w:rsidP="006A5881">
      <w:pPr>
        <w:ind w:left="1350" w:hanging="1350"/>
        <w:jc w:val="both"/>
        <w:rPr>
          <w:bCs/>
        </w:rPr>
      </w:pPr>
      <w:r>
        <w:rPr>
          <w:b/>
          <w:bCs/>
        </w:rPr>
        <w:t>PGS:</w:t>
      </w:r>
      <w:r w:rsidR="006A5881">
        <w:rPr>
          <w:b/>
          <w:bCs/>
        </w:rPr>
        <w:tab/>
      </w:r>
      <w:r w:rsidR="006A5881">
        <w:rPr>
          <w:bCs/>
        </w:rPr>
        <w:t xml:space="preserve">The Commission should </w:t>
      </w:r>
      <w:r w:rsidR="00597EB3">
        <w:rPr>
          <w:bCs/>
        </w:rPr>
        <w:t>approve</w:t>
      </w:r>
      <w:r w:rsidR="006A5881">
        <w:rPr>
          <w:bCs/>
        </w:rPr>
        <w:t xml:space="preserve"> that Peoples Gas System has properly calculated its conservation cost recovery true-up and projections and the natural gas conservation cost recovery factors set forth in the testimony and exhibits of Witness Karen L. Bramley during the period January 2022 through December 2022.</w:t>
      </w:r>
    </w:p>
    <w:p w14:paraId="3AA03143" w14:textId="77777777" w:rsidR="00DF30AD" w:rsidRDefault="00DF30AD" w:rsidP="004626A0">
      <w:pPr>
        <w:ind w:left="1440" w:hanging="1440"/>
        <w:jc w:val="both"/>
        <w:rPr>
          <w:b/>
          <w:bCs/>
        </w:rPr>
      </w:pPr>
    </w:p>
    <w:p w14:paraId="2E8EAB56" w14:textId="77777777" w:rsidR="006A5881" w:rsidRPr="00681162" w:rsidRDefault="00DF30AD" w:rsidP="00D33409">
      <w:pPr>
        <w:ind w:left="1350" w:hanging="1350"/>
        <w:jc w:val="both"/>
      </w:pPr>
      <w:r>
        <w:rPr>
          <w:b/>
          <w:bCs/>
        </w:rPr>
        <w:t>SEBRING:</w:t>
      </w:r>
      <w:r w:rsidR="006A5881">
        <w:t xml:space="preserve"> </w:t>
      </w:r>
      <w:r w:rsidR="00D33409">
        <w:t xml:space="preserve"> </w:t>
      </w:r>
      <w:r w:rsidR="006A5881" w:rsidRPr="00681162">
        <w:t>Th</w:t>
      </w:r>
      <w:r w:rsidR="006A5881">
        <w:t xml:space="preserve">e Commission should approve Sebring’s </w:t>
      </w:r>
      <w:r w:rsidR="006A5881" w:rsidRPr="00681162">
        <w:t>respective final net true-ups for the peri</w:t>
      </w:r>
      <w:r w:rsidR="006A5881">
        <w:t>od January through December 2020</w:t>
      </w:r>
      <w:r w:rsidR="006A5881" w:rsidRPr="00681162">
        <w:t>, the estimated true-up for the period January through December, 20</w:t>
      </w:r>
      <w:r w:rsidR="006A5881">
        <w:t>21</w:t>
      </w:r>
      <w:r w:rsidR="006A5881" w:rsidRPr="00681162">
        <w:t>, and the projected conservation program expenses and recovery factors for the period January through December, 202</w:t>
      </w:r>
      <w:r w:rsidR="006A5881">
        <w:t>2</w:t>
      </w:r>
      <w:r w:rsidR="006A5881" w:rsidRPr="00681162">
        <w:t>.</w:t>
      </w:r>
    </w:p>
    <w:p w14:paraId="324FCD79" w14:textId="77777777" w:rsidR="00DF30AD" w:rsidRDefault="00DF30AD" w:rsidP="004626A0">
      <w:pPr>
        <w:ind w:left="1440" w:hanging="1440"/>
        <w:jc w:val="both"/>
        <w:rPr>
          <w:b/>
          <w:bCs/>
        </w:rPr>
      </w:pPr>
    </w:p>
    <w:p w14:paraId="3A8A5C85" w14:textId="77777777" w:rsidR="00DF30AD" w:rsidRPr="009C57F4" w:rsidRDefault="00DF30AD" w:rsidP="009C57F4">
      <w:pPr>
        <w:ind w:left="1350" w:hanging="1350"/>
        <w:jc w:val="both"/>
        <w:rPr>
          <w:bCs/>
        </w:rPr>
      </w:pPr>
      <w:r w:rsidRPr="009C57F4">
        <w:rPr>
          <w:b/>
          <w:bCs/>
        </w:rPr>
        <w:t>SJNG:</w:t>
      </w:r>
      <w:r w:rsidR="009C57F4">
        <w:rPr>
          <w:b/>
          <w:bCs/>
        </w:rPr>
        <w:tab/>
      </w:r>
      <w:r w:rsidR="009C57F4">
        <w:rPr>
          <w:bCs/>
        </w:rPr>
        <w:t>The Commission should approve the final adjusted net true-up amount for the twelve-month period ending December 21, 2021 including interest, the projected conservation program expenses for the twelve-month period ending Dec 31, 2022 and the Conservation Cost Recovery Factors to be applied to customer bills rendered for the twelve-month period ending December 21, 2022 as filed by SJNG.</w:t>
      </w:r>
    </w:p>
    <w:p w14:paraId="690C31AE" w14:textId="77777777" w:rsidR="00DF30AD" w:rsidRDefault="00DF30AD" w:rsidP="004626A0">
      <w:pPr>
        <w:ind w:left="1440" w:hanging="1440"/>
        <w:jc w:val="both"/>
        <w:rPr>
          <w:b/>
          <w:bCs/>
        </w:rPr>
      </w:pPr>
    </w:p>
    <w:p w14:paraId="13DAD879" w14:textId="77777777" w:rsidR="00D33409" w:rsidRPr="00D33409" w:rsidRDefault="00DF30AD" w:rsidP="00D33409">
      <w:pPr>
        <w:widowControl w:val="0"/>
        <w:autoSpaceDE w:val="0"/>
        <w:autoSpaceDN w:val="0"/>
        <w:adjustRightInd w:val="0"/>
        <w:ind w:left="1350" w:hanging="1350"/>
        <w:jc w:val="both"/>
        <w:rPr>
          <w:bCs/>
        </w:rPr>
      </w:pPr>
      <w:r>
        <w:rPr>
          <w:b/>
          <w:bCs/>
        </w:rPr>
        <w:t>OPC:</w:t>
      </w:r>
      <w:r w:rsidR="00D33409" w:rsidRPr="00D33409">
        <w:t xml:space="preserve"> </w:t>
      </w:r>
      <w:r w:rsidR="00D33409">
        <w:tab/>
      </w:r>
      <w:r w:rsidR="00D33409" w:rsidRPr="00D33409">
        <w:t xml:space="preserve">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2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Further, pursuant to Section 366.01, Florida Statutes, the provisions of Chapter 366 must be liberally construed to protect the public welfare. </w:t>
      </w:r>
      <w:r w:rsidR="00D33409" w:rsidRPr="00D33409">
        <w:rPr>
          <w:bCs/>
        </w:rPr>
        <w:t>company's last test year upon which rates are based, and such costs may not be costs that are recovered through base rates or any other cost recovery mechanism.</w:t>
      </w:r>
    </w:p>
    <w:p w14:paraId="4DAF61E3" w14:textId="77777777" w:rsidR="00DF30AD" w:rsidRDefault="00DF30AD" w:rsidP="004626A0">
      <w:pPr>
        <w:ind w:left="1440" w:hanging="1440"/>
        <w:jc w:val="both"/>
        <w:rPr>
          <w:b/>
          <w:bCs/>
        </w:rPr>
      </w:pPr>
    </w:p>
    <w:p w14:paraId="07C997C3" w14:textId="77777777" w:rsidR="00952ECD" w:rsidRDefault="004626A0" w:rsidP="00962ED5">
      <w:pPr>
        <w:ind w:left="1350" w:hanging="135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14:paraId="352F08A0" w14:textId="77777777" w:rsidR="00952ECD" w:rsidRDefault="00952ECD" w:rsidP="004626A0">
      <w:pPr>
        <w:jc w:val="both"/>
      </w:pPr>
    </w:p>
    <w:p w14:paraId="57C6EB9B" w14:textId="77777777" w:rsidR="00952ECD" w:rsidRDefault="00952ECD" w:rsidP="004626A0">
      <w:pPr>
        <w:jc w:val="both"/>
        <w:rPr>
          <w:b/>
        </w:rPr>
      </w:pPr>
    </w:p>
    <w:p w14:paraId="031B2432" w14:textId="77777777" w:rsidR="00952ECD" w:rsidRDefault="00952ECD" w:rsidP="004626A0">
      <w:pPr>
        <w:jc w:val="both"/>
        <w:rPr>
          <w:b/>
        </w:rPr>
      </w:pPr>
    </w:p>
    <w:p w14:paraId="18C676B3" w14:textId="77777777" w:rsidR="00952ECD" w:rsidRDefault="00952ECD" w:rsidP="004626A0">
      <w:pPr>
        <w:jc w:val="both"/>
        <w:rPr>
          <w:b/>
        </w:rPr>
      </w:pPr>
    </w:p>
    <w:p w14:paraId="0B03823A" w14:textId="74EF3B65" w:rsidR="004626A0" w:rsidRDefault="004626A0" w:rsidP="004626A0">
      <w:pPr>
        <w:jc w:val="both"/>
        <w:rPr>
          <w:b/>
          <w:u w:val="single"/>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20A7B254" w14:textId="77777777" w:rsidR="004626A0" w:rsidRPr="00DF30AD" w:rsidRDefault="004626A0" w:rsidP="004626A0">
      <w:pPr>
        <w:jc w:val="both"/>
        <w:rPr>
          <w:u w:val="single"/>
        </w:rPr>
      </w:pPr>
    </w:p>
    <w:p w14:paraId="5C711063" w14:textId="77777777" w:rsidR="004626A0" w:rsidRDefault="003474C9" w:rsidP="007A1E9F">
      <w:pPr>
        <w:ind w:firstLine="720"/>
        <w:jc w:val="both"/>
      </w:pPr>
      <w:r>
        <w:t xml:space="preserve">Type 2 stipulations of Issues 1-9 are set forth at Section X of this Order. </w:t>
      </w:r>
      <w:r w:rsidR="008353F1">
        <w:t xml:space="preserve"> </w:t>
      </w:r>
    </w:p>
    <w:p w14:paraId="788E97ED" w14:textId="48022AC2" w:rsidR="004626A0" w:rsidRDefault="004626A0" w:rsidP="004626A0">
      <w:pPr>
        <w:jc w:val="both"/>
      </w:pPr>
    </w:p>
    <w:p w14:paraId="162F3CA1" w14:textId="77777777" w:rsidR="00952ECD" w:rsidRPr="00701945" w:rsidRDefault="00952ECD" w:rsidP="004626A0">
      <w:pPr>
        <w:jc w:val="both"/>
      </w:pPr>
    </w:p>
    <w:p w14:paraId="116769DE" w14:textId="77777777" w:rsidR="004626A0" w:rsidRPr="00A32DC5" w:rsidRDefault="004626A0" w:rsidP="004626A0">
      <w:pPr>
        <w:jc w:val="both"/>
        <w:rPr>
          <w:b/>
        </w:rPr>
      </w:pPr>
      <w:r w:rsidRPr="00A32DC5">
        <w:rPr>
          <w:b/>
        </w:rPr>
        <w:t>IX.</w:t>
      </w:r>
      <w:r w:rsidRPr="00A32DC5">
        <w:rPr>
          <w:b/>
        </w:rPr>
        <w:tab/>
      </w:r>
      <w:r w:rsidRPr="00A32DC5">
        <w:rPr>
          <w:b/>
          <w:u w:val="single"/>
        </w:rPr>
        <w:t>EXHIBIT LIST</w:t>
      </w:r>
    </w:p>
    <w:p w14:paraId="47552C69" w14:textId="77777777" w:rsidR="004626A0" w:rsidRPr="00701945" w:rsidRDefault="004626A0" w:rsidP="004626A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626A0" w:rsidRPr="00701945" w14:paraId="05C8BC8C" w14:textId="77777777" w:rsidTr="00B23141">
        <w:trPr>
          <w:cantSplit/>
          <w:trHeight w:val="373"/>
          <w:tblHeader/>
        </w:trPr>
        <w:tc>
          <w:tcPr>
            <w:tcW w:w="3198" w:type="dxa"/>
            <w:tcBorders>
              <w:top w:val="nil"/>
              <w:left w:val="nil"/>
              <w:bottom w:val="nil"/>
              <w:right w:val="nil"/>
            </w:tcBorders>
          </w:tcPr>
          <w:p w14:paraId="29958BEB" w14:textId="77777777" w:rsidR="004626A0" w:rsidRPr="00701945" w:rsidRDefault="004626A0" w:rsidP="00B23141">
            <w:pPr>
              <w:jc w:val="both"/>
            </w:pPr>
            <w:r w:rsidRPr="00701945">
              <w:rPr>
                <w:u w:val="single"/>
              </w:rPr>
              <w:t>Witness</w:t>
            </w:r>
          </w:p>
        </w:tc>
        <w:tc>
          <w:tcPr>
            <w:tcW w:w="1680" w:type="dxa"/>
            <w:tcBorders>
              <w:top w:val="nil"/>
              <w:left w:val="nil"/>
              <w:bottom w:val="nil"/>
              <w:right w:val="nil"/>
            </w:tcBorders>
          </w:tcPr>
          <w:p w14:paraId="69256CB1" w14:textId="77777777" w:rsidR="004626A0" w:rsidRPr="00701945" w:rsidRDefault="004626A0" w:rsidP="00B23141">
            <w:pPr>
              <w:jc w:val="center"/>
            </w:pPr>
            <w:r w:rsidRPr="00701945">
              <w:rPr>
                <w:u w:val="single"/>
              </w:rPr>
              <w:t>Proffered By</w:t>
            </w:r>
          </w:p>
        </w:tc>
        <w:tc>
          <w:tcPr>
            <w:tcW w:w="1482" w:type="dxa"/>
            <w:tcBorders>
              <w:top w:val="nil"/>
              <w:left w:val="nil"/>
              <w:bottom w:val="nil"/>
              <w:right w:val="nil"/>
            </w:tcBorders>
          </w:tcPr>
          <w:p w14:paraId="5BC7B697" w14:textId="77777777" w:rsidR="004626A0" w:rsidRPr="004515FB" w:rsidRDefault="004626A0" w:rsidP="00B23141">
            <w:pPr>
              <w:jc w:val="center"/>
            </w:pPr>
          </w:p>
        </w:tc>
        <w:tc>
          <w:tcPr>
            <w:tcW w:w="3205" w:type="dxa"/>
            <w:tcBorders>
              <w:top w:val="nil"/>
              <w:left w:val="nil"/>
              <w:bottom w:val="nil"/>
              <w:right w:val="nil"/>
            </w:tcBorders>
          </w:tcPr>
          <w:p w14:paraId="17B4951A" w14:textId="77777777" w:rsidR="004626A0" w:rsidRPr="00701945" w:rsidRDefault="004626A0" w:rsidP="00B23141">
            <w:pPr>
              <w:jc w:val="both"/>
            </w:pPr>
            <w:r w:rsidRPr="00701945">
              <w:rPr>
                <w:u w:val="single"/>
              </w:rPr>
              <w:t>Description</w:t>
            </w:r>
          </w:p>
        </w:tc>
      </w:tr>
      <w:tr w:rsidR="004626A0" w:rsidRPr="00701945" w14:paraId="52DA162B" w14:textId="77777777" w:rsidTr="00B23141">
        <w:trPr>
          <w:cantSplit/>
          <w:trHeight w:val="353"/>
        </w:trPr>
        <w:tc>
          <w:tcPr>
            <w:tcW w:w="3198" w:type="dxa"/>
            <w:tcBorders>
              <w:top w:val="nil"/>
              <w:left w:val="nil"/>
              <w:bottom w:val="nil"/>
              <w:right w:val="nil"/>
            </w:tcBorders>
          </w:tcPr>
          <w:p w14:paraId="00F5FFE2" w14:textId="77777777" w:rsidR="004626A0" w:rsidRPr="00701945" w:rsidRDefault="004626A0" w:rsidP="00B23141">
            <w:pPr>
              <w:jc w:val="both"/>
            </w:pPr>
            <w:r w:rsidRPr="00701945">
              <w:tab/>
            </w:r>
            <w:r w:rsidRPr="00701945">
              <w:rPr>
                <w:u w:val="single"/>
              </w:rPr>
              <w:t>Direct</w:t>
            </w:r>
          </w:p>
        </w:tc>
        <w:tc>
          <w:tcPr>
            <w:tcW w:w="1680" w:type="dxa"/>
            <w:tcBorders>
              <w:top w:val="nil"/>
              <w:left w:val="nil"/>
              <w:bottom w:val="nil"/>
              <w:right w:val="nil"/>
            </w:tcBorders>
          </w:tcPr>
          <w:p w14:paraId="78663D57" w14:textId="77777777" w:rsidR="004626A0" w:rsidRPr="00701945" w:rsidRDefault="004626A0" w:rsidP="00B23141">
            <w:pPr>
              <w:jc w:val="center"/>
            </w:pPr>
          </w:p>
        </w:tc>
        <w:tc>
          <w:tcPr>
            <w:tcW w:w="1482" w:type="dxa"/>
            <w:tcBorders>
              <w:top w:val="nil"/>
              <w:left w:val="nil"/>
              <w:bottom w:val="nil"/>
              <w:right w:val="nil"/>
            </w:tcBorders>
          </w:tcPr>
          <w:p w14:paraId="054C3450" w14:textId="77777777" w:rsidR="004626A0" w:rsidRPr="004515FB" w:rsidRDefault="004626A0" w:rsidP="00B23141">
            <w:pPr>
              <w:jc w:val="center"/>
            </w:pPr>
          </w:p>
        </w:tc>
        <w:tc>
          <w:tcPr>
            <w:tcW w:w="3205" w:type="dxa"/>
            <w:tcBorders>
              <w:top w:val="nil"/>
              <w:left w:val="nil"/>
              <w:bottom w:val="nil"/>
              <w:right w:val="nil"/>
            </w:tcBorders>
          </w:tcPr>
          <w:p w14:paraId="577F89E6" w14:textId="77777777" w:rsidR="004626A0" w:rsidRPr="00701945" w:rsidRDefault="004626A0" w:rsidP="00B23141"/>
        </w:tc>
      </w:tr>
      <w:tr w:rsidR="004626A0" w:rsidRPr="00701945" w14:paraId="3E2813CA" w14:textId="77777777" w:rsidTr="00B23141">
        <w:trPr>
          <w:cantSplit/>
          <w:trHeight w:val="353"/>
        </w:trPr>
        <w:tc>
          <w:tcPr>
            <w:tcW w:w="3198" w:type="dxa"/>
            <w:tcBorders>
              <w:top w:val="nil"/>
              <w:left w:val="nil"/>
              <w:bottom w:val="nil"/>
              <w:right w:val="nil"/>
            </w:tcBorders>
          </w:tcPr>
          <w:p w14:paraId="139152C1" w14:textId="77777777" w:rsidR="004626A0" w:rsidRPr="00701945" w:rsidRDefault="00D33409" w:rsidP="00B23141">
            <w:pPr>
              <w:jc w:val="both"/>
            </w:pPr>
            <w:r>
              <w:t>Miguel Bustos</w:t>
            </w:r>
          </w:p>
        </w:tc>
        <w:tc>
          <w:tcPr>
            <w:tcW w:w="1680" w:type="dxa"/>
            <w:tcBorders>
              <w:top w:val="nil"/>
              <w:left w:val="nil"/>
              <w:bottom w:val="nil"/>
              <w:right w:val="nil"/>
            </w:tcBorders>
          </w:tcPr>
          <w:p w14:paraId="49207581" w14:textId="77777777" w:rsidR="004626A0" w:rsidRPr="00701945" w:rsidRDefault="00D33409" w:rsidP="00B23141">
            <w:pPr>
              <w:jc w:val="center"/>
            </w:pPr>
            <w:r>
              <w:t>FCG</w:t>
            </w:r>
          </w:p>
        </w:tc>
        <w:tc>
          <w:tcPr>
            <w:tcW w:w="1482" w:type="dxa"/>
            <w:tcBorders>
              <w:top w:val="nil"/>
              <w:left w:val="nil"/>
              <w:bottom w:val="nil"/>
              <w:right w:val="nil"/>
            </w:tcBorders>
          </w:tcPr>
          <w:p w14:paraId="7D48A2F6" w14:textId="77777777" w:rsidR="004626A0" w:rsidRPr="004515FB" w:rsidRDefault="00D33409" w:rsidP="00B23141">
            <w:pPr>
              <w:jc w:val="center"/>
            </w:pPr>
            <w:r>
              <w:t>MB-</w:t>
            </w:r>
            <w:r w:rsidR="00744CFE">
              <w:t>1</w:t>
            </w:r>
          </w:p>
        </w:tc>
        <w:tc>
          <w:tcPr>
            <w:tcW w:w="3205" w:type="dxa"/>
            <w:tcBorders>
              <w:top w:val="nil"/>
              <w:left w:val="nil"/>
              <w:bottom w:val="nil"/>
              <w:right w:val="nil"/>
            </w:tcBorders>
          </w:tcPr>
          <w:p w14:paraId="66A0B40C" w14:textId="77777777" w:rsidR="004626A0" w:rsidRPr="00701945" w:rsidRDefault="009C57F4" w:rsidP="00B23141">
            <w:r>
              <w:t xml:space="preserve">Calculation of </w:t>
            </w:r>
            <w:r w:rsidRPr="00631554">
              <w:t xml:space="preserve">FCG’s final </w:t>
            </w:r>
            <w:r>
              <w:t xml:space="preserve">NGCCR </w:t>
            </w:r>
            <w:r w:rsidRPr="00631554">
              <w:t>true-up amount related to the twelve-month period ended December 31, 20</w:t>
            </w:r>
            <w:r>
              <w:t>20</w:t>
            </w:r>
          </w:p>
        </w:tc>
      </w:tr>
      <w:tr w:rsidR="004626A0" w:rsidRPr="00701945" w14:paraId="64B64E3E" w14:textId="77777777" w:rsidTr="00B23141">
        <w:trPr>
          <w:cantSplit/>
          <w:trHeight w:val="373"/>
        </w:trPr>
        <w:tc>
          <w:tcPr>
            <w:tcW w:w="3198" w:type="dxa"/>
            <w:tcBorders>
              <w:top w:val="nil"/>
              <w:left w:val="nil"/>
              <w:bottom w:val="nil"/>
              <w:right w:val="nil"/>
            </w:tcBorders>
          </w:tcPr>
          <w:p w14:paraId="228C07A6" w14:textId="77777777" w:rsidR="004626A0" w:rsidRPr="00701945" w:rsidRDefault="00744CFE" w:rsidP="00B23141">
            <w:pPr>
              <w:jc w:val="both"/>
            </w:pPr>
            <w:r>
              <w:t>Miguel Bustos</w:t>
            </w:r>
          </w:p>
        </w:tc>
        <w:tc>
          <w:tcPr>
            <w:tcW w:w="1680" w:type="dxa"/>
            <w:tcBorders>
              <w:top w:val="nil"/>
              <w:left w:val="nil"/>
              <w:bottom w:val="nil"/>
              <w:right w:val="nil"/>
            </w:tcBorders>
          </w:tcPr>
          <w:p w14:paraId="710E27EB" w14:textId="77777777" w:rsidR="004626A0" w:rsidRPr="00701945" w:rsidRDefault="00744CFE" w:rsidP="00B23141">
            <w:pPr>
              <w:jc w:val="center"/>
            </w:pPr>
            <w:r>
              <w:t>FCG</w:t>
            </w:r>
          </w:p>
        </w:tc>
        <w:tc>
          <w:tcPr>
            <w:tcW w:w="1482" w:type="dxa"/>
            <w:tcBorders>
              <w:top w:val="nil"/>
              <w:left w:val="nil"/>
              <w:bottom w:val="nil"/>
              <w:right w:val="nil"/>
            </w:tcBorders>
          </w:tcPr>
          <w:p w14:paraId="471E608D" w14:textId="77777777" w:rsidR="004626A0" w:rsidRPr="004515FB" w:rsidRDefault="00744CFE" w:rsidP="00B23141">
            <w:pPr>
              <w:jc w:val="center"/>
            </w:pPr>
            <w:r>
              <w:t>MB-2</w:t>
            </w:r>
          </w:p>
        </w:tc>
        <w:tc>
          <w:tcPr>
            <w:tcW w:w="3205" w:type="dxa"/>
            <w:tcBorders>
              <w:top w:val="nil"/>
              <w:left w:val="nil"/>
              <w:bottom w:val="nil"/>
              <w:right w:val="nil"/>
            </w:tcBorders>
          </w:tcPr>
          <w:p w14:paraId="736AD690" w14:textId="77777777" w:rsidR="004626A0" w:rsidRPr="00701945" w:rsidRDefault="009C57F4" w:rsidP="00B23141">
            <w:r w:rsidRPr="00580E04">
              <w:t>Commission prescribed forms supporting calculation of FCG’s Actual/Estimated True-Up amount for</w:t>
            </w:r>
            <w:r>
              <w:t xml:space="preserve"> the current period January 2021 through December 2021 and FCG’s proposed 2022 NGCCR</w:t>
            </w:r>
            <w:r w:rsidRPr="007E4C2C">
              <w:t xml:space="preserve"> Factor</w:t>
            </w:r>
            <w:r>
              <w:t>s</w:t>
            </w:r>
          </w:p>
        </w:tc>
      </w:tr>
      <w:tr w:rsidR="004626A0" w:rsidRPr="00701945" w14:paraId="5C6E1425" w14:textId="77777777" w:rsidTr="00B23141">
        <w:trPr>
          <w:cantSplit/>
          <w:trHeight w:val="353"/>
        </w:trPr>
        <w:tc>
          <w:tcPr>
            <w:tcW w:w="3198" w:type="dxa"/>
            <w:tcBorders>
              <w:top w:val="nil"/>
              <w:left w:val="nil"/>
              <w:bottom w:val="nil"/>
              <w:right w:val="nil"/>
            </w:tcBorders>
          </w:tcPr>
          <w:p w14:paraId="40E48B26" w14:textId="77777777" w:rsidR="004626A0" w:rsidRPr="00701945" w:rsidRDefault="00744CFE" w:rsidP="00B23141">
            <w:pPr>
              <w:jc w:val="both"/>
            </w:pPr>
            <w:r>
              <w:t>Curtis Young</w:t>
            </w:r>
          </w:p>
        </w:tc>
        <w:tc>
          <w:tcPr>
            <w:tcW w:w="1680" w:type="dxa"/>
            <w:tcBorders>
              <w:top w:val="nil"/>
              <w:left w:val="nil"/>
              <w:bottom w:val="nil"/>
              <w:right w:val="nil"/>
            </w:tcBorders>
          </w:tcPr>
          <w:p w14:paraId="1ABAF67E" w14:textId="77777777" w:rsidR="004626A0" w:rsidRDefault="00744CFE" w:rsidP="00B23141">
            <w:pPr>
              <w:jc w:val="center"/>
            </w:pPr>
            <w:r>
              <w:t>Consolidated</w:t>
            </w:r>
          </w:p>
          <w:p w14:paraId="118EF068" w14:textId="77777777" w:rsidR="00744CFE" w:rsidRPr="00701945" w:rsidRDefault="00744CFE" w:rsidP="00B23141">
            <w:pPr>
              <w:jc w:val="center"/>
            </w:pPr>
            <w:r>
              <w:t>Companies</w:t>
            </w:r>
          </w:p>
        </w:tc>
        <w:tc>
          <w:tcPr>
            <w:tcW w:w="1482" w:type="dxa"/>
            <w:tcBorders>
              <w:top w:val="nil"/>
              <w:left w:val="nil"/>
              <w:bottom w:val="nil"/>
              <w:right w:val="nil"/>
            </w:tcBorders>
          </w:tcPr>
          <w:p w14:paraId="33A974D6" w14:textId="77777777" w:rsidR="004626A0" w:rsidRPr="004515FB" w:rsidRDefault="00744CFE" w:rsidP="00B23141">
            <w:pPr>
              <w:jc w:val="center"/>
            </w:pPr>
            <w:r>
              <w:t>CDY-1</w:t>
            </w:r>
          </w:p>
        </w:tc>
        <w:tc>
          <w:tcPr>
            <w:tcW w:w="3205" w:type="dxa"/>
            <w:tcBorders>
              <w:top w:val="nil"/>
              <w:left w:val="nil"/>
              <w:bottom w:val="nil"/>
              <w:right w:val="nil"/>
            </w:tcBorders>
          </w:tcPr>
          <w:p w14:paraId="06F41248" w14:textId="77777777" w:rsidR="004626A0" w:rsidRPr="00701945" w:rsidRDefault="009C57F4" w:rsidP="00B23141">
            <w:r>
              <w:rPr>
                <w:rFonts w:cs="Arial"/>
                <w:bCs/>
                <w:iCs/>
              </w:rPr>
              <w:t>True-Up Variance Analysis [Schedules CT1-CT6]</w:t>
            </w:r>
          </w:p>
        </w:tc>
      </w:tr>
      <w:tr w:rsidR="004626A0" w:rsidRPr="00701945" w14:paraId="49A8833A" w14:textId="77777777" w:rsidTr="00B23141">
        <w:trPr>
          <w:cantSplit/>
          <w:trHeight w:val="353"/>
        </w:trPr>
        <w:tc>
          <w:tcPr>
            <w:tcW w:w="3198" w:type="dxa"/>
            <w:tcBorders>
              <w:top w:val="nil"/>
              <w:left w:val="nil"/>
              <w:bottom w:val="nil"/>
              <w:right w:val="nil"/>
            </w:tcBorders>
          </w:tcPr>
          <w:p w14:paraId="0607ADEE" w14:textId="77777777" w:rsidR="004626A0" w:rsidRPr="00701945" w:rsidRDefault="00744CFE" w:rsidP="00B23141">
            <w:pPr>
              <w:jc w:val="both"/>
            </w:pPr>
            <w:r>
              <w:t>Kira I. Lake</w:t>
            </w:r>
          </w:p>
        </w:tc>
        <w:tc>
          <w:tcPr>
            <w:tcW w:w="1680" w:type="dxa"/>
            <w:tcBorders>
              <w:top w:val="nil"/>
              <w:left w:val="nil"/>
              <w:bottom w:val="nil"/>
              <w:right w:val="nil"/>
            </w:tcBorders>
          </w:tcPr>
          <w:p w14:paraId="6FA838CF" w14:textId="77777777" w:rsidR="004626A0" w:rsidRPr="00701945" w:rsidRDefault="00744CFE" w:rsidP="00B23141">
            <w:pPr>
              <w:jc w:val="center"/>
            </w:pPr>
            <w:r>
              <w:t>Consolidated Companies</w:t>
            </w:r>
          </w:p>
        </w:tc>
        <w:tc>
          <w:tcPr>
            <w:tcW w:w="1482" w:type="dxa"/>
            <w:tcBorders>
              <w:top w:val="nil"/>
              <w:left w:val="nil"/>
              <w:bottom w:val="nil"/>
              <w:right w:val="nil"/>
            </w:tcBorders>
          </w:tcPr>
          <w:p w14:paraId="239843A1" w14:textId="77777777" w:rsidR="004626A0" w:rsidRPr="004515FB" w:rsidRDefault="00744CFE" w:rsidP="00B23141">
            <w:pPr>
              <w:jc w:val="center"/>
            </w:pPr>
            <w:r>
              <w:t>KIL-1</w:t>
            </w:r>
          </w:p>
        </w:tc>
        <w:tc>
          <w:tcPr>
            <w:tcW w:w="3205" w:type="dxa"/>
            <w:tcBorders>
              <w:top w:val="nil"/>
              <w:left w:val="nil"/>
              <w:bottom w:val="nil"/>
              <w:right w:val="nil"/>
            </w:tcBorders>
          </w:tcPr>
          <w:p w14:paraId="236736A8" w14:textId="77777777" w:rsidR="004626A0" w:rsidRPr="00701945" w:rsidRDefault="009C57F4" w:rsidP="00B23141">
            <w:r>
              <w:rPr>
                <w:rFonts w:cs="Arial"/>
                <w:bCs/>
                <w:iCs/>
              </w:rPr>
              <w:t>Projections: Estimated ECCR charges by rate class [Schedules C-1 through C-4]</w:t>
            </w:r>
          </w:p>
        </w:tc>
      </w:tr>
      <w:tr w:rsidR="004626A0" w:rsidRPr="00701945" w14:paraId="1AC70277" w14:textId="77777777" w:rsidTr="00B23141">
        <w:trPr>
          <w:cantSplit/>
          <w:trHeight w:val="373"/>
        </w:trPr>
        <w:tc>
          <w:tcPr>
            <w:tcW w:w="3198" w:type="dxa"/>
            <w:tcBorders>
              <w:top w:val="nil"/>
              <w:left w:val="nil"/>
              <w:bottom w:val="nil"/>
              <w:right w:val="nil"/>
            </w:tcBorders>
          </w:tcPr>
          <w:p w14:paraId="60BF2AC0" w14:textId="77777777" w:rsidR="004626A0" w:rsidRPr="00701945" w:rsidRDefault="00744CFE" w:rsidP="00B23141">
            <w:pPr>
              <w:jc w:val="both"/>
            </w:pPr>
            <w:r>
              <w:t>Karen L. Bramley</w:t>
            </w:r>
          </w:p>
        </w:tc>
        <w:tc>
          <w:tcPr>
            <w:tcW w:w="1680" w:type="dxa"/>
            <w:tcBorders>
              <w:top w:val="nil"/>
              <w:left w:val="nil"/>
              <w:bottom w:val="nil"/>
              <w:right w:val="nil"/>
            </w:tcBorders>
          </w:tcPr>
          <w:p w14:paraId="20D7EA0F" w14:textId="77777777" w:rsidR="004626A0" w:rsidRPr="00701945" w:rsidRDefault="00744CFE" w:rsidP="00B23141">
            <w:pPr>
              <w:jc w:val="center"/>
            </w:pPr>
            <w:r>
              <w:t>PGS</w:t>
            </w:r>
          </w:p>
        </w:tc>
        <w:tc>
          <w:tcPr>
            <w:tcW w:w="1482" w:type="dxa"/>
            <w:tcBorders>
              <w:top w:val="nil"/>
              <w:left w:val="nil"/>
              <w:bottom w:val="nil"/>
              <w:right w:val="nil"/>
            </w:tcBorders>
          </w:tcPr>
          <w:p w14:paraId="163B00EB" w14:textId="77777777" w:rsidR="004626A0" w:rsidRPr="004515FB" w:rsidRDefault="00744CFE" w:rsidP="00B23141">
            <w:pPr>
              <w:jc w:val="center"/>
            </w:pPr>
            <w:r>
              <w:t>KLB-1</w:t>
            </w:r>
          </w:p>
        </w:tc>
        <w:tc>
          <w:tcPr>
            <w:tcW w:w="3205" w:type="dxa"/>
            <w:tcBorders>
              <w:top w:val="nil"/>
              <w:left w:val="nil"/>
              <w:bottom w:val="nil"/>
              <w:right w:val="nil"/>
            </w:tcBorders>
          </w:tcPr>
          <w:p w14:paraId="709EE513" w14:textId="77777777" w:rsidR="004626A0" w:rsidRPr="00701945" w:rsidRDefault="009C57F4" w:rsidP="00B23141">
            <w:r>
              <w:t>Schedules supporting cost recovery factor, actual January 2020 – December 2020</w:t>
            </w:r>
          </w:p>
        </w:tc>
      </w:tr>
      <w:tr w:rsidR="004626A0" w:rsidRPr="00701945" w14:paraId="3A4B32C9" w14:textId="77777777" w:rsidTr="00B23141">
        <w:trPr>
          <w:cantSplit/>
          <w:trHeight w:val="353"/>
        </w:trPr>
        <w:tc>
          <w:tcPr>
            <w:tcW w:w="3198" w:type="dxa"/>
            <w:tcBorders>
              <w:top w:val="nil"/>
              <w:left w:val="nil"/>
              <w:bottom w:val="nil"/>
              <w:right w:val="nil"/>
            </w:tcBorders>
          </w:tcPr>
          <w:p w14:paraId="5FB64CBF" w14:textId="77777777" w:rsidR="004626A0" w:rsidRPr="00701945" w:rsidRDefault="00744CFE" w:rsidP="00B23141">
            <w:pPr>
              <w:jc w:val="both"/>
            </w:pPr>
            <w:r>
              <w:t>Karen L. Bramley</w:t>
            </w:r>
          </w:p>
        </w:tc>
        <w:tc>
          <w:tcPr>
            <w:tcW w:w="1680" w:type="dxa"/>
            <w:tcBorders>
              <w:top w:val="nil"/>
              <w:left w:val="nil"/>
              <w:bottom w:val="nil"/>
              <w:right w:val="nil"/>
            </w:tcBorders>
          </w:tcPr>
          <w:p w14:paraId="6FAB1A18" w14:textId="77777777" w:rsidR="004626A0" w:rsidRPr="00701945" w:rsidRDefault="00744CFE" w:rsidP="00B23141">
            <w:pPr>
              <w:jc w:val="center"/>
            </w:pPr>
            <w:r>
              <w:t>PGS</w:t>
            </w:r>
          </w:p>
        </w:tc>
        <w:tc>
          <w:tcPr>
            <w:tcW w:w="1482" w:type="dxa"/>
            <w:tcBorders>
              <w:top w:val="nil"/>
              <w:left w:val="nil"/>
              <w:bottom w:val="nil"/>
              <w:right w:val="nil"/>
            </w:tcBorders>
          </w:tcPr>
          <w:p w14:paraId="1214FB57" w14:textId="77777777" w:rsidR="004626A0" w:rsidRPr="004515FB" w:rsidRDefault="00744CFE" w:rsidP="00B23141">
            <w:pPr>
              <w:jc w:val="center"/>
            </w:pPr>
            <w:r>
              <w:t>KLB-2</w:t>
            </w:r>
          </w:p>
        </w:tc>
        <w:tc>
          <w:tcPr>
            <w:tcW w:w="3205" w:type="dxa"/>
            <w:tcBorders>
              <w:top w:val="nil"/>
              <w:left w:val="nil"/>
              <w:bottom w:val="nil"/>
              <w:right w:val="nil"/>
            </w:tcBorders>
          </w:tcPr>
          <w:p w14:paraId="49FAEC61" w14:textId="77777777" w:rsidR="004626A0" w:rsidRPr="00701945" w:rsidRDefault="009C57F4" w:rsidP="00B23141">
            <w:r>
              <w:t>Schedules supporting conservation costs projected for the period January 2022 – December 2022</w:t>
            </w:r>
          </w:p>
        </w:tc>
      </w:tr>
      <w:tr w:rsidR="009C57F4" w:rsidRPr="00701945" w14:paraId="146406CA" w14:textId="77777777" w:rsidTr="00B23141">
        <w:trPr>
          <w:cantSplit/>
          <w:trHeight w:val="373"/>
        </w:trPr>
        <w:tc>
          <w:tcPr>
            <w:tcW w:w="3198" w:type="dxa"/>
            <w:tcBorders>
              <w:top w:val="nil"/>
              <w:left w:val="nil"/>
              <w:bottom w:val="nil"/>
              <w:right w:val="nil"/>
            </w:tcBorders>
          </w:tcPr>
          <w:p w14:paraId="71E811EC" w14:textId="77777777" w:rsidR="009C57F4" w:rsidRPr="00701945" w:rsidRDefault="009C57F4" w:rsidP="009C57F4">
            <w:pPr>
              <w:jc w:val="both"/>
            </w:pPr>
            <w:r>
              <w:rPr>
                <w:bCs/>
                <w:iCs/>
              </w:rPr>
              <w:t>Jerry Melendy</w:t>
            </w:r>
          </w:p>
        </w:tc>
        <w:tc>
          <w:tcPr>
            <w:tcW w:w="1680" w:type="dxa"/>
            <w:tcBorders>
              <w:top w:val="nil"/>
              <w:left w:val="nil"/>
              <w:bottom w:val="nil"/>
              <w:right w:val="nil"/>
            </w:tcBorders>
          </w:tcPr>
          <w:p w14:paraId="6F0480D2" w14:textId="77777777" w:rsidR="009C57F4" w:rsidRPr="00701945" w:rsidRDefault="009C57F4" w:rsidP="009C57F4">
            <w:pPr>
              <w:jc w:val="center"/>
            </w:pPr>
            <w:r>
              <w:t>Sebring</w:t>
            </w:r>
          </w:p>
        </w:tc>
        <w:tc>
          <w:tcPr>
            <w:tcW w:w="1482" w:type="dxa"/>
            <w:tcBorders>
              <w:top w:val="nil"/>
              <w:left w:val="nil"/>
              <w:bottom w:val="nil"/>
              <w:right w:val="nil"/>
            </w:tcBorders>
          </w:tcPr>
          <w:p w14:paraId="1ACEDC52" w14:textId="77777777" w:rsidR="009C57F4" w:rsidRPr="004515FB" w:rsidRDefault="009C57F4" w:rsidP="009C57F4">
            <w:pPr>
              <w:jc w:val="center"/>
            </w:pPr>
            <w:r>
              <w:t>JHM-1</w:t>
            </w:r>
          </w:p>
        </w:tc>
        <w:tc>
          <w:tcPr>
            <w:tcW w:w="3205" w:type="dxa"/>
            <w:tcBorders>
              <w:top w:val="nil"/>
              <w:left w:val="nil"/>
              <w:bottom w:val="nil"/>
              <w:right w:val="nil"/>
            </w:tcBorders>
          </w:tcPr>
          <w:p w14:paraId="0CE6FC26" w14:textId="77777777" w:rsidR="009C57F4" w:rsidRPr="00681162" w:rsidRDefault="009C57F4" w:rsidP="009C57F4">
            <w:pPr>
              <w:spacing w:line="360" w:lineRule="auto"/>
              <w:rPr>
                <w:bCs/>
                <w:iCs/>
              </w:rPr>
            </w:pPr>
            <w:r w:rsidRPr="00681162">
              <w:rPr>
                <w:bCs/>
                <w:iCs/>
              </w:rPr>
              <w:t>True-Up Variance Analysis [Schedules CT1-CT6]</w:t>
            </w:r>
          </w:p>
        </w:tc>
      </w:tr>
      <w:tr w:rsidR="009C57F4" w:rsidRPr="00701945" w14:paraId="14A836D0" w14:textId="77777777" w:rsidTr="00B23141">
        <w:trPr>
          <w:cantSplit/>
          <w:trHeight w:val="353"/>
        </w:trPr>
        <w:tc>
          <w:tcPr>
            <w:tcW w:w="3198" w:type="dxa"/>
            <w:tcBorders>
              <w:top w:val="nil"/>
              <w:left w:val="nil"/>
              <w:bottom w:val="nil"/>
              <w:right w:val="nil"/>
            </w:tcBorders>
          </w:tcPr>
          <w:p w14:paraId="5C6523B6" w14:textId="77777777" w:rsidR="009C57F4" w:rsidRPr="00701945" w:rsidRDefault="009C57F4" w:rsidP="009C57F4">
            <w:pPr>
              <w:jc w:val="both"/>
            </w:pPr>
            <w:r>
              <w:lastRenderedPageBreak/>
              <w:t>Jerry Melendy</w:t>
            </w:r>
          </w:p>
        </w:tc>
        <w:tc>
          <w:tcPr>
            <w:tcW w:w="1680" w:type="dxa"/>
            <w:tcBorders>
              <w:top w:val="nil"/>
              <w:left w:val="nil"/>
              <w:bottom w:val="nil"/>
              <w:right w:val="nil"/>
            </w:tcBorders>
          </w:tcPr>
          <w:p w14:paraId="2F17DD07" w14:textId="77777777" w:rsidR="009C57F4" w:rsidRPr="00701945" w:rsidRDefault="009C57F4" w:rsidP="009C57F4">
            <w:pPr>
              <w:jc w:val="center"/>
            </w:pPr>
            <w:r>
              <w:t>Sebring</w:t>
            </w:r>
          </w:p>
        </w:tc>
        <w:tc>
          <w:tcPr>
            <w:tcW w:w="1482" w:type="dxa"/>
            <w:tcBorders>
              <w:top w:val="nil"/>
              <w:left w:val="nil"/>
              <w:bottom w:val="nil"/>
              <w:right w:val="nil"/>
            </w:tcBorders>
          </w:tcPr>
          <w:p w14:paraId="41871C33" w14:textId="77777777" w:rsidR="009C57F4" w:rsidRPr="004515FB" w:rsidRDefault="009C57F4" w:rsidP="009C57F4">
            <w:pPr>
              <w:jc w:val="center"/>
            </w:pPr>
            <w:r>
              <w:t>JHM-2</w:t>
            </w:r>
          </w:p>
        </w:tc>
        <w:tc>
          <w:tcPr>
            <w:tcW w:w="3205" w:type="dxa"/>
            <w:tcBorders>
              <w:top w:val="nil"/>
              <w:left w:val="nil"/>
              <w:bottom w:val="nil"/>
              <w:right w:val="nil"/>
            </w:tcBorders>
          </w:tcPr>
          <w:p w14:paraId="7751B561" w14:textId="77777777" w:rsidR="009C57F4" w:rsidRPr="00701945" w:rsidRDefault="009C57F4" w:rsidP="009C57F4">
            <w:r w:rsidRPr="00681162">
              <w:rPr>
                <w:bCs/>
                <w:iCs/>
              </w:rPr>
              <w:t>Projections: Estimated ECCR charges by rate class [Schedules C-1 through C-4]</w:t>
            </w:r>
          </w:p>
        </w:tc>
      </w:tr>
      <w:tr w:rsidR="009C57F4" w:rsidRPr="00701945" w14:paraId="4B9A39A6" w14:textId="77777777" w:rsidTr="00B23141">
        <w:trPr>
          <w:cantSplit/>
          <w:trHeight w:val="353"/>
        </w:trPr>
        <w:tc>
          <w:tcPr>
            <w:tcW w:w="3198" w:type="dxa"/>
            <w:tcBorders>
              <w:top w:val="nil"/>
              <w:left w:val="nil"/>
              <w:bottom w:val="nil"/>
              <w:right w:val="nil"/>
            </w:tcBorders>
          </w:tcPr>
          <w:p w14:paraId="144B84AF" w14:textId="77777777" w:rsidR="009C57F4" w:rsidRDefault="009C57F4" w:rsidP="009C57F4">
            <w:pPr>
              <w:jc w:val="both"/>
            </w:pPr>
            <w:r>
              <w:t>Debbie Stitt</w:t>
            </w:r>
          </w:p>
        </w:tc>
        <w:tc>
          <w:tcPr>
            <w:tcW w:w="1680" w:type="dxa"/>
            <w:tcBorders>
              <w:top w:val="nil"/>
              <w:left w:val="nil"/>
              <w:bottom w:val="nil"/>
              <w:right w:val="nil"/>
            </w:tcBorders>
          </w:tcPr>
          <w:p w14:paraId="302DED1D" w14:textId="77777777" w:rsidR="009C57F4" w:rsidRDefault="009C57F4" w:rsidP="009C57F4">
            <w:pPr>
              <w:jc w:val="center"/>
            </w:pPr>
            <w:r>
              <w:t>SJNG</w:t>
            </w:r>
          </w:p>
        </w:tc>
        <w:tc>
          <w:tcPr>
            <w:tcW w:w="1482" w:type="dxa"/>
            <w:tcBorders>
              <w:top w:val="nil"/>
              <w:left w:val="nil"/>
              <w:bottom w:val="nil"/>
              <w:right w:val="nil"/>
            </w:tcBorders>
          </w:tcPr>
          <w:p w14:paraId="6CEE4C92" w14:textId="77777777" w:rsidR="009C57F4" w:rsidRDefault="009C57F4" w:rsidP="009C57F4">
            <w:pPr>
              <w:jc w:val="center"/>
            </w:pPr>
            <w:r>
              <w:t>DKS-1</w:t>
            </w:r>
          </w:p>
        </w:tc>
        <w:tc>
          <w:tcPr>
            <w:tcW w:w="3205" w:type="dxa"/>
            <w:tcBorders>
              <w:top w:val="nil"/>
              <w:left w:val="nil"/>
              <w:bottom w:val="nil"/>
              <w:right w:val="nil"/>
            </w:tcBorders>
          </w:tcPr>
          <w:p w14:paraId="0CFC717B" w14:textId="77777777" w:rsidR="009C57F4" w:rsidRPr="00701945" w:rsidRDefault="009C57F4" w:rsidP="009C57F4">
            <w:r>
              <w:t>Schedules CT-1, CT-2, CT-3, CT-4, and CT-5</w:t>
            </w:r>
          </w:p>
        </w:tc>
      </w:tr>
      <w:tr w:rsidR="009C57F4" w:rsidRPr="00701945" w14:paraId="12CCBAC2" w14:textId="77777777" w:rsidTr="00B23141">
        <w:trPr>
          <w:cantSplit/>
          <w:trHeight w:val="353"/>
        </w:trPr>
        <w:tc>
          <w:tcPr>
            <w:tcW w:w="3198" w:type="dxa"/>
            <w:tcBorders>
              <w:top w:val="nil"/>
              <w:left w:val="nil"/>
              <w:bottom w:val="nil"/>
              <w:right w:val="nil"/>
            </w:tcBorders>
          </w:tcPr>
          <w:p w14:paraId="76A27775" w14:textId="77777777" w:rsidR="009C57F4" w:rsidRDefault="009C57F4" w:rsidP="009C57F4">
            <w:pPr>
              <w:jc w:val="both"/>
            </w:pPr>
            <w:r>
              <w:t>Debbie Stitt</w:t>
            </w:r>
          </w:p>
        </w:tc>
        <w:tc>
          <w:tcPr>
            <w:tcW w:w="1680" w:type="dxa"/>
            <w:tcBorders>
              <w:top w:val="nil"/>
              <w:left w:val="nil"/>
              <w:bottom w:val="nil"/>
              <w:right w:val="nil"/>
            </w:tcBorders>
          </w:tcPr>
          <w:p w14:paraId="51CDC1C2" w14:textId="77777777" w:rsidR="009C57F4" w:rsidRDefault="009C57F4" w:rsidP="009C57F4">
            <w:pPr>
              <w:jc w:val="center"/>
            </w:pPr>
            <w:r>
              <w:t>SJNG</w:t>
            </w:r>
          </w:p>
        </w:tc>
        <w:tc>
          <w:tcPr>
            <w:tcW w:w="1482" w:type="dxa"/>
            <w:tcBorders>
              <w:top w:val="nil"/>
              <w:left w:val="nil"/>
              <w:bottom w:val="nil"/>
              <w:right w:val="nil"/>
            </w:tcBorders>
          </w:tcPr>
          <w:p w14:paraId="5D8F0BDD" w14:textId="77777777" w:rsidR="009C57F4" w:rsidRDefault="009C57F4" w:rsidP="009C57F4">
            <w:pPr>
              <w:jc w:val="center"/>
            </w:pPr>
            <w:r>
              <w:t>DKS-2</w:t>
            </w:r>
          </w:p>
        </w:tc>
        <w:tc>
          <w:tcPr>
            <w:tcW w:w="3205" w:type="dxa"/>
            <w:tcBorders>
              <w:top w:val="nil"/>
              <w:left w:val="nil"/>
              <w:bottom w:val="nil"/>
              <w:right w:val="nil"/>
            </w:tcBorders>
          </w:tcPr>
          <w:p w14:paraId="53C6F5B3" w14:textId="77777777" w:rsidR="009C57F4" w:rsidRPr="00701945" w:rsidRDefault="009C57F4" w:rsidP="009C57F4">
            <w:r>
              <w:t>C1, C2, C3, and C4</w:t>
            </w:r>
          </w:p>
        </w:tc>
      </w:tr>
      <w:tr w:rsidR="009C57F4" w:rsidRPr="00701945" w14:paraId="4420E770" w14:textId="77777777" w:rsidTr="00B23141">
        <w:trPr>
          <w:cantSplit/>
          <w:trHeight w:val="353"/>
        </w:trPr>
        <w:tc>
          <w:tcPr>
            <w:tcW w:w="3198" w:type="dxa"/>
            <w:tcBorders>
              <w:top w:val="nil"/>
              <w:left w:val="nil"/>
              <w:bottom w:val="nil"/>
              <w:right w:val="nil"/>
            </w:tcBorders>
          </w:tcPr>
          <w:p w14:paraId="53255913" w14:textId="77777777" w:rsidR="009C57F4" w:rsidRDefault="009C57F4" w:rsidP="009C57F4">
            <w:pPr>
              <w:jc w:val="both"/>
            </w:pPr>
          </w:p>
        </w:tc>
        <w:tc>
          <w:tcPr>
            <w:tcW w:w="1680" w:type="dxa"/>
            <w:tcBorders>
              <w:top w:val="nil"/>
              <w:left w:val="nil"/>
              <w:bottom w:val="nil"/>
              <w:right w:val="nil"/>
            </w:tcBorders>
          </w:tcPr>
          <w:p w14:paraId="5AD71B5F" w14:textId="77777777" w:rsidR="009C57F4" w:rsidRDefault="009C57F4" w:rsidP="009C57F4">
            <w:pPr>
              <w:jc w:val="center"/>
            </w:pPr>
          </w:p>
        </w:tc>
        <w:tc>
          <w:tcPr>
            <w:tcW w:w="1482" w:type="dxa"/>
            <w:tcBorders>
              <w:top w:val="nil"/>
              <w:left w:val="nil"/>
              <w:bottom w:val="nil"/>
              <w:right w:val="nil"/>
            </w:tcBorders>
          </w:tcPr>
          <w:p w14:paraId="0941F3D1" w14:textId="77777777" w:rsidR="009C57F4" w:rsidRDefault="009C57F4" w:rsidP="009C57F4">
            <w:pPr>
              <w:jc w:val="center"/>
            </w:pPr>
          </w:p>
        </w:tc>
        <w:tc>
          <w:tcPr>
            <w:tcW w:w="3205" w:type="dxa"/>
            <w:tcBorders>
              <w:top w:val="nil"/>
              <w:left w:val="nil"/>
              <w:bottom w:val="nil"/>
              <w:right w:val="nil"/>
            </w:tcBorders>
          </w:tcPr>
          <w:p w14:paraId="42334668" w14:textId="77777777" w:rsidR="009C57F4" w:rsidRPr="00701945" w:rsidRDefault="009C57F4" w:rsidP="009C57F4"/>
        </w:tc>
      </w:tr>
    </w:tbl>
    <w:p w14:paraId="3D5B7D7E" w14:textId="77777777" w:rsidR="007E3F36" w:rsidRDefault="004626A0" w:rsidP="004626A0">
      <w:pPr>
        <w:jc w:val="both"/>
      </w:pPr>
      <w:r w:rsidRPr="00701945">
        <w:tab/>
        <w:t>Parties and Staff reserve the right to identify additional exhibits for the purpose of cross-examination.</w:t>
      </w:r>
    </w:p>
    <w:p w14:paraId="79EA2163" w14:textId="4B9AE927" w:rsidR="004626A0" w:rsidRDefault="004626A0" w:rsidP="004626A0">
      <w:pPr>
        <w:jc w:val="both"/>
      </w:pPr>
    </w:p>
    <w:p w14:paraId="10EF688B" w14:textId="77777777" w:rsidR="00952ECD" w:rsidRPr="00701945" w:rsidRDefault="00952ECD" w:rsidP="004626A0">
      <w:pPr>
        <w:jc w:val="both"/>
      </w:pPr>
    </w:p>
    <w:p w14:paraId="260FD245" w14:textId="77777777" w:rsidR="004626A0" w:rsidRPr="00A32DC5" w:rsidRDefault="004626A0" w:rsidP="004626A0">
      <w:pPr>
        <w:jc w:val="both"/>
        <w:rPr>
          <w:b/>
        </w:rPr>
      </w:pPr>
      <w:r w:rsidRPr="00A32DC5">
        <w:rPr>
          <w:b/>
        </w:rPr>
        <w:t>X.</w:t>
      </w:r>
      <w:r w:rsidRPr="00A32DC5">
        <w:rPr>
          <w:b/>
        </w:rPr>
        <w:tab/>
      </w:r>
      <w:r w:rsidRPr="00A32DC5">
        <w:rPr>
          <w:b/>
          <w:u w:val="single"/>
        </w:rPr>
        <w:t>PROPOSED STIPULATIONS</w:t>
      </w:r>
    </w:p>
    <w:p w14:paraId="48026BEB" w14:textId="77777777" w:rsidR="004626A0" w:rsidRDefault="004626A0" w:rsidP="004626A0">
      <w:pPr>
        <w:jc w:val="both"/>
      </w:pPr>
    </w:p>
    <w:p w14:paraId="1FF301D2" w14:textId="77777777" w:rsidR="007E3F36" w:rsidRDefault="007E3F36" w:rsidP="008558AA">
      <w:pPr>
        <w:ind w:firstLine="720"/>
        <w:jc w:val="both"/>
      </w:pPr>
      <w:r>
        <w:t xml:space="preserve">There </w:t>
      </w:r>
      <w:r w:rsidR="00386DED">
        <w:t>are proposed</w:t>
      </w:r>
      <w:r w:rsidR="00900E71">
        <w:t xml:space="preserve"> </w:t>
      </w:r>
      <w:r>
        <w:t>Type 2 stipulations</w:t>
      </w:r>
      <w:r>
        <w:rPr>
          <w:rStyle w:val="FootnoteReference"/>
        </w:rPr>
        <w:footnoteReference w:id="1"/>
      </w:r>
      <w:r>
        <w:t xml:space="preserve"> </w:t>
      </w:r>
      <w:r w:rsidR="00900E71">
        <w:t xml:space="preserve"> for Issues 1</w:t>
      </w:r>
      <w:r w:rsidR="00386DED">
        <w:t>-9</w:t>
      </w:r>
      <w:r w:rsidR="00900E71">
        <w:t xml:space="preserve"> </w:t>
      </w:r>
      <w:r>
        <w:t>as stated below.</w:t>
      </w:r>
    </w:p>
    <w:p w14:paraId="48999AE6" w14:textId="77777777" w:rsidR="007E3F36" w:rsidRDefault="007E3F36" w:rsidP="007E3F36">
      <w:pPr>
        <w:ind w:firstLine="720"/>
        <w:jc w:val="both"/>
      </w:pPr>
    </w:p>
    <w:p w14:paraId="47D83994" w14:textId="77777777" w:rsidR="007E3F36" w:rsidRDefault="007E3F36" w:rsidP="008558AA">
      <w:pPr>
        <w:ind w:firstLine="720"/>
        <w:jc w:val="both"/>
      </w:pPr>
      <w:r>
        <w:t>FCG, the Consolidated Companies, PGS, Sebring, SJNG, and Commission staff support the proposed stipulations. The OPC position on each Type 2 stipulation is as follows:</w:t>
      </w:r>
    </w:p>
    <w:p w14:paraId="4D25BC4E" w14:textId="77777777" w:rsidR="007E3F36" w:rsidRDefault="007E3F36" w:rsidP="007E3F36">
      <w:pPr>
        <w:jc w:val="both"/>
      </w:pPr>
    </w:p>
    <w:p w14:paraId="3BB5D880" w14:textId="77777777" w:rsidR="007E3F36" w:rsidRDefault="007E3F36" w:rsidP="008353F1">
      <w:pPr>
        <w:ind w:left="720" w:right="720"/>
        <w:jc w:val="both"/>
        <w:rPr>
          <w:bCs/>
        </w:rPr>
      </w:pPr>
      <w:r w:rsidRPr="00DC48B2">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p>
    <w:p w14:paraId="4A3F6A03" w14:textId="77777777" w:rsidR="00386DED" w:rsidRDefault="00386DED" w:rsidP="00386DED">
      <w:pPr>
        <w:jc w:val="both"/>
        <w:rPr>
          <w:bCs/>
        </w:rPr>
      </w:pPr>
    </w:p>
    <w:p w14:paraId="7DD2C1D0" w14:textId="77777777" w:rsidR="00386DED" w:rsidRDefault="00386DED" w:rsidP="008558AA">
      <w:pPr>
        <w:ind w:firstLine="720"/>
        <w:jc w:val="both"/>
        <w:rPr>
          <w:bCs/>
        </w:rPr>
      </w:pPr>
      <w:r>
        <w:rPr>
          <w:bCs/>
        </w:rPr>
        <w:t xml:space="preserve">All witnesses have been excused with testimony and exhibits to be included in the record. </w:t>
      </w:r>
    </w:p>
    <w:p w14:paraId="196248C4" w14:textId="77777777" w:rsidR="007E3F36" w:rsidRDefault="007E3F36" w:rsidP="007E3F36">
      <w:pPr>
        <w:jc w:val="both"/>
        <w:rPr>
          <w:bCs/>
        </w:rPr>
      </w:pPr>
    </w:p>
    <w:p w14:paraId="6A8E58F3" w14:textId="77777777" w:rsidR="007E3F36" w:rsidRPr="00C4672C" w:rsidRDefault="007E3F36" w:rsidP="007E3F36">
      <w:pPr>
        <w:ind w:left="720" w:hanging="720"/>
        <w:jc w:val="both"/>
        <w:rPr>
          <w:b/>
        </w:rPr>
      </w:pPr>
      <w:r w:rsidRPr="00C4672C">
        <w:rPr>
          <w:b/>
          <w:bCs/>
          <w:u w:val="single"/>
        </w:rPr>
        <w:t>ISSUE 1</w:t>
      </w:r>
      <w:r w:rsidRPr="00C4672C">
        <w:rPr>
          <w:b/>
          <w:bCs/>
        </w:rPr>
        <w:t>:</w:t>
      </w:r>
      <w:r w:rsidRPr="00C4672C">
        <w:tab/>
      </w:r>
      <w:r w:rsidRPr="00C4672C">
        <w:tab/>
      </w:r>
      <w:r w:rsidRPr="00C4672C">
        <w:rPr>
          <w:b/>
          <w:bCs/>
        </w:rPr>
        <w:t xml:space="preserve">What are the final conservation cost recovery </w:t>
      </w:r>
      <w:r w:rsidRPr="00C4672C">
        <w:rPr>
          <w:b/>
          <w:bCs/>
          <w:iCs/>
        </w:rPr>
        <w:t>adjustment</w:t>
      </w:r>
      <w:r w:rsidRPr="00C4672C">
        <w:rPr>
          <w:b/>
          <w:bCs/>
        </w:rPr>
        <w:t xml:space="preserve"> true-up </w:t>
      </w:r>
      <w:r w:rsidRPr="00C4672C">
        <w:rPr>
          <w:b/>
          <w:bCs/>
        </w:rPr>
        <w:tab/>
      </w:r>
      <w:r w:rsidRPr="00C4672C">
        <w:rPr>
          <w:b/>
          <w:bCs/>
        </w:rPr>
        <w:tab/>
      </w:r>
      <w:r w:rsidRPr="00C4672C">
        <w:rPr>
          <w:b/>
          <w:bCs/>
        </w:rPr>
        <w:tab/>
        <w:t>amo</w:t>
      </w:r>
      <w:r>
        <w:rPr>
          <w:b/>
          <w:bCs/>
        </w:rPr>
        <w:t>unts for the period January 2020 through December 2020</w:t>
      </w:r>
      <w:r w:rsidRPr="00C4672C">
        <w:rPr>
          <w:b/>
          <w:bCs/>
        </w:rPr>
        <w:t xml:space="preserve">? </w:t>
      </w:r>
    </w:p>
    <w:p w14:paraId="71F742A2" w14:textId="77777777" w:rsidR="007E3F36" w:rsidRPr="00C4672C" w:rsidRDefault="007E3F36" w:rsidP="007E3F36">
      <w:pPr>
        <w:jc w:val="both"/>
      </w:pPr>
    </w:p>
    <w:p w14:paraId="35C43152" w14:textId="77777777" w:rsidR="007E3F36" w:rsidRPr="00C4672C" w:rsidRDefault="007E3F36" w:rsidP="007E3F36">
      <w:pPr>
        <w:tabs>
          <w:tab w:val="left" w:pos="2160"/>
        </w:tabs>
        <w:ind w:left="2160" w:hanging="2160"/>
        <w:jc w:val="both"/>
        <w:rPr>
          <w:bCs/>
        </w:rPr>
      </w:pPr>
      <w:r>
        <w:rPr>
          <w:b/>
          <w:bCs/>
          <w:u w:val="single"/>
        </w:rPr>
        <w:t>STIPULATION</w:t>
      </w:r>
      <w:r w:rsidRPr="00C4672C">
        <w:rPr>
          <w:b/>
          <w:bCs/>
          <w:u w:val="single"/>
        </w:rPr>
        <w:t>:</w:t>
      </w:r>
      <w:r w:rsidRPr="00C4672C">
        <w:rPr>
          <w:b/>
          <w:bCs/>
        </w:rPr>
        <w:tab/>
      </w:r>
      <w:r w:rsidRPr="00C4672C">
        <w:rPr>
          <w:bCs/>
        </w:rPr>
        <w:t xml:space="preserve">The appropriate final conservation cost recovery true-up amounts for </w:t>
      </w:r>
    </w:p>
    <w:p w14:paraId="42A4E2FE" w14:textId="77777777" w:rsidR="007E3F36" w:rsidRDefault="007E3F36" w:rsidP="00015A65">
      <w:pPr>
        <w:tabs>
          <w:tab w:val="left" w:pos="2160"/>
        </w:tabs>
        <w:ind w:left="2160" w:hanging="2160"/>
        <w:jc w:val="both"/>
        <w:rPr>
          <w:bCs/>
        </w:rPr>
      </w:pPr>
      <w:r w:rsidRPr="00C4672C">
        <w:rPr>
          <w:bCs/>
        </w:rPr>
        <w:tab/>
      </w:r>
      <w:r>
        <w:rPr>
          <w:bCs/>
        </w:rPr>
        <w:t>the period January 2020 through December 2020</w:t>
      </w:r>
      <w:r w:rsidRPr="00C4672C">
        <w:rPr>
          <w:bCs/>
        </w:rPr>
        <w:t xml:space="preserve"> are as follows: </w:t>
      </w:r>
    </w:p>
    <w:p w14:paraId="4AA4F9B2" w14:textId="77777777" w:rsidR="00015A65" w:rsidRPr="00015A65" w:rsidRDefault="00015A65" w:rsidP="00015A65">
      <w:pPr>
        <w:tabs>
          <w:tab w:val="left" w:pos="2160"/>
        </w:tabs>
        <w:ind w:left="2160" w:hanging="2160"/>
        <w:jc w:val="both"/>
        <w:rPr>
          <w:bCs/>
        </w:rPr>
      </w:pPr>
    </w:p>
    <w:p w14:paraId="360C102F" w14:textId="77777777" w:rsidR="007E3F36" w:rsidRPr="00AB5089" w:rsidRDefault="007E3F36" w:rsidP="007E3F36">
      <w:pPr>
        <w:numPr>
          <w:ilvl w:val="0"/>
          <w:numId w:val="5"/>
        </w:numPr>
        <w:jc w:val="both"/>
        <w:rPr>
          <w:color w:val="0E101A"/>
        </w:rPr>
      </w:pPr>
      <w:r w:rsidRPr="00AB5089">
        <w:rPr>
          <w:color w:val="0E101A"/>
        </w:rPr>
        <w:lastRenderedPageBreak/>
        <w:t>For PGS, the final conservation cost recovery adjustment</w:t>
      </w:r>
      <w:r>
        <w:rPr>
          <w:color w:val="0E101A"/>
        </w:rPr>
        <w:t xml:space="preserve"> true-up amount for January 2020 through December 2020</w:t>
      </w:r>
      <w:r w:rsidRPr="00AB5089">
        <w:rPr>
          <w:color w:val="0E101A"/>
        </w:rPr>
        <w:t xml:space="preserve"> </w:t>
      </w:r>
      <w:r>
        <w:rPr>
          <w:color w:val="0E101A"/>
        </w:rPr>
        <w:t>is an under-recovery of $732,504</w:t>
      </w:r>
      <w:r w:rsidRPr="00AB5089">
        <w:rPr>
          <w:color w:val="0E101A"/>
        </w:rPr>
        <w:t xml:space="preserve">, as reflected in Schedule CT-1, </w:t>
      </w:r>
      <w:r>
        <w:rPr>
          <w:color w:val="0E101A"/>
        </w:rPr>
        <w:t>Page 1 of 1, in Exhibit</w:t>
      </w:r>
      <w:r w:rsidRPr="00AB5089">
        <w:rPr>
          <w:color w:val="0E101A"/>
        </w:rPr>
        <w:t xml:space="preserve"> KLB-1.</w:t>
      </w:r>
    </w:p>
    <w:p w14:paraId="07D5B1D8" w14:textId="77777777" w:rsidR="007E3F36" w:rsidRPr="00AB5089" w:rsidRDefault="007E3F36" w:rsidP="007E3F36">
      <w:pPr>
        <w:ind w:left="720"/>
        <w:jc w:val="both"/>
        <w:rPr>
          <w:color w:val="0E101A"/>
        </w:rPr>
      </w:pPr>
    </w:p>
    <w:p w14:paraId="2C146BFC" w14:textId="77777777" w:rsidR="007E3F36" w:rsidRPr="00015A65" w:rsidRDefault="007E3F36" w:rsidP="007E3F36">
      <w:pPr>
        <w:numPr>
          <w:ilvl w:val="0"/>
          <w:numId w:val="3"/>
        </w:numPr>
        <w:jc w:val="both"/>
        <w:rPr>
          <w:color w:val="0E101A"/>
        </w:rPr>
      </w:pPr>
      <w:r w:rsidRPr="008803E8">
        <w:rPr>
          <w:color w:val="0E101A"/>
        </w:rPr>
        <w:t>For FCG</w:t>
      </w:r>
      <w:r w:rsidRPr="00AB5089">
        <w:rPr>
          <w:color w:val="0E101A"/>
        </w:rPr>
        <w:t>, the final conservation cost recovery adjustment</w:t>
      </w:r>
      <w:r>
        <w:rPr>
          <w:color w:val="0E101A"/>
        </w:rPr>
        <w:t xml:space="preserve"> true-up amount for January 2020 through December 2020</w:t>
      </w:r>
      <w:r w:rsidRPr="00AB5089">
        <w:rPr>
          <w:color w:val="0E101A"/>
        </w:rPr>
        <w:t xml:space="preserve"> </w:t>
      </w:r>
      <w:r>
        <w:rPr>
          <w:color w:val="0E101A"/>
        </w:rPr>
        <w:t>is an under-recovery of $533,692</w:t>
      </w:r>
      <w:r w:rsidRPr="00AB5089">
        <w:rPr>
          <w:color w:val="0E101A"/>
        </w:rPr>
        <w:t xml:space="preserve">, as reflected in Schedule </w:t>
      </w:r>
      <w:r w:rsidRPr="00FF1F03">
        <w:rPr>
          <w:color w:val="0E101A"/>
        </w:rPr>
        <w:t>CT-1, Page 1 of 1, in Exhibit No. MB-1.</w:t>
      </w:r>
    </w:p>
    <w:p w14:paraId="267F6516" w14:textId="77777777" w:rsidR="007E3F36" w:rsidRPr="004B10F1" w:rsidRDefault="007E3F36" w:rsidP="007E3F36">
      <w:pPr>
        <w:numPr>
          <w:ilvl w:val="0"/>
          <w:numId w:val="4"/>
        </w:numPr>
        <w:jc w:val="both"/>
        <w:rPr>
          <w:color w:val="0E101A"/>
        </w:rPr>
      </w:pPr>
      <w:r>
        <w:rPr>
          <w:color w:val="0E101A"/>
        </w:rPr>
        <w:t>For Consolidated Companies</w:t>
      </w:r>
      <w:r w:rsidRPr="004B10F1">
        <w:rPr>
          <w:color w:val="0E101A"/>
        </w:rPr>
        <w:t>, the final conservation cost recovery adjustment true-up amount for January 2020 through December 2020 is an under-recovery of $443,434 as reflected in Schedule CT-1, Page 1 of 1, in Exhibit No. CDY-1.</w:t>
      </w:r>
    </w:p>
    <w:p w14:paraId="0055BBDC" w14:textId="77777777" w:rsidR="007E3F36" w:rsidRPr="004B10F1" w:rsidRDefault="007E3F36" w:rsidP="007E3F36">
      <w:pPr>
        <w:rPr>
          <w:color w:val="0E101A"/>
        </w:rPr>
      </w:pPr>
      <w:r w:rsidRPr="004B10F1">
        <w:rPr>
          <w:color w:val="0E101A"/>
        </w:rPr>
        <w:t> </w:t>
      </w:r>
    </w:p>
    <w:p w14:paraId="7414A99B" w14:textId="77777777" w:rsidR="007E3F36" w:rsidRPr="00AB5089" w:rsidRDefault="007E3F36" w:rsidP="007E3F36">
      <w:pPr>
        <w:numPr>
          <w:ilvl w:val="0"/>
          <w:numId w:val="5"/>
        </w:numPr>
        <w:contextualSpacing/>
        <w:jc w:val="both"/>
        <w:rPr>
          <w:color w:val="0E101A"/>
        </w:rPr>
      </w:pPr>
      <w:r w:rsidRPr="004B10F1">
        <w:rPr>
          <w:color w:val="0E101A"/>
        </w:rPr>
        <w:t>For SGS,</w:t>
      </w:r>
      <w:r w:rsidRPr="00AB5089">
        <w:rPr>
          <w:color w:val="0E101A"/>
        </w:rPr>
        <w:t xml:space="preserve"> the final conservation cost recovery adjustment</w:t>
      </w:r>
      <w:r>
        <w:rPr>
          <w:color w:val="0E101A"/>
        </w:rPr>
        <w:t xml:space="preserve"> true-up amount for January 2020 through December 2020 is an under-recovery of $12,927</w:t>
      </w:r>
      <w:r w:rsidRPr="00AB5089">
        <w:rPr>
          <w:color w:val="0E101A"/>
        </w:rPr>
        <w:t xml:space="preserve">, as reflected in Schedule CT-1, </w:t>
      </w:r>
      <w:r>
        <w:rPr>
          <w:color w:val="0E101A"/>
        </w:rPr>
        <w:t xml:space="preserve">Page 1 of 1, in </w:t>
      </w:r>
      <w:r w:rsidRPr="00AB5089">
        <w:rPr>
          <w:color w:val="0E101A"/>
        </w:rPr>
        <w:t>Exhibit No. JHM-1.</w:t>
      </w:r>
    </w:p>
    <w:p w14:paraId="57BB9279" w14:textId="77777777" w:rsidR="007E3F36" w:rsidRPr="00AB5089" w:rsidRDefault="007E3F36" w:rsidP="007E3F36">
      <w:pPr>
        <w:rPr>
          <w:color w:val="0E101A"/>
        </w:rPr>
      </w:pPr>
      <w:r w:rsidRPr="00AB5089">
        <w:rPr>
          <w:color w:val="0E101A"/>
        </w:rPr>
        <w:t> </w:t>
      </w:r>
    </w:p>
    <w:p w14:paraId="51EF1B3A" w14:textId="77777777" w:rsidR="007A1E9F" w:rsidRPr="00015A65" w:rsidRDefault="007E3F36" w:rsidP="00015A65">
      <w:pPr>
        <w:numPr>
          <w:ilvl w:val="0"/>
          <w:numId w:val="2"/>
        </w:numPr>
        <w:jc w:val="both"/>
        <w:rPr>
          <w:rFonts w:eastAsia="Calibri"/>
          <w:color w:val="0E101A"/>
        </w:rPr>
      </w:pPr>
      <w:r w:rsidRPr="00683441">
        <w:rPr>
          <w:color w:val="0E101A"/>
        </w:rPr>
        <w:t>For SJNG,</w:t>
      </w:r>
      <w:r w:rsidRPr="00AB5089">
        <w:rPr>
          <w:color w:val="0E101A"/>
        </w:rPr>
        <w:t xml:space="preserve"> the final conservation cost recovery adjustment</w:t>
      </w:r>
      <w:r>
        <w:rPr>
          <w:color w:val="0E101A"/>
        </w:rPr>
        <w:t xml:space="preserve"> true-up amount for January 2020 through December 2020 is an over-recovery of $17,251</w:t>
      </w:r>
      <w:r w:rsidRPr="00AB5089">
        <w:rPr>
          <w:color w:val="0E101A"/>
        </w:rPr>
        <w:t xml:space="preserve">, as reflected in Schedule CT-1, </w:t>
      </w:r>
      <w:r>
        <w:rPr>
          <w:color w:val="0E101A"/>
        </w:rPr>
        <w:t xml:space="preserve">Page 1 of 1, in </w:t>
      </w:r>
      <w:r w:rsidRPr="00AB5089">
        <w:rPr>
          <w:color w:val="0E101A"/>
        </w:rPr>
        <w:t>Exhibit No. DKS-1.</w:t>
      </w:r>
    </w:p>
    <w:p w14:paraId="5CF44FCB" w14:textId="77777777" w:rsidR="007A1E9F" w:rsidRDefault="007A1E9F" w:rsidP="007B742E">
      <w:pPr>
        <w:ind w:left="720"/>
        <w:jc w:val="both"/>
        <w:rPr>
          <w:bCs/>
        </w:rPr>
      </w:pPr>
    </w:p>
    <w:p w14:paraId="23A602C7" w14:textId="77777777" w:rsidR="007E3F36" w:rsidRPr="00C4672C" w:rsidRDefault="007E3F36" w:rsidP="008353F1">
      <w:pPr>
        <w:ind w:left="2160" w:hanging="2160"/>
        <w:jc w:val="both"/>
      </w:pPr>
      <w:r w:rsidRPr="00C4672C">
        <w:rPr>
          <w:b/>
          <w:bCs/>
          <w:u w:val="single"/>
        </w:rPr>
        <w:t>ISSUE 2</w:t>
      </w:r>
      <w:r w:rsidRPr="00C4672C">
        <w:rPr>
          <w:b/>
          <w:bCs/>
        </w:rPr>
        <w:t>:</w:t>
      </w:r>
      <w:r w:rsidR="008353F1">
        <w:rPr>
          <w:b/>
          <w:bCs/>
        </w:rPr>
        <w:t xml:space="preserve"> </w:t>
      </w:r>
      <w:r w:rsidR="008353F1">
        <w:rPr>
          <w:b/>
          <w:bCs/>
        </w:rPr>
        <w:tab/>
      </w:r>
      <w:r w:rsidRPr="00C4672C">
        <w:rPr>
          <w:b/>
          <w:bCs/>
        </w:rPr>
        <w:t xml:space="preserve">What are the appropriate conservation adjustment actual/estimated </w:t>
      </w:r>
      <w:r w:rsidR="008353F1">
        <w:rPr>
          <w:b/>
          <w:bCs/>
        </w:rPr>
        <w:t xml:space="preserve">true-up </w:t>
      </w:r>
      <w:r w:rsidRPr="00C4672C">
        <w:rPr>
          <w:b/>
          <w:bCs/>
        </w:rPr>
        <w:t>amount</w:t>
      </w:r>
      <w:r>
        <w:rPr>
          <w:b/>
          <w:bCs/>
        </w:rPr>
        <w:t>s for the period January 2021 through December 2021</w:t>
      </w:r>
      <w:r w:rsidRPr="00C4672C">
        <w:rPr>
          <w:b/>
          <w:bCs/>
        </w:rPr>
        <w:t>?</w:t>
      </w:r>
    </w:p>
    <w:p w14:paraId="32C55294" w14:textId="77777777" w:rsidR="007E3F36" w:rsidRPr="00C4672C" w:rsidRDefault="007E3F36" w:rsidP="007E3F36">
      <w:pPr>
        <w:jc w:val="both"/>
      </w:pPr>
    </w:p>
    <w:p w14:paraId="56FDB9C7" w14:textId="77777777" w:rsidR="007E3F36" w:rsidRPr="00C4672C" w:rsidRDefault="007E3F36" w:rsidP="007E3F36">
      <w:pPr>
        <w:tabs>
          <w:tab w:val="left" w:pos="2160"/>
        </w:tabs>
        <w:ind w:left="2160" w:hanging="2160"/>
        <w:jc w:val="both"/>
        <w:rPr>
          <w:bCs/>
        </w:rPr>
      </w:pPr>
      <w:r>
        <w:rPr>
          <w:b/>
          <w:bCs/>
          <w:u w:val="single"/>
        </w:rPr>
        <w:t>STIPULATION</w:t>
      </w:r>
      <w:r w:rsidRPr="00C4672C">
        <w:rPr>
          <w:b/>
          <w:bCs/>
          <w:u w:val="single"/>
        </w:rPr>
        <w:t>:</w:t>
      </w:r>
      <w:r w:rsidRPr="00C4672C">
        <w:rPr>
          <w:bCs/>
        </w:rPr>
        <w:t xml:space="preserve"> </w:t>
      </w:r>
      <w:r w:rsidRPr="00C4672C">
        <w:rPr>
          <w:bCs/>
        </w:rPr>
        <w:tab/>
        <w:t xml:space="preserve">The appropriate conservation cost adjustment actual/estimated true-up </w:t>
      </w:r>
    </w:p>
    <w:p w14:paraId="5ECCE21B" w14:textId="77777777" w:rsidR="007E3F36" w:rsidRPr="00C4672C" w:rsidRDefault="007E3F36" w:rsidP="007E3F36">
      <w:pPr>
        <w:tabs>
          <w:tab w:val="left" w:pos="2160"/>
        </w:tabs>
        <w:ind w:left="2160" w:hanging="2160"/>
        <w:jc w:val="both"/>
        <w:rPr>
          <w:bCs/>
        </w:rPr>
      </w:pPr>
      <w:r w:rsidRPr="00C4672C">
        <w:rPr>
          <w:bCs/>
        </w:rPr>
        <w:tab/>
      </w:r>
      <w:r>
        <w:rPr>
          <w:bCs/>
        </w:rPr>
        <w:t>a</w:t>
      </w:r>
      <w:r w:rsidRPr="00C4672C">
        <w:rPr>
          <w:bCs/>
        </w:rPr>
        <w:t>mo</w:t>
      </w:r>
      <w:r>
        <w:rPr>
          <w:bCs/>
        </w:rPr>
        <w:t xml:space="preserve">unts, </w:t>
      </w:r>
      <w:r w:rsidRPr="008803E8">
        <w:rPr>
          <w:bCs/>
        </w:rPr>
        <w:t>including interest</w:t>
      </w:r>
      <w:r>
        <w:rPr>
          <w:bCs/>
        </w:rPr>
        <w:t>, for the period January 2021 through December 2021</w:t>
      </w:r>
      <w:r w:rsidRPr="00C4672C">
        <w:rPr>
          <w:bCs/>
        </w:rPr>
        <w:t xml:space="preserve"> are as follows:</w:t>
      </w:r>
    </w:p>
    <w:p w14:paraId="750B0557" w14:textId="77777777" w:rsidR="007E3F36" w:rsidRPr="00C4672C" w:rsidRDefault="007E3F36" w:rsidP="007E3F36">
      <w:pPr>
        <w:jc w:val="both"/>
      </w:pPr>
    </w:p>
    <w:p w14:paraId="42D8CB26" w14:textId="77777777" w:rsidR="007E3F36" w:rsidRPr="00B60F40" w:rsidRDefault="007E3F36" w:rsidP="007B742E">
      <w:pPr>
        <w:numPr>
          <w:ilvl w:val="0"/>
          <w:numId w:val="2"/>
        </w:numPr>
        <w:contextualSpacing/>
        <w:jc w:val="both"/>
      </w:pPr>
      <w:r w:rsidRPr="00B60F40">
        <w:rPr>
          <w:color w:val="0E101A"/>
        </w:rPr>
        <w:t xml:space="preserve">For PGS, </w:t>
      </w:r>
      <w:r w:rsidRPr="00B60F40">
        <w:t>the appropriate conservation adjustment actual/estimated true-up amo</w:t>
      </w:r>
      <w:r>
        <w:t>unts for the period January 2021 through December 2021</w:t>
      </w:r>
      <w:r w:rsidRPr="00B60F40">
        <w:t xml:space="preserve"> </w:t>
      </w:r>
      <w:r w:rsidRPr="00B60F40">
        <w:rPr>
          <w:color w:val="0E101A"/>
        </w:rPr>
        <w:t xml:space="preserve">is an under-recovery of </w:t>
      </w:r>
      <w:r>
        <w:t>$2,078,274</w:t>
      </w:r>
      <w:r w:rsidRPr="00B60F40">
        <w:t xml:space="preserve">. </w:t>
      </w:r>
    </w:p>
    <w:p w14:paraId="11F6440E" w14:textId="77777777" w:rsidR="007E3F36" w:rsidRPr="00B60F40" w:rsidRDefault="007E3F36" w:rsidP="007B742E">
      <w:pPr>
        <w:jc w:val="both"/>
      </w:pPr>
    </w:p>
    <w:p w14:paraId="2F9D78FF" w14:textId="77777777" w:rsidR="007E3F36" w:rsidRPr="00B60F40" w:rsidRDefault="007E3F36" w:rsidP="007B742E">
      <w:pPr>
        <w:numPr>
          <w:ilvl w:val="0"/>
          <w:numId w:val="2"/>
        </w:numPr>
        <w:contextualSpacing/>
        <w:jc w:val="both"/>
        <w:rPr>
          <w:rFonts w:ascii="Calibri" w:hAnsi="Calibri"/>
          <w:color w:val="000000"/>
        </w:rPr>
      </w:pPr>
      <w:r w:rsidRPr="00B60F40">
        <w:rPr>
          <w:color w:val="0E101A"/>
        </w:rPr>
        <w:t xml:space="preserve">For FCG, </w:t>
      </w:r>
      <w:r w:rsidRPr="00B60F40">
        <w:t xml:space="preserve">the appropriate conservation adjustment actual/estimated true-up amounts for the period </w:t>
      </w:r>
      <w:r>
        <w:t>January 2021 through December 2021</w:t>
      </w:r>
      <w:r w:rsidRPr="00B60F40">
        <w:t xml:space="preserve"> </w:t>
      </w:r>
      <w:r w:rsidRPr="00B60F40">
        <w:rPr>
          <w:color w:val="0E101A"/>
        </w:rPr>
        <w:t xml:space="preserve">is an under-recovery of </w:t>
      </w:r>
      <w:r w:rsidRPr="00436ACE">
        <w:t>$</w:t>
      </w:r>
      <w:r w:rsidRPr="00436ACE">
        <w:rPr>
          <w:color w:val="000000"/>
        </w:rPr>
        <w:t>288,868.</w:t>
      </w:r>
    </w:p>
    <w:p w14:paraId="4737930C" w14:textId="77777777" w:rsidR="007E3F36" w:rsidRPr="00B60F40" w:rsidRDefault="007E3F36" w:rsidP="007B742E">
      <w:pPr>
        <w:jc w:val="both"/>
      </w:pPr>
    </w:p>
    <w:p w14:paraId="3A1106FB" w14:textId="77777777" w:rsidR="007E3F36" w:rsidRPr="00146C7C" w:rsidRDefault="007E3F36" w:rsidP="007B742E">
      <w:pPr>
        <w:numPr>
          <w:ilvl w:val="0"/>
          <w:numId w:val="2"/>
        </w:numPr>
        <w:contextualSpacing/>
        <w:jc w:val="both"/>
      </w:pPr>
      <w:r w:rsidRPr="00B60F40">
        <w:rPr>
          <w:color w:val="0E101A"/>
        </w:rPr>
        <w:t xml:space="preserve">For </w:t>
      </w:r>
      <w:r>
        <w:rPr>
          <w:color w:val="0E101A"/>
        </w:rPr>
        <w:t>Consolidated Companies</w:t>
      </w:r>
      <w:r w:rsidRPr="00B60F40">
        <w:rPr>
          <w:color w:val="0E101A"/>
        </w:rPr>
        <w:t xml:space="preserve">, </w:t>
      </w:r>
      <w:r w:rsidRPr="00B60F40">
        <w:t>the appropriate conservation adjustment actual/estimated true-up amo</w:t>
      </w:r>
      <w:r>
        <w:t>unts for the period January 2021</w:t>
      </w:r>
      <w:r w:rsidRPr="00B60F40">
        <w:t xml:space="preserve"> through December 202</w:t>
      </w:r>
      <w:r>
        <w:t>1</w:t>
      </w:r>
      <w:r w:rsidRPr="00146C7C">
        <w:t xml:space="preserve"> </w:t>
      </w:r>
      <w:r w:rsidRPr="00146C7C">
        <w:rPr>
          <w:color w:val="0E101A"/>
        </w:rPr>
        <w:t xml:space="preserve">is an </w:t>
      </w:r>
      <w:r>
        <w:rPr>
          <w:color w:val="0E101A"/>
        </w:rPr>
        <w:t>ov</w:t>
      </w:r>
      <w:r w:rsidRPr="00146C7C">
        <w:rPr>
          <w:color w:val="0E101A"/>
        </w:rPr>
        <w:t xml:space="preserve">er-recovery of </w:t>
      </w:r>
      <w:r w:rsidRPr="00146C7C">
        <w:t>$</w:t>
      </w:r>
      <w:r>
        <w:t>769,847</w:t>
      </w:r>
      <w:r w:rsidRPr="00146C7C">
        <w:t xml:space="preserve">. </w:t>
      </w:r>
    </w:p>
    <w:p w14:paraId="3A4599EF" w14:textId="77777777" w:rsidR="007E3F36" w:rsidRPr="00B60F40" w:rsidRDefault="007E3F36" w:rsidP="007B742E">
      <w:pPr>
        <w:jc w:val="both"/>
        <w:rPr>
          <w:color w:val="0E101A"/>
        </w:rPr>
      </w:pPr>
    </w:p>
    <w:p w14:paraId="1B2F3BFF" w14:textId="77777777" w:rsidR="007E3F36" w:rsidRDefault="007E3F36" w:rsidP="007B742E">
      <w:pPr>
        <w:numPr>
          <w:ilvl w:val="0"/>
          <w:numId w:val="2"/>
        </w:numPr>
        <w:contextualSpacing/>
        <w:jc w:val="both"/>
      </w:pPr>
      <w:r w:rsidRPr="00B60F40">
        <w:rPr>
          <w:color w:val="0E101A"/>
        </w:rPr>
        <w:t xml:space="preserve">For </w:t>
      </w:r>
      <w:r>
        <w:rPr>
          <w:color w:val="0E101A"/>
        </w:rPr>
        <w:t>SGS</w:t>
      </w:r>
      <w:r w:rsidRPr="00B60F40">
        <w:rPr>
          <w:color w:val="0E101A"/>
        </w:rPr>
        <w:t xml:space="preserve">, </w:t>
      </w:r>
      <w:r w:rsidRPr="00B60F40">
        <w:t>the appropriate conservation adjustment actual/estimated true-up amo</w:t>
      </w:r>
      <w:r>
        <w:t>unts for the period January 2021 through December 2021</w:t>
      </w:r>
      <w:r w:rsidRPr="00B60F40">
        <w:t xml:space="preserve"> </w:t>
      </w:r>
      <w:r w:rsidRPr="00B60F40">
        <w:rPr>
          <w:color w:val="0E101A"/>
        </w:rPr>
        <w:t xml:space="preserve">is an </w:t>
      </w:r>
      <w:r>
        <w:rPr>
          <w:color w:val="0E101A"/>
        </w:rPr>
        <w:t>under-</w:t>
      </w:r>
      <w:r w:rsidRPr="00B60F40">
        <w:rPr>
          <w:color w:val="0E101A"/>
        </w:rPr>
        <w:t xml:space="preserve">recovery of </w:t>
      </w:r>
      <w:r w:rsidRPr="00B60F40">
        <w:t>$</w:t>
      </w:r>
      <w:r>
        <w:t>19,460.</w:t>
      </w:r>
    </w:p>
    <w:p w14:paraId="7E1D54C3" w14:textId="77777777" w:rsidR="007E3F36" w:rsidRPr="00683441" w:rsidRDefault="007E3F36" w:rsidP="007B742E">
      <w:pPr>
        <w:ind w:left="720"/>
        <w:contextualSpacing/>
        <w:jc w:val="both"/>
      </w:pPr>
    </w:p>
    <w:p w14:paraId="4649C6B5" w14:textId="77777777" w:rsidR="007E3F36" w:rsidRPr="00B005B4" w:rsidRDefault="007E3F36" w:rsidP="007B742E">
      <w:pPr>
        <w:numPr>
          <w:ilvl w:val="0"/>
          <w:numId w:val="2"/>
        </w:numPr>
        <w:contextualSpacing/>
        <w:jc w:val="both"/>
      </w:pPr>
      <w:r w:rsidRPr="00B005B4">
        <w:rPr>
          <w:color w:val="0E101A"/>
        </w:rPr>
        <w:t xml:space="preserve">For </w:t>
      </w:r>
      <w:r>
        <w:rPr>
          <w:color w:val="0E101A"/>
        </w:rPr>
        <w:t>SJNG</w:t>
      </w:r>
      <w:r w:rsidRPr="00B005B4">
        <w:rPr>
          <w:color w:val="0E101A"/>
        </w:rPr>
        <w:t xml:space="preserve">, the appropriate conservation adjustment actual/estimated true-up amounts for the period </w:t>
      </w:r>
      <w:r>
        <w:rPr>
          <w:color w:val="0E101A"/>
        </w:rPr>
        <w:t>January 2021 through December 2021 is an over-recovery of $63,826</w:t>
      </w:r>
      <w:r w:rsidRPr="00B005B4">
        <w:rPr>
          <w:color w:val="0E101A"/>
        </w:rPr>
        <w:t>.</w:t>
      </w:r>
    </w:p>
    <w:p w14:paraId="1758EFFD" w14:textId="77777777" w:rsidR="007E3F36" w:rsidRDefault="007E3F36" w:rsidP="007B742E">
      <w:pPr>
        <w:jc w:val="both"/>
        <w:rPr>
          <w:b/>
          <w:bCs/>
          <w:u w:val="single"/>
        </w:rPr>
      </w:pPr>
    </w:p>
    <w:p w14:paraId="49FB7568" w14:textId="77777777" w:rsidR="007E3F36" w:rsidRDefault="007E3F36" w:rsidP="007E3F36">
      <w:pPr>
        <w:rPr>
          <w:b/>
          <w:bCs/>
          <w:u w:val="single"/>
        </w:rPr>
      </w:pPr>
    </w:p>
    <w:p w14:paraId="4ED3EEF9" w14:textId="3BCC970A" w:rsidR="007E3F36" w:rsidRPr="00C4672C" w:rsidRDefault="007E3F36" w:rsidP="007E3F36">
      <w:pPr>
        <w:ind w:left="2160" w:hanging="2160"/>
        <w:jc w:val="both"/>
        <w:rPr>
          <w:b/>
        </w:rPr>
      </w:pPr>
      <w:r w:rsidRPr="00C4672C">
        <w:rPr>
          <w:b/>
          <w:bCs/>
          <w:u w:val="single"/>
        </w:rPr>
        <w:lastRenderedPageBreak/>
        <w:t>ISSUE 3</w:t>
      </w:r>
      <w:r w:rsidRPr="00C4672C">
        <w:rPr>
          <w:b/>
          <w:bCs/>
        </w:rPr>
        <w:t>:</w:t>
      </w:r>
      <w:r w:rsidRPr="00C4672C">
        <w:tab/>
      </w:r>
      <w:r w:rsidRPr="00C4672C">
        <w:rPr>
          <w:b/>
          <w:bCs/>
        </w:rPr>
        <w:t>What are the appropriate total conservation adjustment true-up amou</w:t>
      </w:r>
      <w:r>
        <w:rPr>
          <w:b/>
          <w:bCs/>
        </w:rPr>
        <w:t>nts to be collected/refunded from</w:t>
      </w:r>
      <w:r w:rsidRPr="00C4672C">
        <w:rPr>
          <w:b/>
          <w:bCs/>
        </w:rPr>
        <w:t xml:space="preserve"> the period </w:t>
      </w:r>
      <w:r>
        <w:rPr>
          <w:b/>
          <w:bCs/>
        </w:rPr>
        <w:t>January 2021 through December 2021</w:t>
      </w:r>
      <w:r w:rsidRPr="00C4672C">
        <w:rPr>
          <w:b/>
          <w:bCs/>
        </w:rPr>
        <w:t>?</w:t>
      </w:r>
    </w:p>
    <w:p w14:paraId="33839848" w14:textId="77777777" w:rsidR="007E3F36" w:rsidRPr="00C4672C" w:rsidRDefault="007E3F36" w:rsidP="007E3F36">
      <w:pPr>
        <w:ind w:left="1440" w:hanging="1440"/>
        <w:jc w:val="both"/>
      </w:pPr>
    </w:p>
    <w:p w14:paraId="5A75C31E" w14:textId="77777777" w:rsidR="007E3F36" w:rsidRPr="00C4672C" w:rsidRDefault="007E3F36" w:rsidP="007E3F36">
      <w:pPr>
        <w:ind w:left="2160" w:hanging="2160"/>
        <w:jc w:val="both"/>
      </w:pPr>
      <w:r>
        <w:rPr>
          <w:b/>
          <w:bCs/>
          <w:u w:val="single"/>
        </w:rPr>
        <w:t>STIPULATION</w:t>
      </w:r>
      <w:r w:rsidRPr="00C4672C">
        <w:rPr>
          <w:b/>
          <w:bCs/>
          <w:u w:val="single"/>
        </w:rPr>
        <w:t>:</w:t>
      </w:r>
      <w:r>
        <w:rPr>
          <w:b/>
          <w:bCs/>
        </w:rPr>
        <w:tab/>
      </w:r>
      <w:r w:rsidRPr="00C4672C">
        <w:rPr>
          <w:bCs/>
        </w:rPr>
        <w:t xml:space="preserve">The appropriate total conservation </w:t>
      </w:r>
      <w:r>
        <w:rPr>
          <w:bCs/>
        </w:rPr>
        <w:t xml:space="preserve">adjustment true-up amounts, </w:t>
      </w:r>
      <w:r w:rsidRPr="00436ACE">
        <w:rPr>
          <w:bCs/>
        </w:rPr>
        <w:t>including interest</w:t>
      </w:r>
      <w:r>
        <w:rPr>
          <w:bCs/>
        </w:rPr>
        <w:t xml:space="preserve">, to be </w:t>
      </w:r>
      <w:r w:rsidRPr="00C4672C">
        <w:rPr>
          <w:bCs/>
        </w:rPr>
        <w:t>collected/refunded from January 2</w:t>
      </w:r>
      <w:r>
        <w:rPr>
          <w:bCs/>
        </w:rPr>
        <w:t xml:space="preserve">021 through December 2021 are as </w:t>
      </w:r>
      <w:r w:rsidRPr="00C4672C">
        <w:rPr>
          <w:bCs/>
        </w:rPr>
        <w:t>follows:</w:t>
      </w:r>
    </w:p>
    <w:p w14:paraId="72CB423E" w14:textId="77777777" w:rsidR="007E3F36" w:rsidRDefault="007E3F36" w:rsidP="007E3F36">
      <w:pPr>
        <w:jc w:val="both"/>
      </w:pPr>
    </w:p>
    <w:p w14:paraId="7AB93763" w14:textId="77777777" w:rsidR="007E3F36" w:rsidRPr="001215C5" w:rsidRDefault="007E3F36" w:rsidP="007E3F36">
      <w:pPr>
        <w:numPr>
          <w:ilvl w:val="0"/>
          <w:numId w:val="2"/>
        </w:numPr>
        <w:contextualSpacing/>
        <w:jc w:val="both"/>
      </w:pPr>
      <w:r w:rsidRPr="001215C5">
        <w:rPr>
          <w:color w:val="0E101A"/>
        </w:rPr>
        <w:t xml:space="preserve">For PGS, </w:t>
      </w:r>
      <w:r w:rsidRPr="001215C5">
        <w:t xml:space="preserve">the appropriate total conservation adjustment true-up amounts for the period January </w:t>
      </w:r>
      <w:r>
        <w:t>2021</w:t>
      </w:r>
      <w:r w:rsidRPr="001215C5">
        <w:t xml:space="preserve"> through December </w:t>
      </w:r>
      <w:r>
        <w:t xml:space="preserve">2021 </w:t>
      </w:r>
      <w:r w:rsidRPr="001215C5">
        <w:rPr>
          <w:color w:val="0E101A"/>
        </w:rPr>
        <w:t xml:space="preserve">is </w:t>
      </w:r>
      <w:r w:rsidRPr="001215C5">
        <w:rPr>
          <w:bCs/>
          <w:color w:val="0E101A"/>
        </w:rPr>
        <w:t>an under-recovery</w:t>
      </w:r>
      <w:r w:rsidRPr="001215C5">
        <w:rPr>
          <w:color w:val="0E101A"/>
        </w:rPr>
        <w:t xml:space="preserve"> of </w:t>
      </w:r>
      <w:r w:rsidRPr="001215C5">
        <w:t>$</w:t>
      </w:r>
      <w:r w:rsidRPr="001215C5">
        <w:rPr>
          <w:sz w:val="14"/>
          <w:szCs w:val="14"/>
        </w:rPr>
        <w:t xml:space="preserve"> </w:t>
      </w:r>
      <w:r>
        <w:t>2,810,778</w:t>
      </w:r>
      <w:r w:rsidRPr="001215C5">
        <w:t xml:space="preserve"> </w:t>
      </w:r>
      <w:r w:rsidRPr="001215C5">
        <w:rPr>
          <w:color w:val="0E101A"/>
        </w:rPr>
        <w:t>as reflected in Schedule C-</w:t>
      </w:r>
      <w:r>
        <w:rPr>
          <w:color w:val="0E101A"/>
        </w:rPr>
        <w:t>3</w:t>
      </w:r>
      <w:r w:rsidRPr="001215C5">
        <w:rPr>
          <w:color w:val="0E101A"/>
        </w:rPr>
        <w:t xml:space="preserve">, Page 3 of 4, in </w:t>
      </w:r>
      <w:r w:rsidRPr="001215C5">
        <w:t xml:space="preserve">Exhibit KLB-2. </w:t>
      </w:r>
    </w:p>
    <w:p w14:paraId="2E8EBC57" w14:textId="77777777" w:rsidR="007E3F36" w:rsidRPr="001215C5" w:rsidRDefault="007E3F36" w:rsidP="007E3F36">
      <w:pPr>
        <w:ind w:left="720"/>
        <w:contextualSpacing/>
        <w:jc w:val="both"/>
      </w:pPr>
    </w:p>
    <w:p w14:paraId="34DC1452" w14:textId="77777777" w:rsidR="007E3F36" w:rsidRPr="001215C5" w:rsidRDefault="007E3F36" w:rsidP="007E3F36">
      <w:pPr>
        <w:numPr>
          <w:ilvl w:val="0"/>
          <w:numId w:val="2"/>
        </w:numPr>
        <w:jc w:val="both"/>
      </w:pPr>
      <w:r w:rsidRPr="001215C5">
        <w:rPr>
          <w:color w:val="0E101A"/>
        </w:rPr>
        <w:t xml:space="preserve">For FCG, </w:t>
      </w:r>
      <w:r w:rsidRPr="001215C5">
        <w:t xml:space="preserve">the appropriate total conservation adjustment true-up amounts for the period January </w:t>
      </w:r>
      <w:r>
        <w:t xml:space="preserve">2021 </w:t>
      </w:r>
      <w:r w:rsidRPr="001215C5">
        <w:t xml:space="preserve">through December </w:t>
      </w:r>
      <w:r>
        <w:t xml:space="preserve">2021 </w:t>
      </w:r>
      <w:r w:rsidRPr="001215C5">
        <w:rPr>
          <w:color w:val="0E101A"/>
        </w:rPr>
        <w:t xml:space="preserve">is an </w:t>
      </w:r>
      <w:r w:rsidRPr="001215C5">
        <w:rPr>
          <w:bCs/>
          <w:color w:val="0E101A"/>
        </w:rPr>
        <w:t>under-recovery</w:t>
      </w:r>
      <w:r w:rsidRPr="001215C5">
        <w:rPr>
          <w:b/>
          <w:bCs/>
          <w:color w:val="0E101A"/>
        </w:rPr>
        <w:t xml:space="preserve"> </w:t>
      </w:r>
      <w:r w:rsidRPr="001215C5">
        <w:rPr>
          <w:color w:val="0E101A"/>
        </w:rPr>
        <w:t xml:space="preserve">of </w:t>
      </w:r>
      <w:r>
        <w:t>$822,560</w:t>
      </w:r>
      <w:r w:rsidRPr="001215C5">
        <w:t xml:space="preserve"> </w:t>
      </w:r>
      <w:r w:rsidRPr="001215C5">
        <w:rPr>
          <w:color w:val="0E101A"/>
        </w:rPr>
        <w:t>as reflected in Schedule C-3, Page 4 of 5, in Exhibit MB-2.</w:t>
      </w:r>
    </w:p>
    <w:p w14:paraId="7A0468E6" w14:textId="77777777" w:rsidR="007E3F36" w:rsidRPr="001215C5" w:rsidRDefault="007E3F36" w:rsidP="007E3F36">
      <w:pPr>
        <w:ind w:left="1440" w:hanging="1440"/>
        <w:jc w:val="both"/>
      </w:pPr>
    </w:p>
    <w:p w14:paraId="16393AF7" w14:textId="77777777" w:rsidR="007E3F36" w:rsidRPr="001215C5" w:rsidRDefault="007E3F36" w:rsidP="007E3F36">
      <w:pPr>
        <w:numPr>
          <w:ilvl w:val="0"/>
          <w:numId w:val="2"/>
        </w:numPr>
        <w:contextualSpacing/>
        <w:jc w:val="both"/>
      </w:pPr>
      <w:r w:rsidRPr="001215C5">
        <w:rPr>
          <w:color w:val="0E101A"/>
        </w:rPr>
        <w:t xml:space="preserve">For </w:t>
      </w:r>
      <w:r>
        <w:rPr>
          <w:color w:val="0E101A"/>
        </w:rPr>
        <w:t>Consolidated Companies</w:t>
      </w:r>
      <w:r w:rsidRPr="001215C5">
        <w:rPr>
          <w:color w:val="0E101A"/>
        </w:rPr>
        <w:t xml:space="preserve">, </w:t>
      </w:r>
      <w:r w:rsidRPr="001215C5">
        <w:t xml:space="preserve">the appropriate total conservation adjustment true-up amounts for the period January </w:t>
      </w:r>
      <w:r>
        <w:t xml:space="preserve">2021 </w:t>
      </w:r>
      <w:r w:rsidRPr="001215C5">
        <w:t xml:space="preserve">through December </w:t>
      </w:r>
      <w:r>
        <w:t xml:space="preserve">2021 </w:t>
      </w:r>
      <w:r w:rsidRPr="001215C5">
        <w:rPr>
          <w:color w:val="0E101A"/>
        </w:rPr>
        <w:t xml:space="preserve">is </w:t>
      </w:r>
      <w:r w:rsidRPr="00146C7C">
        <w:rPr>
          <w:color w:val="0E101A"/>
        </w:rPr>
        <w:t xml:space="preserve">an </w:t>
      </w:r>
      <w:r>
        <w:rPr>
          <w:bCs/>
          <w:color w:val="0E101A"/>
        </w:rPr>
        <w:t>ov</w:t>
      </w:r>
      <w:r w:rsidRPr="00146C7C">
        <w:rPr>
          <w:bCs/>
          <w:color w:val="0E101A"/>
        </w:rPr>
        <w:t>er-recove</w:t>
      </w:r>
      <w:r w:rsidRPr="001215C5">
        <w:rPr>
          <w:bCs/>
          <w:color w:val="0E101A"/>
        </w:rPr>
        <w:t>ry</w:t>
      </w:r>
      <w:r w:rsidRPr="001215C5">
        <w:rPr>
          <w:color w:val="0E101A"/>
        </w:rPr>
        <w:t xml:space="preserve"> of </w:t>
      </w:r>
      <w:r>
        <w:t>$326,413</w:t>
      </w:r>
      <w:r w:rsidRPr="001215C5">
        <w:t xml:space="preserve"> </w:t>
      </w:r>
      <w:r w:rsidRPr="001215C5">
        <w:rPr>
          <w:color w:val="0E101A"/>
        </w:rPr>
        <w:t>as reflected</w:t>
      </w:r>
      <w:r w:rsidRPr="001215C5">
        <w:t xml:space="preserve"> on Schedule </w:t>
      </w:r>
      <w:r>
        <w:t>C-3, Page 4 of 5, in Exhibit KIL</w:t>
      </w:r>
      <w:r w:rsidRPr="001215C5">
        <w:t>-1.</w:t>
      </w:r>
    </w:p>
    <w:p w14:paraId="2C97CF80" w14:textId="77777777" w:rsidR="007E3F36" w:rsidRPr="001215C5" w:rsidRDefault="007E3F36" w:rsidP="007E3F36">
      <w:pPr>
        <w:ind w:left="720"/>
        <w:contextualSpacing/>
      </w:pPr>
    </w:p>
    <w:p w14:paraId="57003D10" w14:textId="77777777" w:rsidR="007E3F36" w:rsidRPr="001215C5" w:rsidRDefault="007E3F36" w:rsidP="007E3F36">
      <w:pPr>
        <w:numPr>
          <w:ilvl w:val="0"/>
          <w:numId w:val="2"/>
        </w:numPr>
        <w:contextualSpacing/>
        <w:jc w:val="both"/>
      </w:pPr>
      <w:r w:rsidRPr="001215C5">
        <w:rPr>
          <w:color w:val="0E101A"/>
        </w:rPr>
        <w:t xml:space="preserve">For </w:t>
      </w:r>
      <w:r>
        <w:rPr>
          <w:color w:val="0E101A"/>
        </w:rPr>
        <w:t>SGS</w:t>
      </w:r>
      <w:r w:rsidRPr="001215C5">
        <w:rPr>
          <w:color w:val="0E101A"/>
        </w:rPr>
        <w:t xml:space="preserve">, </w:t>
      </w:r>
      <w:r w:rsidRPr="001215C5">
        <w:t xml:space="preserve">the appropriate total conservation adjustment true-up amounts for the period January </w:t>
      </w:r>
      <w:r>
        <w:t xml:space="preserve">2021 </w:t>
      </w:r>
      <w:r w:rsidRPr="001215C5">
        <w:t xml:space="preserve">through December </w:t>
      </w:r>
      <w:r>
        <w:t xml:space="preserve">2021 </w:t>
      </w:r>
      <w:r w:rsidRPr="001215C5">
        <w:rPr>
          <w:color w:val="0E101A"/>
        </w:rPr>
        <w:t xml:space="preserve">is an </w:t>
      </w:r>
      <w:r>
        <w:rPr>
          <w:bCs/>
          <w:color w:val="0E101A"/>
        </w:rPr>
        <w:t>unde</w:t>
      </w:r>
      <w:r w:rsidRPr="001215C5">
        <w:rPr>
          <w:bCs/>
          <w:color w:val="0E101A"/>
        </w:rPr>
        <w:t>r-recovery</w:t>
      </w:r>
      <w:r w:rsidRPr="001215C5">
        <w:rPr>
          <w:color w:val="0E101A"/>
        </w:rPr>
        <w:t xml:space="preserve"> of </w:t>
      </w:r>
      <w:r>
        <w:t>$32,387</w:t>
      </w:r>
      <w:r w:rsidRPr="001215C5">
        <w:t xml:space="preserve"> </w:t>
      </w:r>
      <w:r w:rsidRPr="001215C5">
        <w:rPr>
          <w:color w:val="0E101A"/>
        </w:rPr>
        <w:t xml:space="preserve">as reflected in Schedule </w:t>
      </w:r>
      <w:r w:rsidRPr="001215C5">
        <w:t>C-3, Page 4 of 5, in Exhibit JHM-2.</w:t>
      </w:r>
    </w:p>
    <w:p w14:paraId="3F33674E" w14:textId="77777777" w:rsidR="007E3F36" w:rsidRPr="001215C5" w:rsidRDefault="007E3F36" w:rsidP="007E3F36">
      <w:pPr>
        <w:jc w:val="both"/>
      </w:pPr>
    </w:p>
    <w:p w14:paraId="320EE2AB" w14:textId="77777777" w:rsidR="007E3F36" w:rsidRPr="001215C5" w:rsidRDefault="007E3F36" w:rsidP="007E3F36">
      <w:pPr>
        <w:numPr>
          <w:ilvl w:val="0"/>
          <w:numId w:val="2"/>
        </w:numPr>
        <w:contextualSpacing/>
        <w:jc w:val="both"/>
      </w:pPr>
      <w:r w:rsidRPr="001215C5">
        <w:rPr>
          <w:color w:val="0E101A"/>
        </w:rPr>
        <w:t xml:space="preserve">For </w:t>
      </w:r>
      <w:r>
        <w:rPr>
          <w:color w:val="0E101A"/>
        </w:rPr>
        <w:t>SJNG</w:t>
      </w:r>
      <w:r w:rsidRPr="001215C5">
        <w:rPr>
          <w:color w:val="0E101A"/>
        </w:rPr>
        <w:t xml:space="preserve">, </w:t>
      </w:r>
      <w:r w:rsidRPr="001215C5">
        <w:t xml:space="preserve">the appropriate total conservation adjustment true-up amounts for the period January </w:t>
      </w:r>
      <w:r>
        <w:t xml:space="preserve">2021 </w:t>
      </w:r>
      <w:r w:rsidRPr="001215C5">
        <w:t xml:space="preserve">through December </w:t>
      </w:r>
      <w:r>
        <w:t xml:space="preserve">2021 </w:t>
      </w:r>
      <w:r w:rsidRPr="001215C5">
        <w:rPr>
          <w:color w:val="0E101A"/>
        </w:rPr>
        <w:t xml:space="preserve">is an </w:t>
      </w:r>
      <w:r>
        <w:rPr>
          <w:bCs/>
          <w:color w:val="0E101A"/>
        </w:rPr>
        <w:t>ov</w:t>
      </w:r>
      <w:r w:rsidRPr="001215C5">
        <w:rPr>
          <w:bCs/>
          <w:color w:val="0E101A"/>
        </w:rPr>
        <w:t>er-recovery</w:t>
      </w:r>
      <w:r w:rsidRPr="001215C5">
        <w:rPr>
          <w:color w:val="0E101A"/>
        </w:rPr>
        <w:t xml:space="preserve"> of </w:t>
      </w:r>
      <w:r>
        <w:t>$81,077</w:t>
      </w:r>
      <w:r w:rsidRPr="001215C5">
        <w:t xml:space="preserve"> </w:t>
      </w:r>
      <w:r w:rsidRPr="001215C5">
        <w:rPr>
          <w:color w:val="0E101A"/>
        </w:rPr>
        <w:t xml:space="preserve">as reflected in Schedule C-3, Page 4 of 5, in </w:t>
      </w:r>
      <w:r w:rsidRPr="001215C5">
        <w:t xml:space="preserve">Exhibit DKS-2. </w:t>
      </w:r>
    </w:p>
    <w:p w14:paraId="001A90F8" w14:textId="77777777" w:rsidR="007E3F36" w:rsidRPr="00C4672C" w:rsidRDefault="007E3F36" w:rsidP="007E3F36">
      <w:pPr>
        <w:jc w:val="both"/>
      </w:pPr>
    </w:p>
    <w:p w14:paraId="16381B37" w14:textId="77777777" w:rsidR="00CD6EC8" w:rsidRPr="00C4672C" w:rsidRDefault="00CD6EC8" w:rsidP="00CD6EC8">
      <w:pPr>
        <w:ind w:left="2160" w:hanging="2160"/>
        <w:jc w:val="both"/>
        <w:rPr>
          <w:b/>
        </w:rPr>
      </w:pPr>
      <w:r w:rsidRPr="00C4672C">
        <w:rPr>
          <w:b/>
          <w:bCs/>
          <w:u w:val="single"/>
        </w:rPr>
        <w:t xml:space="preserve">ISSUE </w:t>
      </w:r>
      <w:r w:rsidR="003A6048">
        <w:rPr>
          <w:b/>
          <w:bCs/>
          <w:u w:val="single"/>
        </w:rPr>
        <w:t>4</w:t>
      </w:r>
      <w:r w:rsidRPr="00C4672C">
        <w:rPr>
          <w:b/>
          <w:bCs/>
        </w:rPr>
        <w:t>:</w:t>
      </w:r>
      <w:r w:rsidRPr="00C4672C">
        <w:tab/>
      </w:r>
      <w:r w:rsidRPr="00C4672C">
        <w:rPr>
          <w:b/>
          <w:bCs/>
        </w:rPr>
        <w:t>What is the total conservation cost recovery amounts to be collecte</w:t>
      </w:r>
      <w:r>
        <w:rPr>
          <w:b/>
          <w:bCs/>
        </w:rPr>
        <w:t>d during the period January 2022 through December 2022</w:t>
      </w:r>
      <w:r w:rsidRPr="00C4672C">
        <w:rPr>
          <w:b/>
          <w:bCs/>
        </w:rPr>
        <w:t>?</w:t>
      </w:r>
    </w:p>
    <w:p w14:paraId="0178CB67" w14:textId="77777777" w:rsidR="00CD6EC8" w:rsidRPr="00C4672C" w:rsidRDefault="00CD6EC8" w:rsidP="00CD6EC8">
      <w:pPr>
        <w:ind w:left="1440" w:hanging="1440"/>
        <w:jc w:val="both"/>
      </w:pPr>
    </w:p>
    <w:p w14:paraId="121FD5AA" w14:textId="77777777" w:rsidR="00CD6EC8" w:rsidRPr="00C4672C" w:rsidRDefault="00CD6EC8" w:rsidP="00CD6EC8">
      <w:pPr>
        <w:ind w:left="2160" w:hanging="2160"/>
        <w:jc w:val="both"/>
      </w:pPr>
      <w:r>
        <w:rPr>
          <w:b/>
          <w:bCs/>
          <w:u w:val="single"/>
        </w:rPr>
        <w:t>STIPULATION</w:t>
      </w:r>
      <w:r w:rsidRPr="00C4672C">
        <w:rPr>
          <w:b/>
          <w:bCs/>
          <w:u w:val="single"/>
        </w:rPr>
        <w:t>:</w:t>
      </w:r>
      <w:r>
        <w:rPr>
          <w:b/>
          <w:bCs/>
        </w:rPr>
        <w:tab/>
      </w:r>
      <w:r w:rsidRPr="00C4672C">
        <w:rPr>
          <w:bCs/>
        </w:rPr>
        <w:t xml:space="preserve">The </w:t>
      </w:r>
      <w:r>
        <w:rPr>
          <w:bCs/>
        </w:rPr>
        <w:t>total conservation cost recovery amounts to be collected during the period January 2022 through December 2022 are as follows:</w:t>
      </w:r>
    </w:p>
    <w:p w14:paraId="6A549CF9" w14:textId="77777777" w:rsidR="007E3F36" w:rsidRPr="00015A65" w:rsidRDefault="007E3F36" w:rsidP="007E3F36">
      <w:pPr>
        <w:jc w:val="both"/>
        <w:rPr>
          <w:b/>
          <w:bCs/>
        </w:rPr>
      </w:pPr>
      <w:r w:rsidRPr="00C4672C">
        <w:rPr>
          <w:bCs/>
        </w:rPr>
        <w:tab/>
      </w:r>
    </w:p>
    <w:p w14:paraId="4B16FF86" w14:textId="77777777" w:rsidR="007E3F36" w:rsidRPr="001215C5" w:rsidRDefault="007E3F36" w:rsidP="007E3F36">
      <w:pPr>
        <w:numPr>
          <w:ilvl w:val="0"/>
          <w:numId w:val="2"/>
        </w:numPr>
        <w:contextualSpacing/>
        <w:jc w:val="both"/>
      </w:pPr>
      <w:r w:rsidRPr="001215C5">
        <w:rPr>
          <w:color w:val="0E101A"/>
        </w:rPr>
        <w:t xml:space="preserve">For PGS, </w:t>
      </w:r>
      <w:r w:rsidRPr="001215C5">
        <w:t xml:space="preserve">the appropriate total conservation </w:t>
      </w:r>
      <w:r w:rsidRPr="00C4672C">
        <w:rPr>
          <w:bCs/>
        </w:rPr>
        <w:t xml:space="preserve">cost recovery </w:t>
      </w:r>
      <w:r>
        <w:rPr>
          <w:bCs/>
        </w:rPr>
        <w:t>amounts to be collected during the period January 2022 through December 2022 is $26,011,848,</w:t>
      </w:r>
      <w:r w:rsidRPr="001215C5">
        <w:t xml:space="preserve"> </w:t>
      </w:r>
      <w:r w:rsidRPr="001215C5">
        <w:rPr>
          <w:color w:val="0E101A"/>
        </w:rPr>
        <w:t xml:space="preserve">as reflected in Schedule C-1, </w:t>
      </w:r>
      <w:r>
        <w:rPr>
          <w:color w:val="0E101A"/>
        </w:rPr>
        <w:t>Page 1 of 1</w:t>
      </w:r>
      <w:r w:rsidRPr="001215C5">
        <w:rPr>
          <w:color w:val="0E101A"/>
        </w:rPr>
        <w:t xml:space="preserve">, in </w:t>
      </w:r>
      <w:r w:rsidRPr="001215C5">
        <w:t xml:space="preserve">Exhibit KLB-2. </w:t>
      </w:r>
    </w:p>
    <w:p w14:paraId="4C55A41A" w14:textId="77777777" w:rsidR="007E3F36" w:rsidRPr="001215C5" w:rsidRDefault="007E3F36" w:rsidP="007E3F36">
      <w:pPr>
        <w:ind w:left="720"/>
        <w:contextualSpacing/>
        <w:jc w:val="both"/>
      </w:pPr>
    </w:p>
    <w:p w14:paraId="0C854CEB" w14:textId="77777777" w:rsidR="007E3F36" w:rsidRPr="001215C5" w:rsidRDefault="007E3F36" w:rsidP="007E3F36">
      <w:pPr>
        <w:numPr>
          <w:ilvl w:val="0"/>
          <w:numId w:val="2"/>
        </w:numPr>
        <w:jc w:val="both"/>
      </w:pPr>
      <w:r w:rsidRPr="001215C5">
        <w:rPr>
          <w:color w:val="0E101A"/>
        </w:rPr>
        <w:t xml:space="preserve">For FCG, </w:t>
      </w:r>
      <w:r w:rsidRPr="001215C5">
        <w:t xml:space="preserve">the appropriate total conservation </w:t>
      </w:r>
      <w:r w:rsidRPr="00C4672C">
        <w:rPr>
          <w:bCs/>
        </w:rPr>
        <w:t xml:space="preserve">cost recovery </w:t>
      </w:r>
      <w:r>
        <w:rPr>
          <w:bCs/>
        </w:rPr>
        <w:t>amounts to be collected during the period January 2022 through December 2022 is $7,482,015,</w:t>
      </w:r>
      <w:r w:rsidRPr="001215C5">
        <w:t xml:space="preserve"> </w:t>
      </w:r>
      <w:r w:rsidRPr="001215C5">
        <w:rPr>
          <w:color w:val="0E101A"/>
        </w:rPr>
        <w:t xml:space="preserve">as reflected in Schedule C-1, </w:t>
      </w:r>
      <w:r>
        <w:rPr>
          <w:color w:val="0E101A"/>
        </w:rPr>
        <w:t>Page 1 of 1</w:t>
      </w:r>
      <w:r w:rsidRPr="001215C5">
        <w:rPr>
          <w:color w:val="0E101A"/>
        </w:rPr>
        <w:t>, in Exhibit MB-2.</w:t>
      </w:r>
    </w:p>
    <w:p w14:paraId="70E4942E" w14:textId="77777777" w:rsidR="007E3F36" w:rsidRPr="001215C5" w:rsidRDefault="007E3F36" w:rsidP="007E3F36">
      <w:pPr>
        <w:ind w:left="1440" w:hanging="1440"/>
        <w:jc w:val="both"/>
      </w:pPr>
    </w:p>
    <w:p w14:paraId="36AD42CB" w14:textId="18F698E1" w:rsidR="007E3F36" w:rsidRPr="001215C5" w:rsidRDefault="007E3F36" w:rsidP="00952ECD">
      <w:pPr>
        <w:numPr>
          <w:ilvl w:val="0"/>
          <w:numId w:val="2"/>
        </w:numPr>
        <w:contextualSpacing/>
        <w:jc w:val="both"/>
      </w:pPr>
      <w:r w:rsidRPr="001215C5">
        <w:rPr>
          <w:color w:val="0E101A"/>
        </w:rPr>
        <w:t xml:space="preserve">For </w:t>
      </w:r>
      <w:r>
        <w:rPr>
          <w:color w:val="0E101A"/>
        </w:rPr>
        <w:t>Consolidated Companies</w:t>
      </w:r>
      <w:r w:rsidRPr="004B10F1">
        <w:rPr>
          <w:color w:val="0E101A"/>
        </w:rPr>
        <w:t>,</w:t>
      </w:r>
      <w:r w:rsidRPr="001215C5">
        <w:rPr>
          <w:color w:val="0E101A"/>
        </w:rPr>
        <w:t xml:space="preserve"> </w:t>
      </w:r>
      <w:r w:rsidRPr="001215C5">
        <w:t xml:space="preserve">the appropriate total conservation </w:t>
      </w:r>
      <w:r w:rsidRPr="00C4672C">
        <w:rPr>
          <w:bCs/>
        </w:rPr>
        <w:t xml:space="preserve">cost recovery </w:t>
      </w:r>
      <w:r>
        <w:rPr>
          <w:bCs/>
        </w:rPr>
        <w:t>amounts to be collected during the period January 2022 through December 2022 is $4,692,087,</w:t>
      </w:r>
      <w:r w:rsidRPr="001215C5">
        <w:t xml:space="preserve"> </w:t>
      </w:r>
      <w:r w:rsidRPr="001215C5">
        <w:rPr>
          <w:color w:val="0E101A"/>
        </w:rPr>
        <w:t xml:space="preserve">as reflected in Schedule C-1, </w:t>
      </w:r>
      <w:r>
        <w:rPr>
          <w:color w:val="0E101A"/>
        </w:rPr>
        <w:t>Page 1 of 1</w:t>
      </w:r>
      <w:r w:rsidRPr="001215C5">
        <w:rPr>
          <w:color w:val="0E101A"/>
        </w:rPr>
        <w:t>,</w:t>
      </w:r>
      <w:r>
        <w:t xml:space="preserve"> in Exhibit KIL</w:t>
      </w:r>
      <w:r w:rsidRPr="001215C5">
        <w:t>-1.</w:t>
      </w:r>
    </w:p>
    <w:p w14:paraId="2FE829EF" w14:textId="77777777" w:rsidR="007E3F36" w:rsidRPr="001215C5" w:rsidRDefault="007E3F36" w:rsidP="007E3F36">
      <w:pPr>
        <w:numPr>
          <w:ilvl w:val="0"/>
          <w:numId w:val="2"/>
        </w:numPr>
        <w:contextualSpacing/>
        <w:jc w:val="both"/>
      </w:pPr>
      <w:r w:rsidRPr="001215C5">
        <w:rPr>
          <w:color w:val="0E101A"/>
        </w:rPr>
        <w:lastRenderedPageBreak/>
        <w:t xml:space="preserve">For </w:t>
      </w:r>
      <w:r>
        <w:rPr>
          <w:color w:val="0E101A"/>
        </w:rPr>
        <w:t>SGS</w:t>
      </w:r>
      <w:r w:rsidRPr="001215C5">
        <w:rPr>
          <w:color w:val="0E101A"/>
        </w:rPr>
        <w:t xml:space="preserve">, </w:t>
      </w:r>
      <w:r w:rsidRPr="001215C5">
        <w:t xml:space="preserve">the appropriate total conservation </w:t>
      </w:r>
      <w:r w:rsidRPr="00C4672C">
        <w:rPr>
          <w:bCs/>
        </w:rPr>
        <w:t xml:space="preserve">cost recovery </w:t>
      </w:r>
      <w:r>
        <w:rPr>
          <w:bCs/>
        </w:rPr>
        <w:t>amounts to be collected during the period January 2022 through December 2022 is $59,820,</w:t>
      </w:r>
      <w:r w:rsidRPr="001215C5">
        <w:t xml:space="preserve"> </w:t>
      </w:r>
      <w:r w:rsidRPr="001215C5">
        <w:rPr>
          <w:color w:val="0E101A"/>
        </w:rPr>
        <w:t xml:space="preserve">as reflected in </w:t>
      </w:r>
      <w:r>
        <w:rPr>
          <w:color w:val="0E101A"/>
        </w:rPr>
        <w:t xml:space="preserve">Revised </w:t>
      </w:r>
      <w:r w:rsidRPr="001215C5">
        <w:rPr>
          <w:color w:val="0E101A"/>
        </w:rPr>
        <w:t xml:space="preserve">Schedule C-1, </w:t>
      </w:r>
      <w:r>
        <w:rPr>
          <w:color w:val="0E101A"/>
        </w:rPr>
        <w:t>Page 1 of 1</w:t>
      </w:r>
      <w:r w:rsidRPr="001215C5">
        <w:rPr>
          <w:color w:val="0E101A"/>
        </w:rPr>
        <w:t xml:space="preserve">, </w:t>
      </w:r>
      <w:r>
        <w:t>in Exhibit JHM-1</w:t>
      </w:r>
      <w:r w:rsidRPr="001215C5">
        <w:t>.</w:t>
      </w:r>
    </w:p>
    <w:p w14:paraId="789D7489" w14:textId="77777777" w:rsidR="007E3F36" w:rsidRPr="001215C5" w:rsidRDefault="007E3F36" w:rsidP="007E3F36">
      <w:pPr>
        <w:jc w:val="both"/>
      </w:pPr>
    </w:p>
    <w:p w14:paraId="4B8CAD3F" w14:textId="77777777" w:rsidR="007B742E" w:rsidRPr="007A1E9F" w:rsidRDefault="007E3F36" w:rsidP="007A1E9F">
      <w:pPr>
        <w:numPr>
          <w:ilvl w:val="0"/>
          <w:numId w:val="2"/>
        </w:numPr>
        <w:contextualSpacing/>
        <w:jc w:val="both"/>
      </w:pPr>
      <w:r w:rsidRPr="001215C5">
        <w:rPr>
          <w:color w:val="0E101A"/>
        </w:rPr>
        <w:t xml:space="preserve">For </w:t>
      </w:r>
      <w:r>
        <w:rPr>
          <w:color w:val="0E101A"/>
        </w:rPr>
        <w:t>SJNG</w:t>
      </w:r>
      <w:r w:rsidRPr="001215C5">
        <w:rPr>
          <w:color w:val="0E101A"/>
        </w:rPr>
        <w:t xml:space="preserve">, </w:t>
      </w:r>
      <w:r w:rsidRPr="001215C5">
        <w:t xml:space="preserve">the appropriate total conservation </w:t>
      </w:r>
      <w:r w:rsidRPr="00C4672C">
        <w:rPr>
          <w:bCs/>
        </w:rPr>
        <w:t xml:space="preserve">cost recovery </w:t>
      </w:r>
      <w:r>
        <w:rPr>
          <w:bCs/>
        </w:rPr>
        <w:t>amounts to be collected during the period January 2022 through December 2022 is $122,398,</w:t>
      </w:r>
      <w:r w:rsidRPr="001215C5">
        <w:t xml:space="preserve"> </w:t>
      </w:r>
      <w:r w:rsidRPr="001215C5">
        <w:rPr>
          <w:color w:val="0E101A"/>
        </w:rPr>
        <w:t xml:space="preserve">as reflected in Schedule C-1, </w:t>
      </w:r>
      <w:r>
        <w:rPr>
          <w:color w:val="0E101A"/>
        </w:rPr>
        <w:t>Page 1 of 1</w:t>
      </w:r>
      <w:r w:rsidRPr="001215C5">
        <w:rPr>
          <w:color w:val="0E101A"/>
        </w:rPr>
        <w:t xml:space="preserve">, in </w:t>
      </w:r>
      <w:r w:rsidRPr="001215C5">
        <w:t xml:space="preserve">Exhibit DKS-2. </w:t>
      </w:r>
    </w:p>
    <w:p w14:paraId="6EDF1EEE" w14:textId="77777777" w:rsidR="007B742E" w:rsidRDefault="007B742E" w:rsidP="007E3F36"/>
    <w:p w14:paraId="00B27086" w14:textId="77777777" w:rsidR="007E3F36" w:rsidRPr="00C4672C" w:rsidRDefault="007E3F36" w:rsidP="007E3F36">
      <w:pPr>
        <w:jc w:val="both"/>
        <w:rPr>
          <w:b/>
        </w:rPr>
      </w:pPr>
      <w:r w:rsidRPr="00C4672C">
        <w:rPr>
          <w:b/>
          <w:bCs/>
          <w:u w:val="single"/>
        </w:rPr>
        <w:t>ISSUE 5</w:t>
      </w:r>
      <w:r w:rsidRPr="00C4672C">
        <w:rPr>
          <w:b/>
          <w:bCs/>
        </w:rPr>
        <w:t>:</w:t>
      </w:r>
      <w:r w:rsidRPr="00C4672C">
        <w:tab/>
      </w:r>
      <w:r w:rsidRPr="00C4672C">
        <w:tab/>
      </w:r>
      <w:r w:rsidRPr="00C4672C">
        <w:rPr>
          <w:b/>
          <w:bCs/>
        </w:rPr>
        <w:t>What are the conservation cost recovery fact</w:t>
      </w:r>
      <w:r>
        <w:rPr>
          <w:b/>
          <w:bCs/>
        </w:rPr>
        <w:t xml:space="preserve">ors for the period </w:t>
      </w:r>
      <w:r>
        <w:rPr>
          <w:b/>
          <w:bCs/>
        </w:rPr>
        <w:tab/>
      </w:r>
      <w:r>
        <w:rPr>
          <w:b/>
          <w:bCs/>
        </w:rPr>
        <w:tab/>
      </w:r>
      <w:r>
        <w:rPr>
          <w:b/>
          <w:bCs/>
        </w:rPr>
        <w:tab/>
      </w:r>
      <w:r>
        <w:rPr>
          <w:b/>
          <w:bCs/>
        </w:rPr>
        <w:tab/>
      </w:r>
      <w:r>
        <w:rPr>
          <w:b/>
          <w:bCs/>
        </w:rPr>
        <w:tab/>
        <w:t>January 2022 through December 2022</w:t>
      </w:r>
      <w:r w:rsidRPr="00C4672C">
        <w:rPr>
          <w:b/>
          <w:bCs/>
        </w:rPr>
        <w:t>?</w:t>
      </w:r>
    </w:p>
    <w:p w14:paraId="5893730F" w14:textId="77777777" w:rsidR="007E3F36" w:rsidRPr="00C4672C" w:rsidRDefault="007E3F36" w:rsidP="007E3F36">
      <w:pPr>
        <w:jc w:val="both"/>
      </w:pPr>
    </w:p>
    <w:p w14:paraId="2BB1F100" w14:textId="77777777" w:rsidR="007E3F36" w:rsidRPr="00C4672C" w:rsidRDefault="007E3F36" w:rsidP="007E3F36">
      <w:pPr>
        <w:jc w:val="both"/>
      </w:pPr>
      <w:r>
        <w:rPr>
          <w:b/>
          <w:bCs/>
          <w:u w:val="single"/>
        </w:rPr>
        <w:t>STIPULATION</w:t>
      </w:r>
      <w:r>
        <w:rPr>
          <w:b/>
          <w:bCs/>
        </w:rPr>
        <w:t>:</w:t>
      </w:r>
      <w:r>
        <w:rPr>
          <w:b/>
          <w:bCs/>
        </w:rPr>
        <w:tab/>
      </w:r>
      <w:r w:rsidRPr="00C4672C">
        <w:t xml:space="preserve">The appropriate conservation cost recovery factors for the period January </w:t>
      </w:r>
      <w:r w:rsidRPr="00C4672C">
        <w:tab/>
      </w:r>
      <w:r w:rsidRPr="00C4672C">
        <w:tab/>
      </w:r>
      <w:r w:rsidRPr="00C4672C">
        <w:tab/>
      </w:r>
      <w:r w:rsidRPr="00C4672C">
        <w:tab/>
      </w:r>
      <w:r>
        <w:t>2022 through December 2022</w:t>
      </w:r>
      <w:r w:rsidRPr="00C4672C">
        <w:t xml:space="preserve"> are as follows:</w:t>
      </w:r>
    </w:p>
    <w:p w14:paraId="6477572D" w14:textId="77777777" w:rsidR="007E3F36" w:rsidRPr="00C4672C" w:rsidRDefault="007E3F36" w:rsidP="007E3F36">
      <w:pPr>
        <w:jc w:val="both"/>
        <w:rPr>
          <w:b/>
          <w:u w:val="single"/>
        </w:rPr>
      </w:pPr>
    </w:p>
    <w:p w14:paraId="515852CE" w14:textId="77777777" w:rsidR="000F33F7" w:rsidRDefault="000F33F7" w:rsidP="007E3F36">
      <w:pPr>
        <w:ind w:right="-43"/>
        <w:rPr>
          <w:b/>
          <w:bCs/>
        </w:rPr>
      </w:pPr>
    </w:p>
    <w:p w14:paraId="446D9389" w14:textId="77777777" w:rsidR="000F33F7" w:rsidRDefault="000F33F7" w:rsidP="007E3F36">
      <w:pPr>
        <w:ind w:right="-43"/>
        <w:rPr>
          <w:b/>
          <w:bCs/>
        </w:rPr>
      </w:pPr>
    </w:p>
    <w:p w14:paraId="3AC1BB6C" w14:textId="77777777" w:rsidR="007E3F36" w:rsidRPr="00C4672C" w:rsidRDefault="007E3F36" w:rsidP="007E3F36">
      <w:pPr>
        <w:ind w:right="-43"/>
        <w:rPr>
          <w:b/>
          <w:bCs/>
        </w:rPr>
      </w:pPr>
      <w:r w:rsidRPr="00C4672C">
        <w:rPr>
          <w:b/>
          <w:bCs/>
        </w:rPr>
        <w:t>PGS:</w:t>
      </w:r>
      <w:r w:rsidRPr="00C4672C">
        <w:rPr>
          <w:b/>
          <w:bCs/>
        </w:rPr>
        <w:tab/>
      </w:r>
      <w:r>
        <w:rPr>
          <w:b/>
          <w:bCs/>
        </w:rPr>
        <w:tab/>
      </w:r>
      <w:r>
        <w:rPr>
          <w:b/>
          <w:bCs/>
        </w:rPr>
        <w:tab/>
      </w:r>
      <w:r>
        <w:rPr>
          <w:b/>
          <w:bCs/>
        </w:rPr>
        <w:tab/>
      </w:r>
    </w:p>
    <w:tbl>
      <w:tblPr>
        <w:tblStyle w:val="TableGrid"/>
        <w:tblW w:w="71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56"/>
        <w:gridCol w:w="4048"/>
      </w:tblGrid>
      <w:tr w:rsidR="007E3F36" w:rsidRPr="00EE067F" w14:paraId="032BC91E" w14:textId="77777777" w:rsidTr="007E3F36">
        <w:trPr>
          <w:trHeight w:val="510"/>
          <w:jc w:val="center"/>
        </w:trPr>
        <w:tc>
          <w:tcPr>
            <w:tcW w:w="3056" w:type="dxa"/>
            <w:vAlign w:val="center"/>
          </w:tcPr>
          <w:p w14:paraId="353FF11B" w14:textId="77777777" w:rsidR="007E3F36" w:rsidRPr="0072027A" w:rsidRDefault="007E3F36" w:rsidP="007E3F36">
            <w:pPr>
              <w:spacing w:line="276" w:lineRule="auto"/>
              <w:ind w:right="-43"/>
              <w:rPr>
                <w:b/>
                <w:u w:val="single"/>
              </w:rPr>
            </w:pPr>
            <w:r w:rsidRPr="0072027A">
              <w:rPr>
                <w:b/>
                <w:u w:val="single"/>
              </w:rPr>
              <w:t>Rate Schedule</w:t>
            </w:r>
          </w:p>
        </w:tc>
        <w:tc>
          <w:tcPr>
            <w:tcW w:w="4048" w:type="dxa"/>
            <w:vAlign w:val="center"/>
          </w:tcPr>
          <w:p w14:paraId="71116E99" w14:textId="77777777" w:rsidR="007E3F36" w:rsidRPr="0072027A" w:rsidRDefault="007E3F36" w:rsidP="007E3F36">
            <w:pPr>
              <w:spacing w:line="276" w:lineRule="auto"/>
              <w:ind w:right="-43"/>
              <w:jc w:val="center"/>
              <w:rPr>
                <w:b/>
                <w:u w:val="single"/>
              </w:rPr>
            </w:pPr>
            <w:r w:rsidRPr="0072027A">
              <w:rPr>
                <w:b/>
                <w:u w:val="single"/>
              </w:rPr>
              <w:t>Cost Recovery Factors</w:t>
            </w:r>
          </w:p>
          <w:p w14:paraId="44CCE2F6" w14:textId="77777777" w:rsidR="007E3F36" w:rsidRPr="00303A07" w:rsidRDefault="007E3F36" w:rsidP="007E3F36">
            <w:pPr>
              <w:spacing w:line="276" w:lineRule="auto"/>
              <w:ind w:right="-43"/>
              <w:jc w:val="center"/>
              <w:rPr>
                <w:b/>
                <w:u w:val="single"/>
              </w:rPr>
            </w:pPr>
            <w:r w:rsidRPr="00C4672C">
              <w:rPr>
                <w:b/>
                <w:u w:val="single"/>
              </w:rPr>
              <w:t>(</w:t>
            </w:r>
            <w:r>
              <w:rPr>
                <w:b/>
                <w:u w:val="single"/>
              </w:rPr>
              <w:t>$/</w:t>
            </w:r>
            <w:r w:rsidRPr="00C4672C">
              <w:rPr>
                <w:b/>
                <w:u w:val="single"/>
              </w:rPr>
              <w:t>per therm)</w:t>
            </w:r>
          </w:p>
        </w:tc>
      </w:tr>
      <w:tr w:rsidR="007E3F36" w:rsidRPr="00EE067F" w14:paraId="27F6FABE" w14:textId="77777777" w:rsidTr="007E3F36">
        <w:trPr>
          <w:trHeight w:val="360"/>
          <w:jc w:val="center"/>
        </w:trPr>
        <w:tc>
          <w:tcPr>
            <w:tcW w:w="3056" w:type="dxa"/>
            <w:vAlign w:val="center"/>
          </w:tcPr>
          <w:p w14:paraId="41CF3DE5" w14:textId="77777777" w:rsidR="007E3F36" w:rsidRPr="00303A07" w:rsidRDefault="007E3F36" w:rsidP="007E3F36">
            <w:pPr>
              <w:pStyle w:val="QuickA"/>
              <w:spacing w:line="276" w:lineRule="auto"/>
              <w:ind w:left="0"/>
              <w:jc w:val="both"/>
              <w:rPr>
                <w:szCs w:val="24"/>
              </w:rPr>
            </w:pPr>
            <w:r w:rsidRPr="00EE067F">
              <w:rPr>
                <w:szCs w:val="24"/>
              </w:rPr>
              <w:t>RS &amp; RS-SG &amp; RS-GHP</w:t>
            </w:r>
          </w:p>
        </w:tc>
        <w:tc>
          <w:tcPr>
            <w:tcW w:w="4048" w:type="dxa"/>
            <w:vAlign w:val="center"/>
          </w:tcPr>
          <w:p w14:paraId="4686444C" w14:textId="77777777" w:rsidR="007E3F36" w:rsidRPr="00303A07" w:rsidRDefault="007E3F36" w:rsidP="007E3F36">
            <w:pPr>
              <w:pStyle w:val="QuickA"/>
              <w:spacing w:line="276" w:lineRule="auto"/>
              <w:ind w:left="1509" w:right="1281"/>
              <w:jc w:val="right"/>
              <w:rPr>
                <w:b/>
                <w:szCs w:val="24"/>
                <w:u w:val="single"/>
              </w:rPr>
            </w:pPr>
            <w:r>
              <w:rPr>
                <w:szCs w:val="24"/>
              </w:rPr>
              <w:t>$</w:t>
            </w:r>
            <w:r w:rsidRPr="00EE067F">
              <w:rPr>
                <w:szCs w:val="24"/>
              </w:rPr>
              <w:t>0.</w:t>
            </w:r>
            <w:r>
              <w:rPr>
                <w:szCs w:val="24"/>
              </w:rPr>
              <w:t>13116</w:t>
            </w:r>
          </w:p>
        </w:tc>
      </w:tr>
      <w:tr w:rsidR="007E3F36" w:rsidRPr="00EE067F" w14:paraId="0961A3FE" w14:textId="77777777" w:rsidTr="007E3F36">
        <w:trPr>
          <w:trHeight w:val="360"/>
          <w:jc w:val="center"/>
        </w:trPr>
        <w:tc>
          <w:tcPr>
            <w:tcW w:w="3056" w:type="dxa"/>
            <w:vAlign w:val="center"/>
          </w:tcPr>
          <w:p w14:paraId="48FE0A6A" w14:textId="77777777" w:rsidR="007E3F36" w:rsidRPr="00EE067F" w:rsidRDefault="007E3F36" w:rsidP="007E3F36">
            <w:pPr>
              <w:pStyle w:val="QuickA"/>
              <w:spacing w:line="276" w:lineRule="auto"/>
              <w:ind w:left="0"/>
              <w:jc w:val="both"/>
              <w:rPr>
                <w:szCs w:val="24"/>
              </w:rPr>
            </w:pPr>
            <w:r w:rsidRPr="00EE067F">
              <w:rPr>
                <w:szCs w:val="24"/>
              </w:rPr>
              <w:t>SGS</w:t>
            </w:r>
          </w:p>
        </w:tc>
        <w:tc>
          <w:tcPr>
            <w:tcW w:w="4048" w:type="dxa"/>
            <w:vAlign w:val="center"/>
          </w:tcPr>
          <w:p w14:paraId="54E2519C" w14:textId="77777777" w:rsidR="007E3F36" w:rsidRPr="00EE067F" w:rsidRDefault="007E3F36" w:rsidP="007E3F36">
            <w:pPr>
              <w:pStyle w:val="QuickA"/>
              <w:spacing w:line="276" w:lineRule="auto"/>
              <w:ind w:left="1509" w:right="1281"/>
              <w:jc w:val="right"/>
              <w:rPr>
                <w:szCs w:val="24"/>
              </w:rPr>
            </w:pPr>
            <w:r>
              <w:rPr>
                <w:szCs w:val="24"/>
              </w:rPr>
              <w:t>$0.08094</w:t>
            </w:r>
          </w:p>
        </w:tc>
      </w:tr>
      <w:tr w:rsidR="007E3F36" w:rsidRPr="00EE067F" w14:paraId="69EA1FA1" w14:textId="77777777" w:rsidTr="007E3F36">
        <w:trPr>
          <w:trHeight w:val="360"/>
          <w:jc w:val="center"/>
        </w:trPr>
        <w:tc>
          <w:tcPr>
            <w:tcW w:w="3056" w:type="dxa"/>
            <w:vAlign w:val="center"/>
          </w:tcPr>
          <w:p w14:paraId="01DD0458" w14:textId="77777777" w:rsidR="007E3F36" w:rsidRPr="00EE067F" w:rsidRDefault="007E3F36" w:rsidP="007E3F36">
            <w:pPr>
              <w:pStyle w:val="QuickA"/>
              <w:spacing w:line="276" w:lineRule="auto"/>
              <w:ind w:left="0"/>
              <w:jc w:val="both"/>
              <w:rPr>
                <w:szCs w:val="24"/>
              </w:rPr>
            </w:pPr>
            <w:r w:rsidRPr="00EE067F">
              <w:rPr>
                <w:szCs w:val="24"/>
              </w:rPr>
              <w:t>GS-1 &amp; CS-SG &amp; CS-GHP</w:t>
            </w:r>
          </w:p>
        </w:tc>
        <w:tc>
          <w:tcPr>
            <w:tcW w:w="4048" w:type="dxa"/>
            <w:vAlign w:val="center"/>
          </w:tcPr>
          <w:p w14:paraId="16FC58DF" w14:textId="77777777" w:rsidR="007E3F36" w:rsidRPr="00EE067F" w:rsidRDefault="007E3F36" w:rsidP="007E3F36">
            <w:pPr>
              <w:pStyle w:val="QuickA"/>
              <w:spacing w:line="276" w:lineRule="auto"/>
              <w:ind w:left="1509" w:right="1281"/>
              <w:jc w:val="right"/>
              <w:rPr>
                <w:szCs w:val="24"/>
              </w:rPr>
            </w:pPr>
            <w:r>
              <w:rPr>
                <w:szCs w:val="24"/>
              </w:rPr>
              <w:t>$0.04107</w:t>
            </w:r>
          </w:p>
        </w:tc>
      </w:tr>
      <w:tr w:rsidR="007E3F36" w:rsidRPr="00EE067F" w14:paraId="7F278936" w14:textId="77777777" w:rsidTr="007E3F36">
        <w:trPr>
          <w:trHeight w:val="360"/>
          <w:jc w:val="center"/>
        </w:trPr>
        <w:tc>
          <w:tcPr>
            <w:tcW w:w="3056" w:type="dxa"/>
            <w:vAlign w:val="center"/>
          </w:tcPr>
          <w:p w14:paraId="55CC524E" w14:textId="77777777" w:rsidR="007E3F36" w:rsidRPr="00EE067F" w:rsidRDefault="007E3F36" w:rsidP="007E3F36">
            <w:pPr>
              <w:pStyle w:val="QuickA"/>
              <w:spacing w:line="276" w:lineRule="auto"/>
              <w:ind w:left="0"/>
              <w:jc w:val="both"/>
              <w:rPr>
                <w:szCs w:val="24"/>
              </w:rPr>
            </w:pPr>
            <w:r w:rsidRPr="00EE067F">
              <w:rPr>
                <w:szCs w:val="24"/>
              </w:rPr>
              <w:t>GS-2</w:t>
            </w:r>
          </w:p>
        </w:tc>
        <w:tc>
          <w:tcPr>
            <w:tcW w:w="4048" w:type="dxa"/>
            <w:vAlign w:val="center"/>
          </w:tcPr>
          <w:p w14:paraId="1A7E6CFB" w14:textId="77777777" w:rsidR="007E3F36" w:rsidRPr="00EE067F" w:rsidRDefault="007E3F36" w:rsidP="007E3F36">
            <w:pPr>
              <w:pStyle w:val="QuickA"/>
              <w:spacing w:line="276" w:lineRule="auto"/>
              <w:ind w:left="1509" w:right="1281"/>
              <w:jc w:val="right"/>
              <w:rPr>
                <w:szCs w:val="24"/>
              </w:rPr>
            </w:pPr>
            <w:r>
              <w:rPr>
                <w:szCs w:val="24"/>
              </w:rPr>
              <w:t>$0.03100</w:t>
            </w:r>
          </w:p>
        </w:tc>
      </w:tr>
      <w:tr w:rsidR="007E3F36" w:rsidRPr="00EE067F" w14:paraId="7B6B9992" w14:textId="77777777" w:rsidTr="007E3F36">
        <w:trPr>
          <w:trHeight w:val="360"/>
          <w:jc w:val="center"/>
        </w:trPr>
        <w:tc>
          <w:tcPr>
            <w:tcW w:w="3056" w:type="dxa"/>
            <w:vAlign w:val="center"/>
          </w:tcPr>
          <w:p w14:paraId="2AC7C704" w14:textId="77777777" w:rsidR="007E3F36" w:rsidRPr="00EE067F" w:rsidRDefault="007E3F36" w:rsidP="007E3F36">
            <w:pPr>
              <w:pStyle w:val="QuickA"/>
              <w:spacing w:line="276" w:lineRule="auto"/>
              <w:ind w:left="0"/>
              <w:jc w:val="both"/>
              <w:rPr>
                <w:szCs w:val="24"/>
              </w:rPr>
            </w:pPr>
            <w:r w:rsidRPr="00EE067F">
              <w:rPr>
                <w:szCs w:val="24"/>
              </w:rPr>
              <w:t>GS-3</w:t>
            </w:r>
          </w:p>
        </w:tc>
        <w:tc>
          <w:tcPr>
            <w:tcW w:w="4048" w:type="dxa"/>
            <w:vAlign w:val="center"/>
          </w:tcPr>
          <w:p w14:paraId="4D2ABB98" w14:textId="77777777" w:rsidR="007E3F36" w:rsidRPr="00EE067F" w:rsidRDefault="007E3F36" w:rsidP="007E3F36">
            <w:pPr>
              <w:pStyle w:val="QuickA"/>
              <w:spacing w:line="276" w:lineRule="auto"/>
              <w:ind w:left="1509" w:right="1281"/>
              <w:jc w:val="right"/>
              <w:rPr>
                <w:szCs w:val="24"/>
              </w:rPr>
            </w:pPr>
            <w:r>
              <w:rPr>
                <w:szCs w:val="24"/>
              </w:rPr>
              <w:t>$0.02617</w:t>
            </w:r>
          </w:p>
        </w:tc>
      </w:tr>
      <w:tr w:rsidR="007E3F36" w:rsidRPr="00EE067F" w14:paraId="5B0E6D84" w14:textId="77777777" w:rsidTr="007E3F36">
        <w:trPr>
          <w:trHeight w:val="360"/>
          <w:jc w:val="center"/>
        </w:trPr>
        <w:tc>
          <w:tcPr>
            <w:tcW w:w="3056" w:type="dxa"/>
            <w:vAlign w:val="center"/>
          </w:tcPr>
          <w:p w14:paraId="69EF70B2" w14:textId="77777777" w:rsidR="007E3F36" w:rsidRPr="00EE067F" w:rsidRDefault="007E3F36" w:rsidP="007E3F36">
            <w:pPr>
              <w:pStyle w:val="QuickA"/>
              <w:spacing w:line="276" w:lineRule="auto"/>
              <w:ind w:left="0"/>
              <w:jc w:val="both"/>
              <w:rPr>
                <w:szCs w:val="24"/>
              </w:rPr>
            </w:pPr>
            <w:r w:rsidRPr="00EE067F">
              <w:rPr>
                <w:szCs w:val="24"/>
              </w:rPr>
              <w:t>GS-4</w:t>
            </w:r>
          </w:p>
        </w:tc>
        <w:tc>
          <w:tcPr>
            <w:tcW w:w="4048" w:type="dxa"/>
            <w:vAlign w:val="center"/>
          </w:tcPr>
          <w:p w14:paraId="21C343D8" w14:textId="77777777" w:rsidR="007E3F36" w:rsidRPr="00EE067F" w:rsidRDefault="007E3F36" w:rsidP="007E3F36">
            <w:pPr>
              <w:pStyle w:val="QuickA"/>
              <w:spacing w:line="276" w:lineRule="auto"/>
              <w:ind w:left="1509" w:right="1281"/>
              <w:jc w:val="right"/>
              <w:rPr>
                <w:szCs w:val="24"/>
              </w:rPr>
            </w:pPr>
            <w:r>
              <w:rPr>
                <w:szCs w:val="24"/>
              </w:rPr>
              <w:t>$0.01901</w:t>
            </w:r>
          </w:p>
        </w:tc>
      </w:tr>
      <w:tr w:rsidR="007E3F36" w:rsidRPr="00EE067F" w14:paraId="001774B3" w14:textId="77777777" w:rsidTr="007E3F36">
        <w:trPr>
          <w:trHeight w:val="360"/>
          <w:jc w:val="center"/>
        </w:trPr>
        <w:tc>
          <w:tcPr>
            <w:tcW w:w="3056" w:type="dxa"/>
            <w:vAlign w:val="center"/>
          </w:tcPr>
          <w:p w14:paraId="538C35B2" w14:textId="77777777" w:rsidR="007E3F36" w:rsidRPr="00EE067F" w:rsidRDefault="007E3F36" w:rsidP="007E3F36">
            <w:pPr>
              <w:pStyle w:val="QuickA"/>
              <w:spacing w:line="276" w:lineRule="auto"/>
              <w:ind w:left="0"/>
              <w:jc w:val="both"/>
              <w:rPr>
                <w:szCs w:val="24"/>
              </w:rPr>
            </w:pPr>
            <w:r w:rsidRPr="00EE067F">
              <w:rPr>
                <w:szCs w:val="24"/>
              </w:rPr>
              <w:t>GS-5</w:t>
            </w:r>
          </w:p>
        </w:tc>
        <w:tc>
          <w:tcPr>
            <w:tcW w:w="4048" w:type="dxa"/>
            <w:vAlign w:val="center"/>
          </w:tcPr>
          <w:p w14:paraId="44F4D836" w14:textId="77777777" w:rsidR="007E3F36" w:rsidRPr="00EE067F" w:rsidRDefault="007E3F36" w:rsidP="007E3F36">
            <w:pPr>
              <w:pStyle w:val="QuickA"/>
              <w:spacing w:line="276" w:lineRule="auto"/>
              <w:ind w:left="1509" w:right="1281"/>
              <w:jc w:val="right"/>
              <w:rPr>
                <w:szCs w:val="24"/>
              </w:rPr>
            </w:pPr>
            <w:r>
              <w:rPr>
                <w:szCs w:val="24"/>
              </w:rPr>
              <w:t>$0.01329</w:t>
            </w:r>
          </w:p>
        </w:tc>
      </w:tr>
      <w:tr w:rsidR="007E3F36" w:rsidRPr="00EE067F" w14:paraId="772BBEEF" w14:textId="77777777" w:rsidTr="007E3F36">
        <w:trPr>
          <w:trHeight w:val="360"/>
          <w:jc w:val="center"/>
        </w:trPr>
        <w:tc>
          <w:tcPr>
            <w:tcW w:w="3056" w:type="dxa"/>
            <w:vAlign w:val="center"/>
          </w:tcPr>
          <w:p w14:paraId="1EE4ABC7" w14:textId="77777777" w:rsidR="007E3F36" w:rsidRPr="00EE067F" w:rsidRDefault="007E3F36" w:rsidP="007E3F36">
            <w:pPr>
              <w:pStyle w:val="QuickA"/>
              <w:spacing w:line="276" w:lineRule="auto"/>
              <w:ind w:left="0"/>
              <w:jc w:val="both"/>
              <w:rPr>
                <w:szCs w:val="24"/>
              </w:rPr>
            </w:pPr>
            <w:r w:rsidRPr="00EE067F">
              <w:rPr>
                <w:szCs w:val="24"/>
              </w:rPr>
              <w:t>CSLS</w:t>
            </w:r>
          </w:p>
        </w:tc>
        <w:tc>
          <w:tcPr>
            <w:tcW w:w="4048" w:type="dxa"/>
            <w:vAlign w:val="center"/>
          </w:tcPr>
          <w:p w14:paraId="459EC657" w14:textId="77777777" w:rsidR="007E3F36" w:rsidRPr="00EE067F" w:rsidRDefault="007E3F36" w:rsidP="007E3F36">
            <w:pPr>
              <w:pStyle w:val="QuickA"/>
              <w:spacing w:line="276" w:lineRule="auto"/>
              <w:ind w:left="0" w:right="1281"/>
              <w:jc w:val="right"/>
              <w:rPr>
                <w:szCs w:val="24"/>
              </w:rPr>
            </w:pPr>
            <w:r>
              <w:rPr>
                <w:szCs w:val="24"/>
              </w:rPr>
              <w:t xml:space="preserve">                         $0.02660</w:t>
            </w:r>
          </w:p>
        </w:tc>
      </w:tr>
    </w:tbl>
    <w:p w14:paraId="6AEF529C" w14:textId="77777777" w:rsidR="00952ECD" w:rsidRDefault="00952ECD" w:rsidP="000F33F7">
      <w:pPr>
        <w:ind w:right="-43"/>
        <w:jc w:val="both"/>
        <w:rPr>
          <w:b/>
          <w:bCs/>
        </w:rPr>
      </w:pPr>
    </w:p>
    <w:p w14:paraId="6FA8937B" w14:textId="77777777" w:rsidR="00952ECD" w:rsidRDefault="00952ECD" w:rsidP="000F33F7">
      <w:pPr>
        <w:ind w:right="-43"/>
        <w:jc w:val="both"/>
        <w:rPr>
          <w:b/>
          <w:bCs/>
        </w:rPr>
      </w:pPr>
    </w:p>
    <w:p w14:paraId="31BCC5EE" w14:textId="77777777" w:rsidR="00952ECD" w:rsidRDefault="00952ECD" w:rsidP="000F33F7">
      <w:pPr>
        <w:ind w:right="-43"/>
        <w:jc w:val="both"/>
        <w:rPr>
          <w:b/>
          <w:bCs/>
        </w:rPr>
      </w:pPr>
    </w:p>
    <w:p w14:paraId="4123FD15" w14:textId="77777777" w:rsidR="00952ECD" w:rsidRDefault="00952ECD" w:rsidP="000F33F7">
      <w:pPr>
        <w:ind w:right="-43"/>
        <w:jc w:val="both"/>
        <w:rPr>
          <w:b/>
          <w:bCs/>
        </w:rPr>
      </w:pPr>
    </w:p>
    <w:p w14:paraId="4759E8DC" w14:textId="77777777" w:rsidR="00952ECD" w:rsidRDefault="00952ECD" w:rsidP="000F33F7">
      <w:pPr>
        <w:ind w:right="-43"/>
        <w:jc w:val="both"/>
        <w:rPr>
          <w:b/>
          <w:bCs/>
        </w:rPr>
      </w:pPr>
    </w:p>
    <w:p w14:paraId="2E0E3CF0" w14:textId="77777777" w:rsidR="00952ECD" w:rsidRDefault="00952ECD" w:rsidP="000F33F7">
      <w:pPr>
        <w:ind w:right="-43"/>
        <w:jc w:val="both"/>
        <w:rPr>
          <w:b/>
          <w:bCs/>
        </w:rPr>
      </w:pPr>
    </w:p>
    <w:p w14:paraId="625297C8" w14:textId="77777777" w:rsidR="00952ECD" w:rsidRDefault="00952ECD" w:rsidP="000F33F7">
      <w:pPr>
        <w:ind w:right="-43"/>
        <w:jc w:val="both"/>
        <w:rPr>
          <w:b/>
          <w:bCs/>
        </w:rPr>
      </w:pPr>
    </w:p>
    <w:p w14:paraId="7988691D" w14:textId="77777777" w:rsidR="00952ECD" w:rsidRDefault="00952ECD" w:rsidP="000F33F7">
      <w:pPr>
        <w:ind w:right="-43"/>
        <w:jc w:val="both"/>
        <w:rPr>
          <w:b/>
          <w:bCs/>
        </w:rPr>
      </w:pPr>
    </w:p>
    <w:p w14:paraId="64466904" w14:textId="77777777" w:rsidR="00952ECD" w:rsidRDefault="00952ECD" w:rsidP="000F33F7">
      <w:pPr>
        <w:ind w:right="-43"/>
        <w:jc w:val="both"/>
        <w:rPr>
          <w:b/>
          <w:bCs/>
        </w:rPr>
      </w:pPr>
    </w:p>
    <w:p w14:paraId="57F102F6" w14:textId="77777777" w:rsidR="00952ECD" w:rsidRDefault="00952ECD" w:rsidP="000F33F7">
      <w:pPr>
        <w:ind w:right="-43"/>
        <w:jc w:val="both"/>
        <w:rPr>
          <w:b/>
          <w:bCs/>
        </w:rPr>
      </w:pPr>
    </w:p>
    <w:p w14:paraId="2F9434D7" w14:textId="77777777" w:rsidR="00952ECD" w:rsidRDefault="00952ECD" w:rsidP="000F33F7">
      <w:pPr>
        <w:ind w:right="-43"/>
        <w:jc w:val="both"/>
        <w:rPr>
          <w:b/>
          <w:bCs/>
        </w:rPr>
      </w:pPr>
    </w:p>
    <w:p w14:paraId="2088ED51" w14:textId="77777777" w:rsidR="00952ECD" w:rsidRDefault="00952ECD" w:rsidP="000F33F7">
      <w:pPr>
        <w:ind w:right="-43"/>
        <w:jc w:val="both"/>
        <w:rPr>
          <w:b/>
          <w:bCs/>
        </w:rPr>
      </w:pPr>
    </w:p>
    <w:p w14:paraId="6C2DC531" w14:textId="77777777" w:rsidR="00952ECD" w:rsidRDefault="00952ECD" w:rsidP="000F33F7">
      <w:pPr>
        <w:ind w:right="-43"/>
        <w:jc w:val="both"/>
        <w:rPr>
          <w:b/>
          <w:bCs/>
        </w:rPr>
      </w:pPr>
    </w:p>
    <w:p w14:paraId="4AB3FB94" w14:textId="77777777" w:rsidR="00952ECD" w:rsidRDefault="00952ECD" w:rsidP="000F33F7">
      <w:pPr>
        <w:ind w:right="-43"/>
        <w:jc w:val="both"/>
        <w:rPr>
          <w:b/>
          <w:bCs/>
        </w:rPr>
      </w:pPr>
    </w:p>
    <w:p w14:paraId="38866F8D" w14:textId="77777777" w:rsidR="00952ECD" w:rsidRDefault="00952ECD" w:rsidP="000F33F7">
      <w:pPr>
        <w:ind w:right="-43"/>
        <w:jc w:val="both"/>
        <w:rPr>
          <w:b/>
          <w:bCs/>
        </w:rPr>
      </w:pPr>
    </w:p>
    <w:p w14:paraId="58FAFE76" w14:textId="4C9984BF" w:rsidR="000F33F7" w:rsidRPr="00F15634" w:rsidRDefault="000F33F7" w:rsidP="000F33F7">
      <w:pPr>
        <w:ind w:right="-43"/>
        <w:jc w:val="both"/>
        <w:rPr>
          <w:b/>
        </w:rPr>
      </w:pPr>
      <w:r>
        <w:rPr>
          <w:b/>
        </w:rPr>
        <w:lastRenderedPageBreak/>
        <w:t>F</w:t>
      </w:r>
      <w:r w:rsidRPr="00F15634">
        <w:rPr>
          <w:b/>
        </w:rPr>
        <w:t>CG:</w:t>
      </w:r>
    </w:p>
    <w:p w14:paraId="3000E09E" w14:textId="77777777" w:rsidR="000F33F7" w:rsidRDefault="000F33F7" w:rsidP="007E3F36">
      <w:pPr>
        <w:ind w:right="432"/>
        <w:jc w:val="both"/>
      </w:pPr>
    </w:p>
    <w:tbl>
      <w:tblPr>
        <w:tblStyle w:val="TableGrid"/>
        <w:tblpPr w:leftFromText="187" w:rightFromText="187" w:vertAnchor="text" w:horzAnchor="margin" w:tblpXSpec="center" w:tblpY="1"/>
        <w:tblOverlap w:val="never"/>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69"/>
        <w:gridCol w:w="3151"/>
      </w:tblGrid>
      <w:tr w:rsidR="000F33F7" w:rsidRPr="00C4672C" w14:paraId="7D70F4A7" w14:textId="77777777" w:rsidTr="00900E71">
        <w:trPr>
          <w:trHeight w:val="563"/>
        </w:trPr>
        <w:tc>
          <w:tcPr>
            <w:tcW w:w="2969" w:type="dxa"/>
            <w:vAlign w:val="center"/>
          </w:tcPr>
          <w:p w14:paraId="2CB5C885" w14:textId="77777777" w:rsidR="000F33F7" w:rsidRPr="00C4672C" w:rsidRDefault="000F33F7" w:rsidP="00900E71">
            <w:pPr>
              <w:spacing w:line="276" w:lineRule="auto"/>
              <w:ind w:right="-43"/>
              <w:rPr>
                <w:b/>
                <w:u w:val="single"/>
              </w:rPr>
            </w:pPr>
            <w:r w:rsidRPr="00C4672C">
              <w:rPr>
                <w:b/>
                <w:u w:val="single"/>
              </w:rPr>
              <w:t>Rate Class</w:t>
            </w:r>
          </w:p>
        </w:tc>
        <w:tc>
          <w:tcPr>
            <w:tcW w:w="3151" w:type="dxa"/>
            <w:vAlign w:val="center"/>
          </w:tcPr>
          <w:p w14:paraId="54DA55DB" w14:textId="77777777" w:rsidR="000F33F7" w:rsidRDefault="000F33F7" w:rsidP="00900E71">
            <w:pPr>
              <w:spacing w:line="276" w:lineRule="auto"/>
              <w:ind w:left="187" w:right="-43"/>
              <w:jc w:val="center"/>
              <w:rPr>
                <w:b/>
                <w:u w:val="single"/>
              </w:rPr>
            </w:pPr>
            <w:r>
              <w:rPr>
                <w:b/>
                <w:u w:val="single"/>
              </w:rPr>
              <w:t>Cost Recovery</w:t>
            </w:r>
            <w:r w:rsidRPr="00C4672C">
              <w:rPr>
                <w:b/>
                <w:u w:val="single"/>
              </w:rPr>
              <w:t xml:space="preserve"> Factor</w:t>
            </w:r>
          </w:p>
          <w:p w14:paraId="571C8D98" w14:textId="77777777" w:rsidR="000F33F7" w:rsidRPr="00C4672C" w:rsidRDefault="000F33F7" w:rsidP="00900E71">
            <w:pPr>
              <w:spacing w:line="276" w:lineRule="auto"/>
              <w:ind w:left="187" w:right="-43"/>
              <w:jc w:val="center"/>
              <w:rPr>
                <w:b/>
                <w:u w:val="single"/>
              </w:rPr>
            </w:pPr>
            <w:r w:rsidRPr="00C4672C">
              <w:rPr>
                <w:b/>
                <w:u w:val="single"/>
              </w:rPr>
              <w:t>($/per therm)</w:t>
            </w:r>
          </w:p>
        </w:tc>
      </w:tr>
      <w:tr w:rsidR="000F33F7" w:rsidRPr="00C4672C" w14:paraId="74F04DD1" w14:textId="77777777" w:rsidTr="00900E71">
        <w:trPr>
          <w:trHeight w:val="360"/>
        </w:trPr>
        <w:tc>
          <w:tcPr>
            <w:tcW w:w="2969" w:type="dxa"/>
            <w:vAlign w:val="center"/>
          </w:tcPr>
          <w:p w14:paraId="7166B535" w14:textId="77777777" w:rsidR="000F33F7" w:rsidRPr="00C4672C" w:rsidRDefault="000F33F7" w:rsidP="00900E71">
            <w:pPr>
              <w:spacing w:line="276" w:lineRule="auto"/>
              <w:ind w:right="-36"/>
            </w:pPr>
            <w:r w:rsidRPr="00C4672C">
              <w:t>RS-1</w:t>
            </w:r>
          </w:p>
        </w:tc>
        <w:tc>
          <w:tcPr>
            <w:tcW w:w="3151" w:type="dxa"/>
            <w:vAlign w:val="center"/>
          </w:tcPr>
          <w:p w14:paraId="0C42ACEA" w14:textId="77777777" w:rsidR="000F33F7" w:rsidRPr="00C4672C" w:rsidRDefault="000F33F7" w:rsidP="00900E71">
            <w:pPr>
              <w:spacing w:line="276" w:lineRule="auto"/>
              <w:ind w:left="180" w:right="854"/>
              <w:jc w:val="right"/>
            </w:pPr>
            <w:r w:rsidRPr="00C4672C">
              <w:t>$0.</w:t>
            </w:r>
            <w:r>
              <w:t>27057</w:t>
            </w:r>
          </w:p>
        </w:tc>
      </w:tr>
      <w:tr w:rsidR="000F33F7" w:rsidRPr="00C4672C" w14:paraId="1283221E" w14:textId="77777777" w:rsidTr="00900E71">
        <w:trPr>
          <w:trHeight w:val="360"/>
        </w:trPr>
        <w:tc>
          <w:tcPr>
            <w:tcW w:w="2969" w:type="dxa"/>
            <w:vAlign w:val="center"/>
          </w:tcPr>
          <w:p w14:paraId="41E64FB3" w14:textId="77777777" w:rsidR="000F33F7" w:rsidRPr="00C4672C" w:rsidRDefault="000F33F7" w:rsidP="00900E71">
            <w:pPr>
              <w:spacing w:line="276" w:lineRule="auto"/>
              <w:ind w:right="-36"/>
            </w:pPr>
            <w:r w:rsidRPr="00C4672C">
              <w:t>RS-100</w:t>
            </w:r>
          </w:p>
        </w:tc>
        <w:tc>
          <w:tcPr>
            <w:tcW w:w="3151" w:type="dxa"/>
            <w:vAlign w:val="center"/>
          </w:tcPr>
          <w:p w14:paraId="3B8C5AC6" w14:textId="77777777" w:rsidR="000F33F7" w:rsidRPr="00C4672C" w:rsidRDefault="000F33F7" w:rsidP="00900E71">
            <w:pPr>
              <w:spacing w:line="276" w:lineRule="auto"/>
              <w:ind w:left="180" w:right="854"/>
              <w:jc w:val="right"/>
            </w:pPr>
            <w:r w:rsidRPr="00C4672C">
              <w:t>$0.</w:t>
            </w:r>
            <w:r>
              <w:t>17325</w:t>
            </w:r>
          </w:p>
        </w:tc>
      </w:tr>
      <w:tr w:rsidR="000F33F7" w:rsidRPr="00C4672C" w14:paraId="3087AFD9" w14:textId="77777777" w:rsidTr="00900E71">
        <w:trPr>
          <w:trHeight w:val="360"/>
        </w:trPr>
        <w:tc>
          <w:tcPr>
            <w:tcW w:w="2969" w:type="dxa"/>
            <w:vAlign w:val="center"/>
          </w:tcPr>
          <w:p w14:paraId="4BC0979D" w14:textId="77777777" w:rsidR="000F33F7" w:rsidRPr="00C4672C" w:rsidRDefault="000F33F7" w:rsidP="00900E71">
            <w:pPr>
              <w:spacing w:line="276" w:lineRule="auto"/>
              <w:ind w:right="-36"/>
            </w:pPr>
            <w:r w:rsidRPr="00C4672C">
              <w:t>RS-600</w:t>
            </w:r>
          </w:p>
        </w:tc>
        <w:tc>
          <w:tcPr>
            <w:tcW w:w="3151" w:type="dxa"/>
            <w:vAlign w:val="center"/>
          </w:tcPr>
          <w:p w14:paraId="36853D26" w14:textId="77777777" w:rsidR="000F33F7" w:rsidRPr="00C4672C" w:rsidRDefault="000F33F7" w:rsidP="00900E71">
            <w:pPr>
              <w:spacing w:line="276" w:lineRule="auto"/>
              <w:ind w:left="180" w:right="854"/>
              <w:jc w:val="right"/>
            </w:pPr>
            <w:r w:rsidRPr="00C4672C">
              <w:t>$0.</w:t>
            </w:r>
            <w:r>
              <w:t>09718</w:t>
            </w:r>
          </w:p>
        </w:tc>
      </w:tr>
      <w:tr w:rsidR="000F33F7" w:rsidRPr="00C4672C" w14:paraId="1ADF9DD9" w14:textId="77777777" w:rsidTr="00900E71">
        <w:trPr>
          <w:trHeight w:val="360"/>
        </w:trPr>
        <w:tc>
          <w:tcPr>
            <w:tcW w:w="2969" w:type="dxa"/>
            <w:vAlign w:val="center"/>
          </w:tcPr>
          <w:p w14:paraId="6071F7E3" w14:textId="77777777" w:rsidR="000F33F7" w:rsidRPr="00C4672C" w:rsidRDefault="000F33F7" w:rsidP="00900E71">
            <w:pPr>
              <w:spacing w:line="276" w:lineRule="auto"/>
              <w:ind w:right="-36"/>
            </w:pPr>
            <w:r w:rsidRPr="00C4672C">
              <w:t>GS-1</w:t>
            </w:r>
          </w:p>
        </w:tc>
        <w:tc>
          <w:tcPr>
            <w:tcW w:w="3151" w:type="dxa"/>
            <w:vAlign w:val="center"/>
          </w:tcPr>
          <w:p w14:paraId="0F3FBA6D" w14:textId="77777777" w:rsidR="000F33F7" w:rsidRPr="00C4672C" w:rsidRDefault="000F33F7" w:rsidP="00900E71">
            <w:pPr>
              <w:spacing w:line="276" w:lineRule="auto"/>
              <w:ind w:left="180" w:right="854"/>
              <w:jc w:val="right"/>
            </w:pPr>
            <w:r w:rsidRPr="00C4672C">
              <w:t>$0.</w:t>
            </w:r>
            <w:r>
              <w:t>06055</w:t>
            </w:r>
          </w:p>
        </w:tc>
      </w:tr>
      <w:tr w:rsidR="000F33F7" w:rsidRPr="00C4672C" w14:paraId="3C62B279" w14:textId="77777777" w:rsidTr="00900E71">
        <w:trPr>
          <w:trHeight w:val="360"/>
        </w:trPr>
        <w:tc>
          <w:tcPr>
            <w:tcW w:w="2969" w:type="dxa"/>
            <w:vAlign w:val="center"/>
          </w:tcPr>
          <w:p w14:paraId="0FB754CB" w14:textId="77777777" w:rsidR="000F33F7" w:rsidRPr="00C4672C" w:rsidRDefault="000F33F7" w:rsidP="00900E71">
            <w:pPr>
              <w:spacing w:line="276" w:lineRule="auto"/>
              <w:ind w:right="-36"/>
            </w:pPr>
            <w:r w:rsidRPr="00C4672C">
              <w:t>GS-6K</w:t>
            </w:r>
          </w:p>
        </w:tc>
        <w:tc>
          <w:tcPr>
            <w:tcW w:w="3151" w:type="dxa"/>
            <w:vAlign w:val="center"/>
          </w:tcPr>
          <w:p w14:paraId="073CA3C0" w14:textId="77777777" w:rsidR="000F33F7" w:rsidRPr="00C4672C" w:rsidRDefault="000F33F7" w:rsidP="00900E71">
            <w:pPr>
              <w:spacing w:line="276" w:lineRule="auto"/>
              <w:ind w:left="180" w:right="854"/>
              <w:jc w:val="right"/>
            </w:pPr>
            <w:r w:rsidRPr="00C4672C">
              <w:t>$0.</w:t>
            </w:r>
            <w:r>
              <w:t>04700</w:t>
            </w:r>
          </w:p>
        </w:tc>
      </w:tr>
      <w:tr w:rsidR="000F33F7" w:rsidRPr="00C4672C" w14:paraId="788762D0" w14:textId="77777777" w:rsidTr="00900E71">
        <w:trPr>
          <w:trHeight w:val="360"/>
        </w:trPr>
        <w:tc>
          <w:tcPr>
            <w:tcW w:w="2969" w:type="dxa"/>
            <w:vAlign w:val="center"/>
          </w:tcPr>
          <w:p w14:paraId="3165AEDD" w14:textId="77777777" w:rsidR="000F33F7" w:rsidRPr="00C4672C" w:rsidRDefault="000F33F7" w:rsidP="00900E71">
            <w:pPr>
              <w:spacing w:line="276" w:lineRule="auto"/>
              <w:ind w:right="-36"/>
            </w:pPr>
            <w:r w:rsidRPr="00C4672C">
              <w:t>GS-25K</w:t>
            </w:r>
          </w:p>
        </w:tc>
        <w:tc>
          <w:tcPr>
            <w:tcW w:w="3151" w:type="dxa"/>
            <w:vAlign w:val="center"/>
          </w:tcPr>
          <w:p w14:paraId="24F22522" w14:textId="77777777" w:rsidR="000F33F7" w:rsidRPr="00C4672C" w:rsidRDefault="000F33F7" w:rsidP="00900E71">
            <w:pPr>
              <w:spacing w:line="276" w:lineRule="auto"/>
              <w:ind w:left="180" w:right="854"/>
              <w:jc w:val="right"/>
            </w:pPr>
            <w:r w:rsidRPr="00C4672C">
              <w:t>$0.</w:t>
            </w:r>
            <w:r>
              <w:t>04551</w:t>
            </w:r>
          </w:p>
        </w:tc>
      </w:tr>
      <w:tr w:rsidR="000F33F7" w:rsidRPr="00C4672C" w14:paraId="7338C27C" w14:textId="77777777" w:rsidTr="00900E71">
        <w:trPr>
          <w:trHeight w:val="360"/>
        </w:trPr>
        <w:tc>
          <w:tcPr>
            <w:tcW w:w="2969" w:type="dxa"/>
            <w:vAlign w:val="center"/>
          </w:tcPr>
          <w:p w14:paraId="7CE6C11E" w14:textId="77777777" w:rsidR="000F33F7" w:rsidRPr="00C4672C" w:rsidRDefault="000F33F7" w:rsidP="00900E71">
            <w:pPr>
              <w:spacing w:line="276" w:lineRule="auto"/>
              <w:ind w:right="-36"/>
            </w:pPr>
            <w:r w:rsidRPr="00C4672C">
              <w:t>Gas Lights</w:t>
            </w:r>
          </w:p>
        </w:tc>
        <w:tc>
          <w:tcPr>
            <w:tcW w:w="3151" w:type="dxa"/>
            <w:vAlign w:val="center"/>
          </w:tcPr>
          <w:p w14:paraId="3B8B89F8" w14:textId="77777777" w:rsidR="000F33F7" w:rsidRPr="00C4672C" w:rsidRDefault="000F33F7" w:rsidP="00900E71">
            <w:pPr>
              <w:spacing w:line="276" w:lineRule="auto"/>
              <w:ind w:left="180" w:right="854"/>
              <w:jc w:val="right"/>
            </w:pPr>
            <w:r w:rsidRPr="00C4672C">
              <w:t>$0.</w:t>
            </w:r>
            <w:r>
              <w:t>07295</w:t>
            </w:r>
          </w:p>
        </w:tc>
      </w:tr>
      <w:tr w:rsidR="000F33F7" w:rsidRPr="00C4672C" w14:paraId="289DEED5" w14:textId="77777777" w:rsidTr="00900E71">
        <w:trPr>
          <w:trHeight w:val="360"/>
        </w:trPr>
        <w:tc>
          <w:tcPr>
            <w:tcW w:w="2969" w:type="dxa"/>
            <w:vAlign w:val="center"/>
          </w:tcPr>
          <w:p w14:paraId="638A159E" w14:textId="77777777" w:rsidR="000F33F7" w:rsidRPr="00C4672C" w:rsidRDefault="000F33F7" w:rsidP="00900E71">
            <w:pPr>
              <w:spacing w:line="276" w:lineRule="auto"/>
              <w:ind w:right="-36"/>
            </w:pPr>
            <w:r w:rsidRPr="00C4672C">
              <w:t>GS-120K</w:t>
            </w:r>
          </w:p>
        </w:tc>
        <w:tc>
          <w:tcPr>
            <w:tcW w:w="3151" w:type="dxa"/>
            <w:vAlign w:val="center"/>
          </w:tcPr>
          <w:p w14:paraId="436C30EE" w14:textId="77777777" w:rsidR="000F33F7" w:rsidRPr="00C4672C" w:rsidRDefault="000F33F7" w:rsidP="00900E71">
            <w:pPr>
              <w:spacing w:line="276" w:lineRule="auto"/>
              <w:ind w:left="180" w:right="854"/>
              <w:jc w:val="right"/>
            </w:pPr>
            <w:r w:rsidRPr="00C4672C">
              <w:t>$0.</w:t>
            </w:r>
            <w:r>
              <w:t>03040</w:t>
            </w:r>
          </w:p>
        </w:tc>
      </w:tr>
      <w:tr w:rsidR="000F33F7" w:rsidRPr="00C4672C" w14:paraId="0ED34A4E" w14:textId="77777777" w:rsidTr="00900E71">
        <w:trPr>
          <w:trHeight w:val="360"/>
        </w:trPr>
        <w:tc>
          <w:tcPr>
            <w:tcW w:w="2969" w:type="dxa"/>
            <w:vAlign w:val="center"/>
          </w:tcPr>
          <w:p w14:paraId="4DE02916" w14:textId="77777777" w:rsidR="000F33F7" w:rsidRPr="00C4672C" w:rsidRDefault="000F33F7" w:rsidP="00900E71">
            <w:pPr>
              <w:spacing w:line="276" w:lineRule="auto"/>
              <w:ind w:right="-36"/>
            </w:pPr>
            <w:r>
              <w:t>GS-1250K</w:t>
            </w:r>
          </w:p>
        </w:tc>
        <w:tc>
          <w:tcPr>
            <w:tcW w:w="3151" w:type="dxa"/>
            <w:vAlign w:val="center"/>
          </w:tcPr>
          <w:p w14:paraId="2B950450" w14:textId="77777777" w:rsidR="000F33F7" w:rsidRPr="00C4672C" w:rsidRDefault="000F33F7" w:rsidP="00900E71">
            <w:pPr>
              <w:spacing w:line="276" w:lineRule="auto"/>
              <w:ind w:left="180" w:right="854"/>
              <w:jc w:val="right"/>
            </w:pPr>
            <w:r>
              <w:t>$0.01797</w:t>
            </w:r>
          </w:p>
        </w:tc>
      </w:tr>
      <w:tr w:rsidR="000F33F7" w:rsidRPr="00C4672C" w14:paraId="28D4A87E" w14:textId="77777777" w:rsidTr="00900E71">
        <w:trPr>
          <w:trHeight w:val="360"/>
        </w:trPr>
        <w:tc>
          <w:tcPr>
            <w:tcW w:w="2969" w:type="dxa"/>
            <w:vAlign w:val="center"/>
          </w:tcPr>
          <w:p w14:paraId="5AD652A0" w14:textId="77777777" w:rsidR="000F33F7" w:rsidRDefault="000F33F7" w:rsidP="00900E71">
            <w:pPr>
              <w:spacing w:line="276" w:lineRule="auto"/>
              <w:ind w:right="-36"/>
            </w:pPr>
            <w:r>
              <w:t>GS-11M</w:t>
            </w:r>
          </w:p>
        </w:tc>
        <w:tc>
          <w:tcPr>
            <w:tcW w:w="3151" w:type="dxa"/>
            <w:vAlign w:val="center"/>
          </w:tcPr>
          <w:p w14:paraId="6B2C981E" w14:textId="77777777" w:rsidR="000F33F7" w:rsidRDefault="000F33F7" w:rsidP="00900E71">
            <w:pPr>
              <w:spacing w:line="276" w:lineRule="auto"/>
              <w:ind w:left="180" w:right="854"/>
              <w:jc w:val="right"/>
            </w:pPr>
            <w:r>
              <w:t>$0.00000</w:t>
            </w:r>
          </w:p>
        </w:tc>
      </w:tr>
      <w:tr w:rsidR="000F33F7" w:rsidRPr="00C4672C" w14:paraId="70AE0791" w14:textId="77777777" w:rsidTr="00900E71">
        <w:trPr>
          <w:trHeight w:val="360"/>
        </w:trPr>
        <w:tc>
          <w:tcPr>
            <w:tcW w:w="2969" w:type="dxa"/>
            <w:vAlign w:val="center"/>
          </w:tcPr>
          <w:p w14:paraId="0150AB57" w14:textId="77777777" w:rsidR="000F33F7" w:rsidRDefault="000F33F7" w:rsidP="00900E71">
            <w:pPr>
              <w:spacing w:line="276" w:lineRule="auto"/>
              <w:ind w:right="-36"/>
            </w:pPr>
            <w:r>
              <w:t>GS-25M</w:t>
            </w:r>
          </w:p>
        </w:tc>
        <w:tc>
          <w:tcPr>
            <w:tcW w:w="3151" w:type="dxa"/>
            <w:vAlign w:val="center"/>
          </w:tcPr>
          <w:p w14:paraId="0EC9D99D" w14:textId="77777777" w:rsidR="000F33F7" w:rsidRDefault="000F33F7" w:rsidP="00900E71">
            <w:pPr>
              <w:spacing w:line="276" w:lineRule="auto"/>
              <w:ind w:left="180" w:right="854"/>
              <w:jc w:val="right"/>
            </w:pPr>
            <w:r>
              <w:t>$0.00000</w:t>
            </w:r>
          </w:p>
        </w:tc>
      </w:tr>
    </w:tbl>
    <w:p w14:paraId="5F653F78" w14:textId="77777777" w:rsidR="000F33F7" w:rsidRDefault="000F33F7">
      <w:r>
        <w:br w:type="page"/>
      </w:r>
    </w:p>
    <w:p w14:paraId="68279F77" w14:textId="294573BE" w:rsidR="000F33F7" w:rsidRPr="00887476" w:rsidRDefault="00887476" w:rsidP="00887476">
      <w:pPr>
        <w:rPr>
          <w:b/>
        </w:rPr>
      </w:pPr>
      <w:r w:rsidRPr="00887476">
        <w:rPr>
          <w:b/>
        </w:rPr>
        <w:lastRenderedPageBreak/>
        <w:t>FPUC Utilities – Chesapeake Corporation:</w:t>
      </w:r>
    </w:p>
    <w:p w14:paraId="040DF690" w14:textId="431BEC82" w:rsidR="00887476" w:rsidRPr="00C523DB" w:rsidRDefault="00887476" w:rsidP="00887476"/>
    <w:tbl>
      <w:tblPr>
        <w:tblW w:w="5873" w:type="dxa"/>
        <w:jc w:val="center"/>
        <w:tblLook w:val="04A0" w:firstRow="1" w:lastRow="0" w:firstColumn="1" w:lastColumn="0" w:noHBand="0" w:noVBand="1"/>
      </w:tblPr>
      <w:tblGrid>
        <w:gridCol w:w="1958"/>
        <w:gridCol w:w="3915"/>
      </w:tblGrid>
      <w:tr w:rsidR="000F33F7" w:rsidRPr="00C4672C" w14:paraId="3C322C17" w14:textId="77777777" w:rsidTr="00900E71">
        <w:trPr>
          <w:trHeight w:val="255"/>
          <w:jc w:val="center"/>
        </w:trPr>
        <w:tc>
          <w:tcPr>
            <w:tcW w:w="1958" w:type="dxa"/>
            <w:shd w:val="clear" w:color="auto" w:fill="auto"/>
            <w:noWrap/>
            <w:vAlign w:val="center"/>
            <w:hideMark/>
          </w:tcPr>
          <w:p w14:paraId="531D7704" w14:textId="77777777" w:rsidR="000F33F7" w:rsidRPr="00E60EB9" w:rsidRDefault="000F33F7" w:rsidP="00900E71">
            <w:pPr>
              <w:ind w:right="-115"/>
              <w:contextualSpacing/>
              <w:rPr>
                <w:b/>
                <w:bCs/>
                <w:u w:val="single"/>
              </w:rPr>
            </w:pPr>
            <w:r>
              <w:rPr>
                <w:b/>
                <w:bCs/>
                <w:u w:val="single"/>
              </w:rPr>
              <w:t>Rate Class</w:t>
            </w:r>
          </w:p>
        </w:tc>
        <w:tc>
          <w:tcPr>
            <w:tcW w:w="3915" w:type="dxa"/>
            <w:shd w:val="clear" w:color="auto" w:fill="auto"/>
            <w:noWrap/>
            <w:vAlign w:val="bottom"/>
            <w:hideMark/>
          </w:tcPr>
          <w:p w14:paraId="2C6BBCAE" w14:textId="77777777" w:rsidR="000F33F7" w:rsidRPr="00C4672C" w:rsidRDefault="000F33F7" w:rsidP="00900E71">
            <w:pPr>
              <w:contextualSpacing/>
              <w:jc w:val="center"/>
            </w:pPr>
            <w:r>
              <w:rPr>
                <w:b/>
                <w:u w:val="single"/>
              </w:rPr>
              <w:t xml:space="preserve">Cost Recovery Factor </w:t>
            </w:r>
            <w:r>
              <w:rPr>
                <w:b/>
                <w:u w:val="single"/>
              </w:rPr>
              <w:br/>
              <w:t>($/</w:t>
            </w:r>
            <w:r w:rsidRPr="007F2661">
              <w:rPr>
                <w:b/>
                <w:u w:val="single"/>
              </w:rPr>
              <w:t>per therm)</w:t>
            </w:r>
          </w:p>
        </w:tc>
      </w:tr>
      <w:tr w:rsidR="000F33F7" w:rsidRPr="00C4672C" w14:paraId="26DF4DC7" w14:textId="77777777" w:rsidTr="00900E71">
        <w:trPr>
          <w:trHeight w:val="144"/>
          <w:jc w:val="center"/>
        </w:trPr>
        <w:tc>
          <w:tcPr>
            <w:tcW w:w="1958" w:type="dxa"/>
            <w:shd w:val="clear" w:color="auto" w:fill="auto"/>
            <w:noWrap/>
            <w:vAlign w:val="bottom"/>
          </w:tcPr>
          <w:p w14:paraId="6BD22FC4" w14:textId="77777777" w:rsidR="000F33F7" w:rsidRDefault="000F33F7" w:rsidP="00900E71">
            <w:pPr>
              <w:spacing w:after="120"/>
              <w:contextualSpacing/>
            </w:pPr>
            <w:r w:rsidRPr="00C4672C">
              <w:t>FTS-A</w:t>
            </w:r>
          </w:p>
        </w:tc>
        <w:tc>
          <w:tcPr>
            <w:tcW w:w="3915" w:type="dxa"/>
            <w:shd w:val="clear" w:color="auto" w:fill="auto"/>
            <w:noWrap/>
            <w:vAlign w:val="bottom"/>
          </w:tcPr>
          <w:p w14:paraId="797F61FE" w14:textId="77777777" w:rsidR="000F33F7" w:rsidRPr="00C4672C" w:rsidRDefault="000F33F7" w:rsidP="00900E71">
            <w:pPr>
              <w:spacing w:after="120"/>
              <w:ind w:left="66" w:hanging="66"/>
              <w:contextualSpacing/>
              <w:jc w:val="center"/>
            </w:pPr>
            <w:r>
              <w:t>$</w:t>
            </w:r>
            <w:r w:rsidRPr="00C4672C">
              <w:t>0.</w:t>
            </w:r>
            <w:r>
              <w:t>21173</w:t>
            </w:r>
          </w:p>
        </w:tc>
      </w:tr>
      <w:tr w:rsidR="000F33F7" w:rsidRPr="00C4672C" w14:paraId="1C16B9B0" w14:textId="77777777" w:rsidTr="00900E71">
        <w:trPr>
          <w:trHeight w:val="255"/>
          <w:jc w:val="center"/>
        </w:trPr>
        <w:tc>
          <w:tcPr>
            <w:tcW w:w="1958" w:type="dxa"/>
            <w:shd w:val="clear" w:color="auto" w:fill="auto"/>
            <w:noWrap/>
            <w:vAlign w:val="bottom"/>
            <w:hideMark/>
          </w:tcPr>
          <w:p w14:paraId="5FB7928C" w14:textId="77777777" w:rsidR="000F33F7" w:rsidRPr="00C4672C" w:rsidRDefault="000F33F7" w:rsidP="00900E71">
            <w:pPr>
              <w:spacing w:after="120"/>
              <w:contextualSpacing/>
            </w:pPr>
            <w:r w:rsidRPr="00C4672C">
              <w:t>FTS-B</w:t>
            </w:r>
          </w:p>
        </w:tc>
        <w:tc>
          <w:tcPr>
            <w:tcW w:w="3915" w:type="dxa"/>
            <w:shd w:val="clear" w:color="auto" w:fill="auto"/>
            <w:noWrap/>
            <w:vAlign w:val="bottom"/>
            <w:hideMark/>
          </w:tcPr>
          <w:p w14:paraId="207DFB19" w14:textId="77777777" w:rsidR="000F33F7" w:rsidRPr="00C4672C" w:rsidRDefault="000F33F7" w:rsidP="00900E71">
            <w:pPr>
              <w:spacing w:after="120"/>
              <w:contextualSpacing/>
              <w:jc w:val="center"/>
            </w:pPr>
            <w:r>
              <w:t>$</w:t>
            </w:r>
            <w:r w:rsidRPr="00C4672C">
              <w:t>0.</w:t>
            </w:r>
            <w:r>
              <w:t>16429</w:t>
            </w:r>
          </w:p>
        </w:tc>
      </w:tr>
      <w:tr w:rsidR="000F33F7" w:rsidRPr="00C4672C" w14:paraId="13AFFCB0" w14:textId="77777777" w:rsidTr="00900E71">
        <w:trPr>
          <w:trHeight w:val="255"/>
          <w:jc w:val="center"/>
        </w:trPr>
        <w:tc>
          <w:tcPr>
            <w:tcW w:w="1958" w:type="dxa"/>
            <w:shd w:val="clear" w:color="auto" w:fill="auto"/>
            <w:noWrap/>
            <w:vAlign w:val="bottom"/>
            <w:hideMark/>
          </w:tcPr>
          <w:p w14:paraId="2EDE52FB" w14:textId="77777777" w:rsidR="000F33F7" w:rsidRPr="00C4672C" w:rsidRDefault="000F33F7" w:rsidP="00900E71">
            <w:pPr>
              <w:spacing w:after="120"/>
              <w:contextualSpacing/>
            </w:pPr>
            <w:r w:rsidRPr="00C4672C">
              <w:t>FTS-1</w:t>
            </w:r>
          </w:p>
        </w:tc>
        <w:tc>
          <w:tcPr>
            <w:tcW w:w="3915" w:type="dxa"/>
            <w:shd w:val="clear" w:color="auto" w:fill="auto"/>
            <w:noWrap/>
            <w:vAlign w:val="bottom"/>
            <w:hideMark/>
          </w:tcPr>
          <w:p w14:paraId="222229F2" w14:textId="77777777" w:rsidR="000F33F7" w:rsidRPr="00C4672C" w:rsidRDefault="000F33F7" w:rsidP="00900E71">
            <w:pPr>
              <w:spacing w:after="120"/>
              <w:contextualSpacing/>
              <w:jc w:val="center"/>
            </w:pPr>
            <w:r>
              <w:t>$</w:t>
            </w:r>
            <w:r w:rsidRPr="00C4672C">
              <w:t>0.</w:t>
            </w:r>
            <w:r>
              <w:t>14627</w:t>
            </w:r>
          </w:p>
        </w:tc>
      </w:tr>
      <w:tr w:rsidR="000F33F7" w:rsidRPr="00C4672C" w14:paraId="00B1B0F3" w14:textId="77777777" w:rsidTr="00900E71">
        <w:trPr>
          <w:trHeight w:val="255"/>
          <w:jc w:val="center"/>
        </w:trPr>
        <w:tc>
          <w:tcPr>
            <w:tcW w:w="1958" w:type="dxa"/>
            <w:shd w:val="clear" w:color="auto" w:fill="auto"/>
            <w:noWrap/>
            <w:vAlign w:val="bottom"/>
            <w:hideMark/>
          </w:tcPr>
          <w:p w14:paraId="617DA242" w14:textId="77777777" w:rsidR="000F33F7" w:rsidRPr="00C4672C" w:rsidRDefault="000F33F7" w:rsidP="00900E71">
            <w:pPr>
              <w:spacing w:after="120"/>
              <w:contextualSpacing/>
            </w:pPr>
            <w:r w:rsidRPr="00C4672C">
              <w:t>FTS-2</w:t>
            </w:r>
          </w:p>
        </w:tc>
        <w:tc>
          <w:tcPr>
            <w:tcW w:w="3915" w:type="dxa"/>
            <w:shd w:val="clear" w:color="auto" w:fill="auto"/>
            <w:noWrap/>
            <w:vAlign w:val="bottom"/>
            <w:hideMark/>
          </w:tcPr>
          <w:p w14:paraId="2BC6B244" w14:textId="77777777" w:rsidR="000F33F7" w:rsidRPr="00C4672C" w:rsidRDefault="000F33F7" w:rsidP="00900E71">
            <w:pPr>
              <w:spacing w:after="120"/>
              <w:contextualSpacing/>
              <w:jc w:val="center"/>
            </w:pPr>
            <w:r>
              <w:t>$0.08113</w:t>
            </w:r>
          </w:p>
        </w:tc>
      </w:tr>
      <w:tr w:rsidR="000F33F7" w:rsidRPr="00C4672C" w14:paraId="62F45C0B" w14:textId="77777777" w:rsidTr="00900E71">
        <w:trPr>
          <w:trHeight w:val="255"/>
          <w:jc w:val="center"/>
        </w:trPr>
        <w:tc>
          <w:tcPr>
            <w:tcW w:w="1958" w:type="dxa"/>
            <w:shd w:val="clear" w:color="auto" w:fill="auto"/>
            <w:noWrap/>
            <w:vAlign w:val="bottom"/>
            <w:hideMark/>
          </w:tcPr>
          <w:p w14:paraId="3BDE1060" w14:textId="77777777" w:rsidR="000F33F7" w:rsidRPr="00C4672C" w:rsidRDefault="000F33F7" w:rsidP="00900E71">
            <w:pPr>
              <w:spacing w:after="120"/>
              <w:contextualSpacing/>
            </w:pPr>
            <w:r w:rsidRPr="00C4672C">
              <w:t>FTS-2.1</w:t>
            </w:r>
          </w:p>
        </w:tc>
        <w:tc>
          <w:tcPr>
            <w:tcW w:w="3915" w:type="dxa"/>
            <w:shd w:val="clear" w:color="auto" w:fill="auto"/>
            <w:noWrap/>
            <w:vAlign w:val="bottom"/>
            <w:hideMark/>
          </w:tcPr>
          <w:p w14:paraId="51271242" w14:textId="77777777" w:rsidR="000F33F7" w:rsidRPr="00C4672C" w:rsidRDefault="000F33F7" w:rsidP="00900E71">
            <w:pPr>
              <w:spacing w:after="120"/>
              <w:contextualSpacing/>
              <w:jc w:val="center"/>
            </w:pPr>
            <w:r>
              <w:t>$0.05816</w:t>
            </w:r>
          </w:p>
        </w:tc>
      </w:tr>
      <w:tr w:rsidR="000F33F7" w:rsidRPr="00C4672C" w14:paraId="14CD816F" w14:textId="77777777" w:rsidTr="00900E71">
        <w:trPr>
          <w:trHeight w:val="255"/>
          <w:jc w:val="center"/>
        </w:trPr>
        <w:tc>
          <w:tcPr>
            <w:tcW w:w="1958" w:type="dxa"/>
            <w:shd w:val="clear" w:color="auto" w:fill="auto"/>
            <w:noWrap/>
            <w:vAlign w:val="bottom"/>
            <w:hideMark/>
          </w:tcPr>
          <w:p w14:paraId="537C0BAE" w14:textId="77777777" w:rsidR="000F33F7" w:rsidRPr="00C4672C" w:rsidRDefault="000F33F7" w:rsidP="00900E71">
            <w:pPr>
              <w:spacing w:after="120"/>
              <w:contextualSpacing/>
            </w:pPr>
            <w:r w:rsidRPr="00C4672C">
              <w:t>FTS-3</w:t>
            </w:r>
          </w:p>
        </w:tc>
        <w:tc>
          <w:tcPr>
            <w:tcW w:w="3915" w:type="dxa"/>
            <w:shd w:val="clear" w:color="auto" w:fill="auto"/>
            <w:noWrap/>
            <w:vAlign w:val="bottom"/>
            <w:hideMark/>
          </w:tcPr>
          <w:p w14:paraId="58D8EB73" w14:textId="77777777" w:rsidR="000F33F7" w:rsidRPr="00C4672C" w:rsidRDefault="000F33F7" w:rsidP="00900E71">
            <w:pPr>
              <w:spacing w:after="120"/>
              <w:contextualSpacing/>
              <w:jc w:val="center"/>
            </w:pPr>
            <w:r>
              <w:t>$0.05020</w:t>
            </w:r>
          </w:p>
        </w:tc>
      </w:tr>
      <w:tr w:rsidR="000F33F7" w:rsidRPr="00C4672C" w14:paraId="7B7F855B" w14:textId="77777777" w:rsidTr="00900E71">
        <w:trPr>
          <w:trHeight w:val="255"/>
          <w:jc w:val="center"/>
        </w:trPr>
        <w:tc>
          <w:tcPr>
            <w:tcW w:w="1958" w:type="dxa"/>
            <w:shd w:val="clear" w:color="auto" w:fill="auto"/>
            <w:noWrap/>
            <w:vAlign w:val="bottom"/>
            <w:hideMark/>
          </w:tcPr>
          <w:p w14:paraId="2AEB2CF5" w14:textId="77777777" w:rsidR="000F33F7" w:rsidRPr="00C4672C" w:rsidRDefault="000F33F7" w:rsidP="00900E71">
            <w:pPr>
              <w:spacing w:after="120"/>
              <w:contextualSpacing/>
            </w:pPr>
            <w:r w:rsidRPr="00C4672C">
              <w:t>FTS-3.1</w:t>
            </w:r>
          </w:p>
        </w:tc>
        <w:tc>
          <w:tcPr>
            <w:tcW w:w="3915" w:type="dxa"/>
            <w:shd w:val="clear" w:color="auto" w:fill="auto"/>
            <w:noWrap/>
            <w:vAlign w:val="bottom"/>
            <w:hideMark/>
          </w:tcPr>
          <w:p w14:paraId="1B287E3C" w14:textId="77777777" w:rsidR="000F33F7" w:rsidRPr="00C4672C" w:rsidRDefault="000F33F7" w:rsidP="00900E71">
            <w:pPr>
              <w:spacing w:after="120"/>
              <w:contextualSpacing/>
              <w:jc w:val="center"/>
            </w:pPr>
            <w:r>
              <w:t>$0.03672</w:t>
            </w:r>
          </w:p>
        </w:tc>
      </w:tr>
      <w:tr w:rsidR="000F33F7" w:rsidRPr="00C4672C" w14:paraId="579BE5D4" w14:textId="77777777" w:rsidTr="00900E71">
        <w:trPr>
          <w:trHeight w:val="255"/>
          <w:jc w:val="center"/>
        </w:trPr>
        <w:tc>
          <w:tcPr>
            <w:tcW w:w="1958" w:type="dxa"/>
            <w:shd w:val="clear" w:color="auto" w:fill="auto"/>
            <w:noWrap/>
            <w:vAlign w:val="bottom"/>
            <w:hideMark/>
          </w:tcPr>
          <w:p w14:paraId="662BF1C9" w14:textId="77777777" w:rsidR="000F33F7" w:rsidRPr="00C4672C" w:rsidRDefault="000F33F7" w:rsidP="00900E71">
            <w:pPr>
              <w:spacing w:after="120"/>
              <w:contextualSpacing/>
            </w:pPr>
            <w:r w:rsidRPr="00C4672C">
              <w:t>FTS-4</w:t>
            </w:r>
          </w:p>
        </w:tc>
        <w:tc>
          <w:tcPr>
            <w:tcW w:w="3915" w:type="dxa"/>
            <w:shd w:val="clear" w:color="auto" w:fill="auto"/>
            <w:noWrap/>
            <w:vAlign w:val="bottom"/>
            <w:hideMark/>
          </w:tcPr>
          <w:p w14:paraId="3EE7A46E" w14:textId="77777777" w:rsidR="000F33F7" w:rsidRPr="00C4672C" w:rsidRDefault="000F33F7" w:rsidP="00900E71">
            <w:pPr>
              <w:spacing w:after="120"/>
              <w:contextualSpacing/>
              <w:jc w:val="center"/>
            </w:pPr>
            <w:r>
              <w:t>$</w:t>
            </w:r>
            <w:r w:rsidRPr="00C4672C">
              <w:t>0.0</w:t>
            </w:r>
            <w:r>
              <w:t>3070</w:t>
            </w:r>
          </w:p>
        </w:tc>
      </w:tr>
      <w:tr w:rsidR="000F33F7" w:rsidRPr="00C4672C" w14:paraId="7C0B59DB" w14:textId="77777777" w:rsidTr="00900E71">
        <w:trPr>
          <w:trHeight w:val="255"/>
          <w:jc w:val="center"/>
        </w:trPr>
        <w:tc>
          <w:tcPr>
            <w:tcW w:w="1958" w:type="dxa"/>
            <w:shd w:val="clear" w:color="auto" w:fill="auto"/>
            <w:noWrap/>
            <w:vAlign w:val="bottom"/>
            <w:hideMark/>
          </w:tcPr>
          <w:p w14:paraId="12CCD600" w14:textId="77777777" w:rsidR="000F33F7" w:rsidRPr="00C4672C" w:rsidRDefault="000F33F7" w:rsidP="00900E71">
            <w:pPr>
              <w:spacing w:after="120"/>
              <w:contextualSpacing/>
            </w:pPr>
            <w:r w:rsidRPr="00C4672C">
              <w:t>FTS-5</w:t>
            </w:r>
          </w:p>
        </w:tc>
        <w:tc>
          <w:tcPr>
            <w:tcW w:w="3915" w:type="dxa"/>
            <w:shd w:val="clear" w:color="auto" w:fill="auto"/>
            <w:noWrap/>
            <w:vAlign w:val="bottom"/>
            <w:hideMark/>
          </w:tcPr>
          <w:p w14:paraId="573A8BA0" w14:textId="77777777" w:rsidR="000F33F7" w:rsidRPr="00C4672C" w:rsidRDefault="000F33F7" w:rsidP="00900E71">
            <w:pPr>
              <w:spacing w:after="120"/>
              <w:contextualSpacing/>
              <w:jc w:val="center"/>
            </w:pPr>
            <w:r>
              <w:t>$0.02681</w:t>
            </w:r>
          </w:p>
        </w:tc>
      </w:tr>
      <w:tr w:rsidR="000F33F7" w:rsidRPr="00C4672C" w14:paraId="403E64D2" w14:textId="77777777" w:rsidTr="00900E71">
        <w:trPr>
          <w:trHeight w:val="255"/>
          <w:jc w:val="center"/>
        </w:trPr>
        <w:tc>
          <w:tcPr>
            <w:tcW w:w="1958" w:type="dxa"/>
            <w:shd w:val="clear" w:color="auto" w:fill="auto"/>
            <w:noWrap/>
            <w:vAlign w:val="bottom"/>
          </w:tcPr>
          <w:p w14:paraId="5A831381" w14:textId="77777777" w:rsidR="000F33F7" w:rsidRPr="00C4672C" w:rsidRDefault="000F33F7" w:rsidP="00900E71">
            <w:pPr>
              <w:spacing w:after="120"/>
              <w:contextualSpacing/>
            </w:pPr>
            <w:r w:rsidRPr="00C4672C">
              <w:t>FTS-6</w:t>
            </w:r>
          </w:p>
        </w:tc>
        <w:tc>
          <w:tcPr>
            <w:tcW w:w="3915" w:type="dxa"/>
            <w:shd w:val="clear" w:color="auto" w:fill="auto"/>
            <w:noWrap/>
            <w:vAlign w:val="bottom"/>
          </w:tcPr>
          <w:p w14:paraId="719019E5" w14:textId="77777777" w:rsidR="000F33F7" w:rsidRPr="00C4672C" w:rsidRDefault="000F33F7" w:rsidP="00900E71">
            <w:pPr>
              <w:spacing w:after="120"/>
              <w:contextualSpacing/>
              <w:jc w:val="center"/>
            </w:pPr>
            <w:r>
              <w:t>$0.02165</w:t>
            </w:r>
          </w:p>
        </w:tc>
      </w:tr>
      <w:tr w:rsidR="000F33F7" w:rsidRPr="00C4672C" w14:paraId="0FED6319" w14:textId="77777777" w:rsidTr="00900E71">
        <w:trPr>
          <w:trHeight w:val="255"/>
          <w:jc w:val="center"/>
        </w:trPr>
        <w:tc>
          <w:tcPr>
            <w:tcW w:w="1958" w:type="dxa"/>
            <w:shd w:val="clear" w:color="auto" w:fill="auto"/>
            <w:noWrap/>
            <w:vAlign w:val="bottom"/>
            <w:hideMark/>
          </w:tcPr>
          <w:p w14:paraId="34AEA53B" w14:textId="77777777" w:rsidR="000F33F7" w:rsidRPr="00C4672C" w:rsidRDefault="000F33F7" w:rsidP="00900E71">
            <w:pPr>
              <w:spacing w:after="120"/>
              <w:contextualSpacing/>
            </w:pPr>
            <w:r w:rsidRPr="00C4672C">
              <w:t>FTS-7</w:t>
            </w:r>
          </w:p>
        </w:tc>
        <w:tc>
          <w:tcPr>
            <w:tcW w:w="3915" w:type="dxa"/>
            <w:shd w:val="clear" w:color="auto" w:fill="auto"/>
            <w:noWrap/>
            <w:vAlign w:val="bottom"/>
            <w:hideMark/>
          </w:tcPr>
          <w:p w14:paraId="2B059337" w14:textId="77777777" w:rsidR="000F33F7" w:rsidRPr="00C4672C" w:rsidRDefault="000F33F7" w:rsidP="00900E71">
            <w:pPr>
              <w:spacing w:after="120"/>
              <w:contextualSpacing/>
              <w:jc w:val="center"/>
            </w:pPr>
            <w:r>
              <w:t>$</w:t>
            </w:r>
            <w:r w:rsidRPr="00C4672C">
              <w:t>0.0</w:t>
            </w:r>
            <w:r>
              <w:t>1486</w:t>
            </w:r>
          </w:p>
        </w:tc>
      </w:tr>
      <w:tr w:rsidR="000F33F7" w:rsidRPr="00C4672C" w14:paraId="4BAEDAAE" w14:textId="77777777" w:rsidTr="00900E71">
        <w:trPr>
          <w:trHeight w:val="255"/>
          <w:jc w:val="center"/>
        </w:trPr>
        <w:tc>
          <w:tcPr>
            <w:tcW w:w="1958" w:type="dxa"/>
            <w:shd w:val="clear" w:color="auto" w:fill="auto"/>
            <w:noWrap/>
            <w:vAlign w:val="bottom"/>
            <w:hideMark/>
          </w:tcPr>
          <w:p w14:paraId="20FF7FD0" w14:textId="77777777" w:rsidR="000F33F7" w:rsidRPr="00C4672C" w:rsidRDefault="000F33F7" w:rsidP="00900E71">
            <w:pPr>
              <w:spacing w:after="120"/>
              <w:contextualSpacing/>
            </w:pPr>
            <w:r w:rsidRPr="00C4672C">
              <w:t>FTS-8</w:t>
            </w:r>
          </w:p>
        </w:tc>
        <w:tc>
          <w:tcPr>
            <w:tcW w:w="3915" w:type="dxa"/>
            <w:shd w:val="clear" w:color="auto" w:fill="auto"/>
            <w:noWrap/>
            <w:vAlign w:val="bottom"/>
            <w:hideMark/>
          </w:tcPr>
          <w:p w14:paraId="04D71E37" w14:textId="77777777" w:rsidR="000F33F7" w:rsidRPr="00C4672C" w:rsidRDefault="000F33F7" w:rsidP="00900E71">
            <w:pPr>
              <w:spacing w:after="120"/>
              <w:contextualSpacing/>
              <w:jc w:val="center"/>
            </w:pPr>
            <w:r>
              <w:t>$0.01337</w:t>
            </w:r>
          </w:p>
        </w:tc>
      </w:tr>
      <w:tr w:rsidR="000F33F7" w:rsidRPr="00C4672C" w14:paraId="082B519C" w14:textId="77777777" w:rsidTr="00900E71">
        <w:trPr>
          <w:trHeight w:val="255"/>
          <w:jc w:val="center"/>
        </w:trPr>
        <w:tc>
          <w:tcPr>
            <w:tcW w:w="1958" w:type="dxa"/>
            <w:shd w:val="clear" w:color="auto" w:fill="auto"/>
            <w:noWrap/>
            <w:vAlign w:val="bottom"/>
          </w:tcPr>
          <w:p w14:paraId="0E080F9E" w14:textId="77777777" w:rsidR="000F33F7" w:rsidRPr="00C4672C" w:rsidRDefault="000F33F7" w:rsidP="00900E71">
            <w:pPr>
              <w:spacing w:after="120"/>
              <w:contextualSpacing/>
            </w:pPr>
            <w:r w:rsidRPr="00C4672C">
              <w:t>FTS-9</w:t>
            </w:r>
          </w:p>
        </w:tc>
        <w:tc>
          <w:tcPr>
            <w:tcW w:w="3915" w:type="dxa"/>
            <w:shd w:val="clear" w:color="auto" w:fill="auto"/>
            <w:noWrap/>
            <w:vAlign w:val="bottom"/>
          </w:tcPr>
          <w:p w14:paraId="664BE209" w14:textId="77777777" w:rsidR="000F33F7" w:rsidRPr="00C4672C" w:rsidRDefault="000F33F7" w:rsidP="00900E71">
            <w:pPr>
              <w:spacing w:after="120"/>
              <w:contextualSpacing/>
              <w:jc w:val="center"/>
            </w:pPr>
            <w:r>
              <w:t>$0.01122</w:t>
            </w:r>
          </w:p>
        </w:tc>
      </w:tr>
      <w:tr w:rsidR="000F33F7" w:rsidRPr="00C4672C" w14:paraId="773A6950" w14:textId="77777777" w:rsidTr="00900E71">
        <w:trPr>
          <w:trHeight w:val="255"/>
          <w:jc w:val="center"/>
        </w:trPr>
        <w:tc>
          <w:tcPr>
            <w:tcW w:w="1958" w:type="dxa"/>
            <w:shd w:val="clear" w:color="auto" w:fill="auto"/>
            <w:noWrap/>
            <w:vAlign w:val="bottom"/>
            <w:hideMark/>
          </w:tcPr>
          <w:p w14:paraId="00E67517" w14:textId="77777777" w:rsidR="000F33F7" w:rsidRPr="00C4672C" w:rsidRDefault="000F33F7" w:rsidP="00900E71">
            <w:pPr>
              <w:spacing w:after="120"/>
              <w:contextualSpacing/>
            </w:pPr>
            <w:r w:rsidRPr="00C4672C">
              <w:t>FTS-10</w:t>
            </w:r>
          </w:p>
        </w:tc>
        <w:tc>
          <w:tcPr>
            <w:tcW w:w="3915" w:type="dxa"/>
            <w:shd w:val="clear" w:color="auto" w:fill="auto"/>
            <w:noWrap/>
            <w:vAlign w:val="bottom"/>
            <w:hideMark/>
          </w:tcPr>
          <w:p w14:paraId="2426954D" w14:textId="77777777" w:rsidR="000F33F7" w:rsidRPr="00C4672C" w:rsidRDefault="000F33F7" w:rsidP="00900E71">
            <w:pPr>
              <w:spacing w:after="120"/>
              <w:contextualSpacing/>
              <w:jc w:val="center"/>
            </w:pPr>
            <w:r>
              <w:t>$0.01032</w:t>
            </w:r>
          </w:p>
        </w:tc>
      </w:tr>
      <w:tr w:rsidR="000F33F7" w:rsidRPr="00C4672C" w14:paraId="7E5A2744" w14:textId="77777777" w:rsidTr="00900E71">
        <w:trPr>
          <w:trHeight w:val="135"/>
          <w:jc w:val="center"/>
        </w:trPr>
        <w:tc>
          <w:tcPr>
            <w:tcW w:w="1958" w:type="dxa"/>
            <w:shd w:val="clear" w:color="auto" w:fill="auto"/>
            <w:noWrap/>
            <w:vAlign w:val="bottom"/>
            <w:hideMark/>
          </w:tcPr>
          <w:p w14:paraId="16E70C34" w14:textId="77777777" w:rsidR="000F33F7" w:rsidRPr="00C4672C" w:rsidRDefault="000F33F7" w:rsidP="00900E71">
            <w:pPr>
              <w:spacing w:after="120"/>
              <w:contextualSpacing/>
            </w:pPr>
            <w:r w:rsidRPr="00C4672C">
              <w:t>FTS-11</w:t>
            </w:r>
          </w:p>
        </w:tc>
        <w:tc>
          <w:tcPr>
            <w:tcW w:w="3915" w:type="dxa"/>
            <w:shd w:val="clear" w:color="auto" w:fill="auto"/>
            <w:noWrap/>
            <w:vAlign w:val="bottom"/>
            <w:hideMark/>
          </w:tcPr>
          <w:p w14:paraId="38CBD293" w14:textId="77777777" w:rsidR="000F33F7" w:rsidRPr="00C4672C" w:rsidRDefault="000F33F7" w:rsidP="00900E71">
            <w:pPr>
              <w:spacing w:after="120"/>
              <w:contextualSpacing/>
              <w:jc w:val="center"/>
            </w:pPr>
            <w:r>
              <w:t>$0.00744</w:t>
            </w:r>
          </w:p>
        </w:tc>
      </w:tr>
      <w:tr w:rsidR="000F33F7" w:rsidRPr="00C4672C" w14:paraId="1D08C8F0" w14:textId="77777777" w:rsidTr="00900E71">
        <w:trPr>
          <w:trHeight w:val="80"/>
          <w:jc w:val="center"/>
        </w:trPr>
        <w:tc>
          <w:tcPr>
            <w:tcW w:w="1958" w:type="dxa"/>
            <w:shd w:val="clear" w:color="auto" w:fill="auto"/>
            <w:noWrap/>
            <w:vAlign w:val="bottom"/>
            <w:hideMark/>
          </w:tcPr>
          <w:p w14:paraId="63A1620C" w14:textId="77777777" w:rsidR="000F33F7" w:rsidRPr="00C4672C" w:rsidRDefault="000F33F7" w:rsidP="00900E71">
            <w:pPr>
              <w:spacing w:after="120"/>
              <w:contextualSpacing/>
            </w:pPr>
            <w:r w:rsidRPr="00C4672C">
              <w:t>FTS-12</w:t>
            </w:r>
          </w:p>
        </w:tc>
        <w:tc>
          <w:tcPr>
            <w:tcW w:w="3915" w:type="dxa"/>
            <w:shd w:val="clear" w:color="auto" w:fill="auto"/>
            <w:noWrap/>
            <w:vAlign w:val="bottom"/>
            <w:hideMark/>
          </w:tcPr>
          <w:p w14:paraId="413B5A6C" w14:textId="77777777" w:rsidR="000F33F7" w:rsidRPr="00C4672C" w:rsidRDefault="000F33F7" w:rsidP="00900E71">
            <w:pPr>
              <w:spacing w:after="120"/>
              <w:contextualSpacing/>
              <w:jc w:val="center"/>
            </w:pPr>
            <w:r>
              <w:t>$0.00766</w:t>
            </w:r>
          </w:p>
        </w:tc>
      </w:tr>
      <w:tr w:rsidR="000F33F7" w:rsidRPr="00C4672C" w14:paraId="304EB0A2" w14:textId="77777777" w:rsidTr="00900E71">
        <w:trPr>
          <w:trHeight w:val="80"/>
          <w:jc w:val="center"/>
        </w:trPr>
        <w:tc>
          <w:tcPr>
            <w:tcW w:w="1958" w:type="dxa"/>
            <w:shd w:val="clear" w:color="auto" w:fill="auto"/>
            <w:noWrap/>
            <w:vAlign w:val="bottom"/>
          </w:tcPr>
          <w:p w14:paraId="751161A5" w14:textId="77777777" w:rsidR="000F33F7" w:rsidRPr="00C4672C" w:rsidRDefault="000F33F7" w:rsidP="00900E71">
            <w:pPr>
              <w:spacing w:after="120"/>
              <w:contextualSpacing/>
            </w:pPr>
            <w:r>
              <w:t>FTS-NGV</w:t>
            </w:r>
          </w:p>
        </w:tc>
        <w:tc>
          <w:tcPr>
            <w:tcW w:w="3915" w:type="dxa"/>
            <w:shd w:val="clear" w:color="auto" w:fill="auto"/>
            <w:noWrap/>
            <w:vAlign w:val="bottom"/>
          </w:tcPr>
          <w:p w14:paraId="36DBFB91" w14:textId="77777777" w:rsidR="000F33F7" w:rsidRDefault="000F33F7" w:rsidP="00900E71">
            <w:pPr>
              <w:spacing w:after="120"/>
              <w:contextualSpacing/>
              <w:jc w:val="center"/>
            </w:pPr>
            <w:r>
              <w:t>$0.01443</w:t>
            </w:r>
          </w:p>
        </w:tc>
      </w:tr>
    </w:tbl>
    <w:p w14:paraId="55DB1137" w14:textId="77777777" w:rsidR="000F33F7" w:rsidRDefault="000F33F7" w:rsidP="000F33F7">
      <w:pPr>
        <w:ind w:left="1152" w:right="432"/>
        <w:jc w:val="both"/>
      </w:pPr>
    </w:p>
    <w:p w14:paraId="50304711" w14:textId="77777777" w:rsidR="000F33F7" w:rsidRDefault="000F33F7" w:rsidP="007E3F36">
      <w:pPr>
        <w:ind w:right="432"/>
        <w:jc w:val="both"/>
      </w:pPr>
    </w:p>
    <w:p w14:paraId="67233A14" w14:textId="484EA894" w:rsidR="007E3F36" w:rsidRDefault="007E3F36" w:rsidP="007E3F36">
      <w:pPr>
        <w:ind w:right="432"/>
        <w:jc w:val="both"/>
      </w:pPr>
      <w:r w:rsidRPr="00C4672C">
        <w:t>The Company also seeks approval of the following experimental per bill Conservation Cost Recovery Adjustment (Experimental) factors</w:t>
      </w:r>
      <w:r>
        <w:t xml:space="preserve"> for Chesapeake</w:t>
      </w:r>
      <w:r w:rsidRPr="00C4672C">
        <w:t>:</w:t>
      </w:r>
    </w:p>
    <w:p w14:paraId="0CA605B8" w14:textId="77777777" w:rsidR="00887476" w:rsidRDefault="00887476" w:rsidP="007E3F36">
      <w:pPr>
        <w:ind w:right="432"/>
        <w:jc w:val="both"/>
      </w:pPr>
    </w:p>
    <w:tbl>
      <w:tblPr>
        <w:tblW w:w="6390" w:type="dxa"/>
        <w:jc w:val="center"/>
        <w:tblCellMar>
          <w:left w:w="115" w:type="dxa"/>
          <w:right w:w="115" w:type="dxa"/>
        </w:tblCellMar>
        <w:tblLook w:val="01E0" w:firstRow="1" w:lastRow="1" w:firstColumn="1" w:lastColumn="1" w:noHBand="0" w:noVBand="0"/>
      </w:tblPr>
      <w:tblGrid>
        <w:gridCol w:w="2027"/>
        <w:gridCol w:w="4363"/>
      </w:tblGrid>
      <w:tr w:rsidR="007E3F36" w:rsidRPr="00C4672C" w14:paraId="7D863936" w14:textId="77777777" w:rsidTr="007E3F36">
        <w:trPr>
          <w:jc w:val="center"/>
        </w:trPr>
        <w:tc>
          <w:tcPr>
            <w:tcW w:w="2027" w:type="dxa"/>
            <w:vAlign w:val="center"/>
          </w:tcPr>
          <w:p w14:paraId="4D78087A" w14:textId="77777777" w:rsidR="007E3F36" w:rsidRPr="00421130" w:rsidRDefault="007E3F36" w:rsidP="007E3F36">
            <w:pPr>
              <w:ind w:right="17"/>
              <w:contextualSpacing/>
              <w:rPr>
                <w:b/>
                <w:bCs/>
                <w:u w:val="single"/>
              </w:rPr>
            </w:pPr>
            <w:r w:rsidRPr="00421130">
              <w:rPr>
                <w:b/>
                <w:bCs/>
                <w:u w:val="single"/>
              </w:rPr>
              <w:t>Rate Class</w:t>
            </w:r>
          </w:p>
        </w:tc>
        <w:tc>
          <w:tcPr>
            <w:tcW w:w="4363" w:type="dxa"/>
          </w:tcPr>
          <w:p w14:paraId="10EA09CA" w14:textId="77777777" w:rsidR="007E3F36" w:rsidRPr="00421130" w:rsidRDefault="007E3F36" w:rsidP="007E3F36">
            <w:pPr>
              <w:ind w:hanging="16"/>
              <w:contextualSpacing/>
              <w:jc w:val="center"/>
              <w:rPr>
                <w:b/>
                <w:bCs/>
                <w:u w:val="single"/>
              </w:rPr>
            </w:pPr>
            <w:r>
              <w:rPr>
                <w:b/>
                <w:bCs/>
                <w:u w:val="single"/>
              </w:rPr>
              <w:t xml:space="preserve">Cost Recovery </w:t>
            </w:r>
            <w:r w:rsidRPr="00421130">
              <w:rPr>
                <w:b/>
                <w:bCs/>
                <w:u w:val="single"/>
              </w:rPr>
              <w:t xml:space="preserve">Factor </w:t>
            </w:r>
            <w:r>
              <w:rPr>
                <w:b/>
                <w:bCs/>
                <w:u w:val="single"/>
              </w:rPr>
              <w:br/>
            </w:r>
            <w:r w:rsidRPr="00421130">
              <w:rPr>
                <w:b/>
                <w:bCs/>
                <w:u w:val="single"/>
              </w:rPr>
              <w:t>($ per bill)</w:t>
            </w:r>
          </w:p>
        </w:tc>
      </w:tr>
      <w:tr w:rsidR="007E3F36" w:rsidRPr="00C4672C" w14:paraId="29F8E454" w14:textId="77777777" w:rsidTr="007E3F36">
        <w:trPr>
          <w:trHeight w:val="243"/>
          <w:jc w:val="center"/>
        </w:trPr>
        <w:tc>
          <w:tcPr>
            <w:tcW w:w="2027" w:type="dxa"/>
          </w:tcPr>
          <w:p w14:paraId="214DBA9D" w14:textId="77777777" w:rsidR="007E3F36" w:rsidRPr="00C4672C" w:rsidRDefault="007E3F36" w:rsidP="007E3F36">
            <w:pPr>
              <w:contextualSpacing/>
            </w:pPr>
            <w:r w:rsidRPr="00C4672C">
              <w:t>FTS-A</w:t>
            </w:r>
          </w:p>
        </w:tc>
        <w:tc>
          <w:tcPr>
            <w:tcW w:w="4363" w:type="dxa"/>
          </w:tcPr>
          <w:p w14:paraId="3DFCE563" w14:textId="77777777" w:rsidR="007E3F36" w:rsidRPr="00E60EB9" w:rsidRDefault="007E3F36" w:rsidP="007E3F36">
            <w:pPr>
              <w:pStyle w:val="BodyTextIndent2"/>
              <w:spacing w:line="276" w:lineRule="auto"/>
              <w:ind w:left="0" w:right="1472"/>
              <w:contextualSpacing/>
              <w:jc w:val="right"/>
              <w:rPr>
                <w:rFonts w:eastAsiaTheme="minorHAnsi"/>
              </w:rPr>
            </w:pPr>
            <w:r w:rsidRPr="00E60EB9">
              <w:rPr>
                <w:rFonts w:eastAsiaTheme="minorHAnsi"/>
              </w:rPr>
              <w:t>$1.</w:t>
            </w:r>
            <w:r>
              <w:rPr>
                <w:rFonts w:eastAsiaTheme="minorHAnsi"/>
              </w:rPr>
              <w:t>34</w:t>
            </w:r>
          </w:p>
        </w:tc>
      </w:tr>
      <w:tr w:rsidR="007E3F36" w:rsidRPr="00C4672C" w14:paraId="24774928" w14:textId="77777777" w:rsidTr="007E3F36">
        <w:trPr>
          <w:trHeight w:val="20"/>
          <w:jc w:val="center"/>
        </w:trPr>
        <w:tc>
          <w:tcPr>
            <w:tcW w:w="2027" w:type="dxa"/>
          </w:tcPr>
          <w:p w14:paraId="4C5C2A6E" w14:textId="77777777" w:rsidR="007E3F36" w:rsidRPr="00C4672C" w:rsidRDefault="007E3F36" w:rsidP="007E3F36">
            <w:pPr>
              <w:contextualSpacing/>
            </w:pPr>
            <w:r w:rsidRPr="00C4672C">
              <w:t>FTS-B</w:t>
            </w:r>
          </w:p>
        </w:tc>
        <w:tc>
          <w:tcPr>
            <w:tcW w:w="4363" w:type="dxa"/>
          </w:tcPr>
          <w:p w14:paraId="06D4957B" w14:textId="77777777" w:rsidR="007E3F36" w:rsidRPr="00E60EB9" w:rsidRDefault="007E3F36" w:rsidP="007E3F36">
            <w:pPr>
              <w:pStyle w:val="BodyTextIndent2"/>
              <w:spacing w:line="276" w:lineRule="auto"/>
              <w:ind w:left="0" w:right="1472"/>
              <w:contextualSpacing/>
              <w:jc w:val="right"/>
              <w:rPr>
                <w:rFonts w:eastAsiaTheme="minorHAnsi"/>
              </w:rPr>
            </w:pPr>
            <w:r w:rsidRPr="00E60EB9">
              <w:rPr>
                <w:rFonts w:eastAsiaTheme="minorHAnsi"/>
              </w:rPr>
              <w:t>$</w:t>
            </w:r>
            <w:r>
              <w:rPr>
                <w:rFonts w:eastAsiaTheme="minorHAnsi"/>
              </w:rPr>
              <w:t>1.74</w:t>
            </w:r>
          </w:p>
        </w:tc>
      </w:tr>
      <w:tr w:rsidR="007E3F36" w:rsidRPr="00C4672C" w14:paraId="079DA3A0" w14:textId="77777777" w:rsidTr="007E3F36">
        <w:trPr>
          <w:trHeight w:val="20"/>
          <w:jc w:val="center"/>
        </w:trPr>
        <w:tc>
          <w:tcPr>
            <w:tcW w:w="2027" w:type="dxa"/>
          </w:tcPr>
          <w:p w14:paraId="0F3E4339" w14:textId="77777777" w:rsidR="007E3F36" w:rsidRPr="00C4672C" w:rsidRDefault="007E3F36" w:rsidP="007E3F36">
            <w:pPr>
              <w:contextualSpacing/>
            </w:pPr>
            <w:r w:rsidRPr="00C4672C">
              <w:t>FTS-1</w:t>
            </w:r>
          </w:p>
        </w:tc>
        <w:tc>
          <w:tcPr>
            <w:tcW w:w="4363" w:type="dxa"/>
          </w:tcPr>
          <w:p w14:paraId="62A5A451" w14:textId="77777777" w:rsidR="007E3F36" w:rsidRPr="00E60EB9" w:rsidRDefault="007E3F36" w:rsidP="007E3F36">
            <w:pPr>
              <w:pStyle w:val="BodyTextIndent2"/>
              <w:spacing w:line="276" w:lineRule="auto"/>
              <w:ind w:left="0" w:right="1472"/>
              <w:contextualSpacing/>
              <w:jc w:val="right"/>
              <w:rPr>
                <w:rFonts w:eastAsiaTheme="minorHAnsi"/>
              </w:rPr>
            </w:pPr>
            <w:r w:rsidRPr="00E60EB9">
              <w:rPr>
                <w:rFonts w:eastAsiaTheme="minorHAnsi"/>
              </w:rPr>
              <w:t>$</w:t>
            </w:r>
            <w:r>
              <w:rPr>
                <w:rFonts w:eastAsiaTheme="minorHAnsi"/>
              </w:rPr>
              <w:t>2.17</w:t>
            </w:r>
          </w:p>
        </w:tc>
      </w:tr>
      <w:tr w:rsidR="007E3F36" w:rsidRPr="00C4672C" w14:paraId="28D2F39C" w14:textId="77777777" w:rsidTr="007E3F36">
        <w:trPr>
          <w:trHeight w:val="20"/>
          <w:jc w:val="center"/>
        </w:trPr>
        <w:tc>
          <w:tcPr>
            <w:tcW w:w="2027" w:type="dxa"/>
          </w:tcPr>
          <w:p w14:paraId="459AEFB1" w14:textId="77777777" w:rsidR="007E3F36" w:rsidRPr="00C4672C" w:rsidRDefault="007E3F36" w:rsidP="007E3F36">
            <w:pPr>
              <w:contextualSpacing/>
            </w:pPr>
            <w:r w:rsidRPr="00C4672C">
              <w:t>FTS-2</w:t>
            </w:r>
          </w:p>
        </w:tc>
        <w:tc>
          <w:tcPr>
            <w:tcW w:w="4363" w:type="dxa"/>
          </w:tcPr>
          <w:p w14:paraId="63EA267A" w14:textId="77777777" w:rsidR="007E3F36" w:rsidRPr="00E60EB9" w:rsidRDefault="007E3F36" w:rsidP="007E3F36">
            <w:pPr>
              <w:pStyle w:val="BodyTextIndent2"/>
              <w:spacing w:line="276" w:lineRule="auto"/>
              <w:ind w:left="0" w:right="1472"/>
              <w:contextualSpacing/>
              <w:jc w:val="right"/>
              <w:rPr>
                <w:rFonts w:eastAsiaTheme="minorHAnsi"/>
              </w:rPr>
            </w:pPr>
            <w:r w:rsidRPr="00E60EB9">
              <w:rPr>
                <w:rFonts w:eastAsiaTheme="minorHAnsi"/>
              </w:rPr>
              <w:t>$</w:t>
            </w:r>
            <w:r>
              <w:rPr>
                <w:rFonts w:eastAsiaTheme="minorHAnsi"/>
              </w:rPr>
              <w:t>4.27</w:t>
            </w:r>
          </w:p>
        </w:tc>
      </w:tr>
      <w:tr w:rsidR="007E3F36" w:rsidRPr="00C4672C" w14:paraId="636D5DBA" w14:textId="77777777" w:rsidTr="007E3F36">
        <w:trPr>
          <w:trHeight w:val="20"/>
          <w:jc w:val="center"/>
        </w:trPr>
        <w:tc>
          <w:tcPr>
            <w:tcW w:w="2027" w:type="dxa"/>
          </w:tcPr>
          <w:p w14:paraId="3FD8609E" w14:textId="77777777" w:rsidR="007E3F36" w:rsidRPr="00C4672C" w:rsidRDefault="007E3F36" w:rsidP="007E3F36">
            <w:pPr>
              <w:contextualSpacing/>
            </w:pPr>
            <w:r w:rsidRPr="00C4672C">
              <w:t>FTS-2.1</w:t>
            </w:r>
          </w:p>
        </w:tc>
        <w:tc>
          <w:tcPr>
            <w:tcW w:w="4363" w:type="dxa"/>
          </w:tcPr>
          <w:p w14:paraId="6AFF6909" w14:textId="77777777" w:rsidR="007E3F36" w:rsidRPr="00E60EB9" w:rsidRDefault="007E3F36" w:rsidP="007E3F36">
            <w:pPr>
              <w:pStyle w:val="BodyTextIndent2"/>
              <w:spacing w:line="276" w:lineRule="auto"/>
              <w:ind w:left="0" w:right="1472"/>
              <w:contextualSpacing/>
              <w:jc w:val="right"/>
              <w:rPr>
                <w:rFonts w:eastAsiaTheme="minorHAnsi"/>
              </w:rPr>
            </w:pPr>
            <w:r w:rsidRPr="00E60EB9">
              <w:rPr>
                <w:rFonts w:eastAsiaTheme="minorHAnsi"/>
              </w:rPr>
              <w:t>$</w:t>
            </w:r>
            <w:r>
              <w:rPr>
                <w:rFonts w:eastAsiaTheme="minorHAnsi"/>
              </w:rPr>
              <w:t>6.05</w:t>
            </w:r>
          </w:p>
        </w:tc>
      </w:tr>
      <w:tr w:rsidR="007E3F36" w:rsidRPr="00C4672C" w14:paraId="77222748" w14:textId="77777777" w:rsidTr="007E3F36">
        <w:trPr>
          <w:trHeight w:val="20"/>
          <w:jc w:val="center"/>
        </w:trPr>
        <w:tc>
          <w:tcPr>
            <w:tcW w:w="2027" w:type="dxa"/>
          </w:tcPr>
          <w:p w14:paraId="75B1924B" w14:textId="77777777" w:rsidR="007E3F36" w:rsidRPr="00C4672C" w:rsidRDefault="007E3F36" w:rsidP="007E3F36">
            <w:pPr>
              <w:contextualSpacing/>
            </w:pPr>
            <w:r w:rsidRPr="00C4672C">
              <w:t>FTS-3</w:t>
            </w:r>
          </w:p>
        </w:tc>
        <w:tc>
          <w:tcPr>
            <w:tcW w:w="4363" w:type="dxa"/>
          </w:tcPr>
          <w:p w14:paraId="38462C66" w14:textId="77777777" w:rsidR="007E3F36" w:rsidRPr="00E60EB9" w:rsidRDefault="007E3F36" w:rsidP="007E3F36">
            <w:pPr>
              <w:pStyle w:val="BodyTextIndent2"/>
              <w:spacing w:line="276" w:lineRule="auto"/>
              <w:ind w:left="0" w:right="1472"/>
              <w:contextualSpacing/>
              <w:jc w:val="right"/>
              <w:rPr>
                <w:rFonts w:eastAsiaTheme="minorHAnsi"/>
              </w:rPr>
            </w:pPr>
            <w:r>
              <w:rPr>
                <w:rFonts w:eastAsiaTheme="minorHAnsi"/>
              </w:rPr>
              <w:t>$15.20</w:t>
            </w:r>
          </w:p>
        </w:tc>
      </w:tr>
      <w:tr w:rsidR="007E3F36" w:rsidRPr="00C4672C" w14:paraId="76229499" w14:textId="77777777" w:rsidTr="007E3F36">
        <w:trPr>
          <w:trHeight w:val="20"/>
          <w:jc w:val="center"/>
        </w:trPr>
        <w:tc>
          <w:tcPr>
            <w:tcW w:w="2027" w:type="dxa"/>
          </w:tcPr>
          <w:p w14:paraId="7449FA60" w14:textId="77777777" w:rsidR="007E3F36" w:rsidRPr="00C4672C" w:rsidRDefault="007E3F36" w:rsidP="007E3F36">
            <w:pPr>
              <w:contextualSpacing/>
            </w:pPr>
            <w:r w:rsidRPr="00C4672C">
              <w:t>FTS-3.1</w:t>
            </w:r>
          </w:p>
        </w:tc>
        <w:tc>
          <w:tcPr>
            <w:tcW w:w="4363" w:type="dxa"/>
          </w:tcPr>
          <w:p w14:paraId="55173394" w14:textId="77777777" w:rsidR="007E3F36" w:rsidRPr="00E60EB9" w:rsidRDefault="007E3F36" w:rsidP="007E3F36">
            <w:pPr>
              <w:pStyle w:val="BodyTextIndent2"/>
              <w:spacing w:line="276" w:lineRule="auto"/>
              <w:ind w:left="0" w:right="1472"/>
              <w:contextualSpacing/>
              <w:jc w:val="right"/>
              <w:rPr>
                <w:rFonts w:eastAsiaTheme="minorHAnsi"/>
              </w:rPr>
            </w:pPr>
            <w:r w:rsidRPr="00E60EB9">
              <w:rPr>
                <w:rFonts w:eastAsiaTheme="minorHAnsi"/>
              </w:rPr>
              <w:t>$</w:t>
            </w:r>
            <w:r>
              <w:rPr>
                <w:rFonts w:eastAsiaTheme="minorHAnsi"/>
              </w:rPr>
              <w:t>21.08</w:t>
            </w:r>
          </w:p>
        </w:tc>
      </w:tr>
    </w:tbl>
    <w:p w14:paraId="27AB97A3" w14:textId="77777777" w:rsidR="007E3F36" w:rsidRPr="00C4672C" w:rsidRDefault="007E3F36" w:rsidP="007E3F36">
      <w:pPr>
        <w:contextualSpacing/>
      </w:pPr>
    </w:p>
    <w:p w14:paraId="7CE50AF9" w14:textId="77777777" w:rsidR="007E3F36" w:rsidRDefault="007E3F36" w:rsidP="007E3F36">
      <w:pPr>
        <w:tabs>
          <w:tab w:val="left" w:pos="1350"/>
          <w:tab w:val="left" w:pos="1530"/>
        </w:tabs>
        <w:rPr>
          <w:b/>
          <w:u w:val="single"/>
        </w:rPr>
      </w:pPr>
    </w:p>
    <w:p w14:paraId="79E2EC96" w14:textId="77777777" w:rsidR="000F33F7" w:rsidRDefault="000F33F7" w:rsidP="007E3F36">
      <w:pPr>
        <w:tabs>
          <w:tab w:val="left" w:pos="1350"/>
          <w:tab w:val="left" w:pos="1530"/>
        </w:tabs>
        <w:rPr>
          <w:b/>
          <w:u w:val="single"/>
        </w:rPr>
      </w:pPr>
    </w:p>
    <w:p w14:paraId="119B39B2" w14:textId="77777777" w:rsidR="000F33F7" w:rsidRDefault="000F33F7" w:rsidP="007E3F36">
      <w:pPr>
        <w:tabs>
          <w:tab w:val="left" w:pos="1350"/>
          <w:tab w:val="left" w:pos="1530"/>
        </w:tabs>
        <w:rPr>
          <w:b/>
          <w:u w:val="single"/>
        </w:rPr>
      </w:pPr>
    </w:p>
    <w:p w14:paraId="0B01173E" w14:textId="77777777" w:rsidR="00015A65" w:rsidRDefault="00015A65" w:rsidP="007E3F36">
      <w:pPr>
        <w:tabs>
          <w:tab w:val="left" w:pos="1350"/>
          <w:tab w:val="left" w:pos="1530"/>
        </w:tabs>
        <w:rPr>
          <w:b/>
          <w:u w:val="single"/>
        </w:rPr>
      </w:pPr>
    </w:p>
    <w:p w14:paraId="43E55421" w14:textId="77777777" w:rsidR="007A1E9F" w:rsidRDefault="007A1E9F" w:rsidP="007E3F36">
      <w:pPr>
        <w:tabs>
          <w:tab w:val="left" w:pos="1350"/>
          <w:tab w:val="left" w:pos="1530"/>
        </w:tabs>
        <w:rPr>
          <w:b/>
          <w:u w:val="single"/>
        </w:rPr>
      </w:pPr>
    </w:p>
    <w:p w14:paraId="4FD94F14" w14:textId="4586C036" w:rsidR="007E3F36" w:rsidRPr="00937C54" w:rsidRDefault="007E3F36" w:rsidP="007E3F36">
      <w:pPr>
        <w:tabs>
          <w:tab w:val="left" w:pos="1350"/>
          <w:tab w:val="left" w:pos="1530"/>
        </w:tabs>
        <w:rPr>
          <w:b/>
        </w:rPr>
      </w:pPr>
      <w:r w:rsidRPr="00937C54">
        <w:rPr>
          <w:b/>
        </w:rPr>
        <w:lastRenderedPageBreak/>
        <w:t>FPUC and Fort Me</w:t>
      </w:r>
      <w:r w:rsidRPr="00887476">
        <w:rPr>
          <w:b/>
        </w:rPr>
        <w:t>ade</w:t>
      </w:r>
      <w:r w:rsidR="00887476" w:rsidRPr="00887476">
        <w:rPr>
          <w:b/>
        </w:rPr>
        <w:t>:</w:t>
      </w:r>
    </w:p>
    <w:tbl>
      <w:tblPr>
        <w:tblW w:w="9180" w:type="dxa"/>
        <w:jc w:val="center"/>
        <w:tblLook w:val="04A0" w:firstRow="1" w:lastRow="0" w:firstColumn="1" w:lastColumn="0" w:noHBand="0" w:noVBand="1"/>
      </w:tblPr>
      <w:tblGrid>
        <w:gridCol w:w="6480"/>
        <w:gridCol w:w="2700"/>
      </w:tblGrid>
      <w:tr w:rsidR="007E3F36" w:rsidRPr="00C4672C" w14:paraId="42145D16" w14:textId="77777777" w:rsidTr="007E3F36">
        <w:trPr>
          <w:trHeight w:val="657"/>
          <w:jc w:val="center"/>
        </w:trPr>
        <w:tc>
          <w:tcPr>
            <w:tcW w:w="6480" w:type="dxa"/>
            <w:shd w:val="clear" w:color="auto" w:fill="auto"/>
            <w:noWrap/>
            <w:vAlign w:val="center"/>
          </w:tcPr>
          <w:p w14:paraId="5EBB8AFB" w14:textId="77777777" w:rsidR="007E3F36" w:rsidRPr="00F15634" w:rsidRDefault="007E3F36" w:rsidP="008558AA">
            <w:pPr>
              <w:contextualSpacing/>
              <w:rPr>
                <w:b/>
                <w:u w:val="single"/>
              </w:rPr>
            </w:pPr>
            <w:r w:rsidRPr="008558AA">
              <w:rPr>
                <w:b/>
                <w:u w:val="single"/>
              </w:rPr>
              <w:t>Rate Class</w:t>
            </w:r>
          </w:p>
        </w:tc>
        <w:tc>
          <w:tcPr>
            <w:tcW w:w="2700" w:type="dxa"/>
            <w:shd w:val="clear" w:color="auto" w:fill="auto"/>
            <w:noWrap/>
            <w:vAlign w:val="center"/>
          </w:tcPr>
          <w:p w14:paraId="5BCF9B6B" w14:textId="77777777" w:rsidR="007E3F36" w:rsidRDefault="007E3F36" w:rsidP="007E3F36">
            <w:pPr>
              <w:contextualSpacing/>
              <w:jc w:val="center"/>
              <w:rPr>
                <w:b/>
                <w:u w:val="single"/>
              </w:rPr>
            </w:pPr>
            <w:r>
              <w:rPr>
                <w:b/>
                <w:u w:val="single"/>
              </w:rPr>
              <w:t>Cost Recovery</w:t>
            </w:r>
            <w:r w:rsidRPr="00C4672C">
              <w:rPr>
                <w:b/>
                <w:u w:val="single"/>
              </w:rPr>
              <w:t xml:space="preserve"> Factor </w:t>
            </w:r>
          </w:p>
          <w:p w14:paraId="468A48B7" w14:textId="77777777" w:rsidR="007E3F36" w:rsidRPr="00F15634" w:rsidRDefault="007E3F36" w:rsidP="007E3F36">
            <w:pPr>
              <w:contextualSpacing/>
              <w:jc w:val="center"/>
              <w:rPr>
                <w:b/>
                <w:u w:val="single"/>
              </w:rPr>
            </w:pPr>
            <w:r w:rsidRPr="00C4672C">
              <w:rPr>
                <w:b/>
                <w:u w:val="single"/>
              </w:rPr>
              <w:t>(</w:t>
            </w:r>
            <w:r>
              <w:rPr>
                <w:b/>
                <w:u w:val="single"/>
              </w:rPr>
              <w:t>$</w:t>
            </w:r>
            <w:r w:rsidRPr="00C4672C">
              <w:rPr>
                <w:b/>
                <w:u w:val="single"/>
              </w:rPr>
              <w:t xml:space="preserve"> per therm)</w:t>
            </w:r>
          </w:p>
        </w:tc>
      </w:tr>
      <w:tr w:rsidR="007E3F36" w:rsidRPr="00C4672C" w14:paraId="65C96490" w14:textId="77777777" w:rsidTr="007E3F36">
        <w:trPr>
          <w:trHeight w:val="255"/>
          <w:jc w:val="center"/>
        </w:trPr>
        <w:tc>
          <w:tcPr>
            <w:tcW w:w="6480" w:type="dxa"/>
            <w:shd w:val="clear" w:color="auto" w:fill="auto"/>
            <w:noWrap/>
            <w:vAlign w:val="center"/>
            <w:hideMark/>
          </w:tcPr>
          <w:p w14:paraId="2243EF35" w14:textId="77777777" w:rsidR="007E3F36" w:rsidRPr="00C4672C" w:rsidRDefault="007E3F36" w:rsidP="007E3F36">
            <w:pPr>
              <w:contextualSpacing/>
            </w:pPr>
            <w:r>
              <w:t>Residential</w:t>
            </w:r>
          </w:p>
        </w:tc>
        <w:tc>
          <w:tcPr>
            <w:tcW w:w="2700" w:type="dxa"/>
            <w:shd w:val="clear" w:color="auto" w:fill="auto"/>
            <w:noWrap/>
            <w:vAlign w:val="center"/>
          </w:tcPr>
          <w:p w14:paraId="233C9268" w14:textId="77777777" w:rsidR="007E3F36" w:rsidRPr="00C4672C" w:rsidRDefault="007E3F36" w:rsidP="007E3F36">
            <w:pPr>
              <w:ind w:right="699" w:firstLine="432"/>
              <w:contextualSpacing/>
              <w:jc w:val="right"/>
            </w:pPr>
            <w:r w:rsidRPr="00C4672C">
              <w:t>$0.</w:t>
            </w:r>
            <w:r>
              <w:t>08627</w:t>
            </w:r>
          </w:p>
        </w:tc>
      </w:tr>
      <w:tr w:rsidR="007E3F36" w:rsidRPr="00C4672C" w14:paraId="4D69CABA" w14:textId="77777777" w:rsidTr="007E3F36">
        <w:trPr>
          <w:trHeight w:val="255"/>
          <w:jc w:val="center"/>
        </w:trPr>
        <w:tc>
          <w:tcPr>
            <w:tcW w:w="6480" w:type="dxa"/>
            <w:shd w:val="clear" w:color="auto" w:fill="auto"/>
            <w:noWrap/>
            <w:vAlign w:val="center"/>
          </w:tcPr>
          <w:p w14:paraId="7A23DEC5" w14:textId="77777777" w:rsidR="007E3F36" w:rsidRPr="00C4672C" w:rsidRDefault="007E3F36" w:rsidP="007E3F36">
            <w:pPr>
              <w:contextualSpacing/>
            </w:pPr>
            <w:r>
              <w:t>Commercial Small (</w:t>
            </w:r>
            <w:r w:rsidRPr="00C4672C">
              <w:t>Gen Srv GS1 &amp; GS1 Transportation &lt;600)</w:t>
            </w:r>
          </w:p>
        </w:tc>
        <w:tc>
          <w:tcPr>
            <w:tcW w:w="2700" w:type="dxa"/>
            <w:shd w:val="clear" w:color="auto" w:fill="auto"/>
            <w:noWrap/>
            <w:vAlign w:val="center"/>
          </w:tcPr>
          <w:p w14:paraId="4D263270" w14:textId="77777777" w:rsidR="007E3F36" w:rsidRPr="00C4672C" w:rsidRDefault="007E3F36" w:rsidP="007E3F36">
            <w:pPr>
              <w:ind w:right="699" w:firstLine="432"/>
              <w:contextualSpacing/>
              <w:jc w:val="right"/>
            </w:pPr>
            <w:r w:rsidRPr="00C4672C">
              <w:t>$0.0</w:t>
            </w:r>
            <w:r>
              <w:t>5498</w:t>
            </w:r>
          </w:p>
        </w:tc>
      </w:tr>
      <w:tr w:rsidR="007E3F36" w:rsidRPr="00C4672C" w14:paraId="19252D73" w14:textId="77777777" w:rsidTr="007E3F36">
        <w:trPr>
          <w:trHeight w:val="255"/>
          <w:jc w:val="center"/>
        </w:trPr>
        <w:tc>
          <w:tcPr>
            <w:tcW w:w="6480" w:type="dxa"/>
            <w:shd w:val="clear" w:color="auto" w:fill="auto"/>
            <w:noWrap/>
            <w:vAlign w:val="center"/>
            <w:hideMark/>
          </w:tcPr>
          <w:p w14:paraId="6E932BD1" w14:textId="77777777" w:rsidR="007E3F36" w:rsidRPr="00C4672C" w:rsidRDefault="007E3F36" w:rsidP="007E3F36">
            <w:pPr>
              <w:contextualSpacing/>
            </w:pPr>
            <w:r>
              <w:t xml:space="preserve">Commercial Small </w:t>
            </w:r>
            <w:r w:rsidRPr="00C4672C">
              <w:t>(Gen Srv GS2 &amp; GS2 Transportation &gt;600)</w:t>
            </w:r>
          </w:p>
        </w:tc>
        <w:tc>
          <w:tcPr>
            <w:tcW w:w="2700" w:type="dxa"/>
            <w:shd w:val="clear" w:color="auto" w:fill="auto"/>
            <w:noWrap/>
            <w:vAlign w:val="center"/>
          </w:tcPr>
          <w:p w14:paraId="1F04E07F" w14:textId="77777777" w:rsidR="007E3F36" w:rsidRPr="00C4672C" w:rsidRDefault="007E3F36" w:rsidP="007E3F36">
            <w:pPr>
              <w:ind w:right="699" w:firstLine="432"/>
              <w:contextualSpacing/>
              <w:jc w:val="right"/>
            </w:pPr>
            <w:r w:rsidRPr="00C4672C">
              <w:t>$0.0</w:t>
            </w:r>
            <w:r>
              <w:t>4090</w:t>
            </w:r>
          </w:p>
        </w:tc>
      </w:tr>
      <w:tr w:rsidR="007E3F36" w:rsidRPr="00C4672C" w14:paraId="39643EB2" w14:textId="77777777" w:rsidTr="007E3F36">
        <w:trPr>
          <w:trHeight w:val="255"/>
          <w:jc w:val="center"/>
        </w:trPr>
        <w:tc>
          <w:tcPr>
            <w:tcW w:w="6480" w:type="dxa"/>
            <w:shd w:val="clear" w:color="auto" w:fill="auto"/>
            <w:noWrap/>
            <w:vAlign w:val="center"/>
            <w:hideMark/>
          </w:tcPr>
          <w:p w14:paraId="424D48ED" w14:textId="77777777" w:rsidR="007E3F36" w:rsidRPr="00C4672C" w:rsidRDefault="007E3F36" w:rsidP="007E3F36">
            <w:pPr>
              <w:contextualSpacing/>
            </w:pPr>
            <w:r>
              <w:t>Commercial Large</w:t>
            </w:r>
          </w:p>
          <w:p w14:paraId="29F3961F" w14:textId="77777777" w:rsidR="007E3F36" w:rsidRPr="00C4672C" w:rsidRDefault="007E3F36" w:rsidP="007E3F36">
            <w:pPr>
              <w:contextualSpacing/>
            </w:pPr>
            <w:r w:rsidRPr="00C4672C">
              <w:t>(Large Vol &amp; LV Transportation &lt;,</w:t>
            </w:r>
            <w:r>
              <w:t xml:space="preserve"> </w:t>
            </w:r>
            <w:r w:rsidRPr="00C4672C">
              <w:t>&gt; 50,000 units)</w:t>
            </w:r>
          </w:p>
        </w:tc>
        <w:tc>
          <w:tcPr>
            <w:tcW w:w="2700" w:type="dxa"/>
            <w:shd w:val="clear" w:color="auto" w:fill="auto"/>
            <w:noWrap/>
            <w:vAlign w:val="center"/>
          </w:tcPr>
          <w:p w14:paraId="00D2FDEE" w14:textId="77777777" w:rsidR="007E3F36" w:rsidRPr="00C4672C" w:rsidRDefault="007E3F36" w:rsidP="007E3F36">
            <w:pPr>
              <w:ind w:right="699" w:firstLine="432"/>
              <w:contextualSpacing/>
              <w:jc w:val="right"/>
            </w:pPr>
            <w:r w:rsidRPr="00C4672C">
              <w:t>$0.0</w:t>
            </w:r>
            <w:r>
              <w:t>3407</w:t>
            </w:r>
          </w:p>
        </w:tc>
      </w:tr>
      <w:tr w:rsidR="007E3F36" w:rsidRPr="00C4672C" w14:paraId="1B4B7433" w14:textId="77777777" w:rsidTr="007E3F36">
        <w:trPr>
          <w:trHeight w:val="255"/>
          <w:jc w:val="center"/>
        </w:trPr>
        <w:tc>
          <w:tcPr>
            <w:tcW w:w="6480" w:type="dxa"/>
            <w:shd w:val="clear" w:color="auto" w:fill="auto"/>
            <w:noWrap/>
            <w:vAlign w:val="center"/>
          </w:tcPr>
          <w:p w14:paraId="55C60516" w14:textId="77777777" w:rsidR="007E3F36" w:rsidRPr="00C4672C" w:rsidRDefault="007E3F36" w:rsidP="007E3F36">
            <w:pPr>
              <w:contextualSpacing/>
            </w:pPr>
            <w:r>
              <w:t>Natural Gas Vehicles</w:t>
            </w:r>
          </w:p>
        </w:tc>
        <w:tc>
          <w:tcPr>
            <w:tcW w:w="2700" w:type="dxa"/>
            <w:shd w:val="clear" w:color="auto" w:fill="auto"/>
            <w:noWrap/>
            <w:vAlign w:val="center"/>
          </w:tcPr>
          <w:p w14:paraId="28BDFACE" w14:textId="77777777" w:rsidR="007E3F36" w:rsidRPr="00C4672C" w:rsidRDefault="007E3F36" w:rsidP="007E3F36">
            <w:pPr>
              <w:ind w:right="699" w:firstLine="432"/>
              <w:contextualSpacing/>
              <w:jc w:val="right"/>
            </w:pPr>
            <w:r>
              <w:t>$0.01461</w:t>
            </w:r>
          </w:p>
        </w:tc>
      </w:tr>
    </w:tbl>
    <w:p w14:paraId="38B58751" w14:textId="77777777" w:rsidR="007E3F36" w:rsidRDefault="007E3F36" w:rsidP="007E3F36">
      <w:pPr>
        <w:contextualSpacing/>
        <w:rPr>
          <w:b/>
          <w:u w:val="single"/>
        </w:rPr>
      </w:pPr>
    </w:p>
    <w:p w14:paraId="27151082" w14:textId="77777777" w:rsidR="007E3F36" w:rsidRDefault="007E3F36" w:rsidP="007E3F36">
      <w:pPr>
        <w:contextualSpacing/>
        <w:rPr>
          <w:b/>
          <w:u w:val="single"/>
        </w:rPr>
      </w:pPr>
    </w:p>
    <w:p w14:paraId="6E271C26" w14:textId="69C4CDB6" w:rsidR="007E3F36" w:rsidRPr="00937C54" w:rsidRDefault="007E3F36" w:rsidP="007E3F36">
      <w:pPr>
        <w:contextualSpacing/>
        <w:rPr>
          <w:b/>
        </w:rPr>
      </w:pPr>
      <w:r w:rsidRPr="00937C54">
        <w:rPr>
          <w:b/>
        </w:rPr>
        <w:t xml:space="preserve">FPUC </w:t>
      </w:r>
      <w:r w:rsidR="004D0846">
        <w:rPr>
          <w:b/>
        </w:rPr>
        <w:t>–</w:t>
      </w:r>
      <w:r w:rsidRPr="00937C54">
        <w:rPr>
          <w:b/>
        </w:rPr>
        <w:t xml:space="preserve"> Indiantown</w:t>
      </w:r>
      <w:r w:rsidR="004D0846">
        <w:rPr>
          <w:b/>
        </w:rPr>
        <w:t>:</w:t>
      </w:r>
    </w:p>
    <w:p w14:paraId="6D6FBE3C" w14:textId="77777777" w:rsidR="007E3F36" w:rsidRPr="00C4672C" w:rsidRDefault="007E3F36" w:rsidP="007E3F36">
      <w:pPr>
        <w:contextualSpacing/>
        <w:rPr>
          <w:b/>
        </w:rPr>
      </w:pPr>
    </w:p>
    <w:tbl>
      <w:tblPr>
        <w:tblW w:w="7116" w:type="dxa"/>
        <w:jc w:val="center"/>
        <w:tblLook w:val="04A0" w:firstRow="1" w:lastRow="0" w:firstColumn="1" w:lastColumn="0" w:noHBand="0" w:noVBand="1"/>
      </w:tblPr>
      <w:tblGrid>
        <w:gridCol w:w="4050"/>
        <w:gridCol w:w="3066"/>
      </w:tblGrid>
      <w:tr w:rsidR="007E3F36" w:rsidRPr="00C4672C" w14:paraId="636C41D7" w14:textId="77777777" w:rsidTr="007E3F36">
        <w:trPr>
          <w:trHeight w:val="255"/>
          <w:jc w:val="center"/>
        </w:trPr>
        <w:tc>
          <w:tcPr>
            <w:tcW w:w="4050" w:type="dxa"/>
            <w:shd w:val="clear" w:color="auto" w:fill="auto"/>
            <w:noWrap/>
            <w:vAlign w:val="center"/>
          </w:tcPr>
          <w:p w14:paraId="72E1FB4E" w14:textId="77777777" w:rsidR="007E3F36" w:rsidRPr="0070559A" w:rsidRDefault="007E3F36" w:rsidP="008558AA">
            <w:pPr>
              <w:contextualSpacing/>
              <w:rPr>
                <w:b/>
                <w:u w:val="single"/>
              </w:rPr>
            </w:pPr>
            <w:r w:rsidRPr="008558AA">
              <w:rPr>
                <w:b/>
                <w:u w:val="single"/>
              </w:rPr>
              <w:t>Rate Class</w:t>
            </w:r>
          </w:p>
        </w:tc>
        <w:tc>
          <w:tcPr>
            <w:tcW w:w="3066" w:type="dxa"/>
            <w:shd w:val="clear" w:color="auto" w:fill="auto"/>
            <w:noWrap/>
            <w:vAlign w:val="center"/>
          </w:tcPr>
          <w:p w14:paraId="6272D4BF" w14:textId="77777777" w:rsidR="007E3F36" w:rsidRDefault="007E3F36" w:rsidP="007E3F36">
            <w:pPr>
              <w:contextualSpacing/>
              <w:jc w:val="center"/>
              <w:rPr>
                <w:b/>
                <w:u w:val="single"/>
              </w:rPr>
            </w:pPr>
            <w:r>
              <w:rPr>
                <w:b/>
                <w:u w:val="single"/>
              </w:rPr>
              <w:t>Cost Recovery</w:t>
            </w:r>
            <w:r w:rsidRPr="00C4672C">
              <w:rPr>
                <w:b/>
                <w:u w:val="single"/>
              </w:rPr>
              <w:t xml:space="preserve"> Factor </w:t>
            </w:r>
          </w:p>
          <w:p w14:paraId="6A589580" w14:textId="77777777" w:rsidR="007E3F36" w:rsidRPr="0070559A" w:rsidRDefault="007E3F36" w:rsidP="007E3F36">
            <w:pPr>
              <w:contextualSpacing/>
              <w:jc w:val="center"/>
              <w:rPr>
                <w:b/>
                <w:u w:val="single"/>
              </w:rPr>
            </w:pPr>
            <w:r w:rsidRPr="00C4672C">
              <w:rPr>
                <w:b/>
                <w:u w:val="single"/>
              </w:rPr>
              <w:t>(</w:t>
            </w:r>
            <w:r>
              <w:rPr>
                <w:b/>
                <w:u w:val="single"/>
              </w:rPr>
              <w:t>$</w:t>
            </w:r>
            <w:r w:rsidRPr="00C4672C">
              <w:rPr>
                <w:b/>
                <w:u w:val="single"/>
              </w:rPr>
              <w:t xml:space="preserve"> per therm)</w:t>
            </w:r>
          </w:p>
        </w:tc>
      </w:tr>
      <w:tr w:rsidR="007E3F36" w:rsidRPr="00C4672C" w14:paraId="24C5749B" w14:textId="77777777" w:rsidTr="007E3F36">
        <w:trPr>
          <w:trHeight w:val="255"/>
          <w:jc w:val="center"/>
        </w:trPr>
        <w:tc>
          <w:tcPr>
            <w:tcW w:w="4050" w:type="dxa"/>
            <w:shd w:val="clear" w:color="auto" w:fill="auto"/>
            <w:noWrap/>
            <w:vAlign w:val="center"/>
            <w:hideMark/>
          </w:tcPr>
          <w:p w14:paraId="4B26B5FD" w14:textId="77777777" w:rsidR="007E3F36" w:rsidRPr="0070559A" w:rsidRDefault="007E3F36" w:rsidP="007E3F36">
            <w:pPr>
              <w:contextualSpacing/>
            </w:pPr>
            <w:r w:rsidRPr="0070559A">
              <w:t>TS1 (</w:t>
            </w:r>
            <w:r>
              <w:t>Indiantown</w:t>
            </w:r>
            <w:r w:rsidRPr="0070559A">
              <w:t xml:space="preserve"> </w:t>
            </w:r>
            <w:r>
              <w:t>Division</w:t>
            </w:r>
            <w:r w:rsidRPr="0070559A">
              <w:t>)</w:t>
            </w:r>
          </w:p>
        </w:tc>
        <w:tc>
          <w:tcPr>
            <w:tcW w:w="3066" w:type="dxa"/>
            <w:shd w:val="clear" w:color="auto" w:fill="auto"/>
            <w:noWrap/>
            <w:vAlign w:val="center"/>
          </w:tcPr>
          <w:p w14:paraId="27207F6E" w14:textId="77777777" w:rsidR="007E3F36" w:rsidRPr="0070559A" w:rsidRDefault="007E3F36" w:rsidP="007E3F36">
            <w:pPr>
              <w:ind w:firstLine="1116"/>
              <w:contextualSpacing/>
            </w:pPr>
            <w:r w:rsidRPr="0070559A">
              <w:t>$0.</w:t>
            </w:r>
            <w:r>
              <w:t>08395</w:t>
            </w:r>
          </w:p>
        </w:tc>
      </w:tr>
      <w:tr w:rsidR="007E3F36" w:rsidRPr="00C4672C" w14:paraId="48AE3440" w14:textId="77777777" w:rsidTr="007E3F36">
        <w:trPr>
          <w:trHeight w:val="255"/>
          <w:jc w:val="center"/>
        </w:trPr>
        <w:tc>
          <w:tcPr>
            <w:tcW w:w="4050" w:type="dxa"/>
            <w:shd w:val="clear" w:color="auto" w:fill="auto"/>
            <w:noWrap/>
            <w:vAlign w:val="center"/>
            <w:hideMark/>
          </w:tcPr>
          <w:p w14:paraId="46172963" w14:textId="77777777" w:rsidR="007E3F36" w:rsidRPr="0070559A" w:rsidRDefault="007E3F36" w:rsidP="007E3F36">
            <w:pPr>
              <w:contextualSpacing/>
            </w:pPr>
            <w:r w:rsidRPr="0070559A">
              <w:t>TS2 (</w:t>
            </w:r>
            <w:r>
              <w:t>Indiantown</w:t>
            </w:r>
            <w:r w:rsidRPr="0070559A">
              <w:t xml:space="preserve"> </w:t>
            </w:r>
            <w:r>
              <w:t>Division</w:t>
            </w:r>
            <w:r w:rsidRPr="0070559A">
              <w:t>)</w:t>
            </w:r>
          </w:p>
        </w:tc>
        <w:tc>
          <w:tcPr>
            <w:tcW w:w="3066" w:type="dxa"/>
            <w:shd w:val="clear" w:color="auto" w:fill="auto"/>
            <w:noWrap/>
            <w:vAlign w:val="center"/>
          </w:tcPr>
          <w:p w14:paraId="019B94F5" w14:textId="77777777" w:rsidR="007E3F36" w:rsidRPr="0070559A" w:rsidRDefault="007E3F36" w:rsidP="007E3F36">
            <w:pPr>
              <w:ind w:firstLine="1116"/>
              <w:contextualSpacing/>
            </w:pPr>
            <w:r w:rsidRPr="0070559A">
              <w:t>$0.</w:t>
            </w:r>
            <w:r>
              <w:t>01167</w:t>
            </w:r>
          </w:p>
        </w:tc>
      </w:tr>
      <w:tr w:rsidR="007E3F36" w:rsidRPr="00C4672C" w14:paraId="68F127D4" w14:textId="77777777" w:rsidTr="007E3F36">
        <w:trPr>
          <w:trHeight w:val="255"/>
          <w:jc w:val="center"/>
        </w:trPr>
        <w:tc>
          <w:tcPr>
            <w:tcW w:w="4050" w:type="dxa"/>
            <w:shd w:val="clear" w:color="auto" w:fill="auto"/>
            <w:noWrap/>
            <w:vAlign w:val="center"/>
            <w:hideMark/>
          </w:tcPr>
          <w:p w14:paraId="5E174C66" w14:textId="77777777" w:rsidR="007E3F36" w:rsidRPr="0070559A" w:rsidRDefault="007E3F36" w:rsidP="007E3F36">
            <w:pPr>
              <w:contextualSpacing/>
            </w:pPr>
            <w:r w:rsidRPr="0070559A">
              <w:t>TS3</w:t>
            </w:r>
            <w:r>
              <w:t xml:space="preserve"> </w:t>
            </w:r>
            <w:r w:rsidRPr="0070559A">
              <w:t>(</w:t>
            </w:r>
            <w:r>
              <w:t>Indiantown</w:t>
            </w:r>
            <w:r w:rsidRPr="0070559A">
              <w:t xml:space="preserve"> </w:t>
            </w:r>
            <w:r>
              <w:t>Division</w:t>
            </w:r>
            <w:r w:rsidRPr="0070559A">
              <w:t>)</w:t>
            </w:r>
          </w:p>
        </w:tc>
        <w:tc>
          <w:tcPr>
            <w:tcW w:w="3066" w:type="dxa"/>
            <w:shd w:val="clear" w:color="auto" w:fill="auto"/>
            <w:noWrap/>
            <w:vAlign w:val="center"/>
          </w:tcPr>
          <w:p w14:paraId="3EDABF7E" w14:textId="77777777" w:rsidR="007E3F36" w:rsidRPr="0070559A" w:rsidRDefault="007E3F36" w:rsidP="007E3F36">
            <w:pPr>
              <w:ind w:firstLine="1116"/>
              <w:contextualSpacing/>
            </w:pPr>
            <w:r w:rsidRPr="0070559A">
              <w:t>$0.</w:t>
            </w:r>
            <w:r>
              <w:t>01658</w:t>
            </w:r>
          </w:p>
        </w:tc>
      </w:tr>
      <w:tr w:rsidR="007E3F36" w:rsidRPr="00C4672C" w14:paraId="6FDF059B" w14:textId="77777777" w:rsidTr="007E3F36">
        <w:trPr>
          <w:trHeight w:val="80"/>
          <w:jc w:val="center"/>
        </w:trPr>
        <w:tc>
          <w:tcPr>
            <w:tcW w:w="4050" w:type="dxa"/>
            <w:shd w:val="clear" w:color="auto" w:fill="auto"/>
            <w:noWrap/>
            <w:vAlign w:val="center"/>
            <w:hideMark/>
          </w:tcPr>
          <w:p w14:paraId="0691CECE" w14:textId="77777777" w:rsidR="007E3F36" w:rsidRPr="0070559A" w:rsidRDefault="007E3F36" w:rsidP="007E3F36">
            <w:pPr>
              <w:contextualSpacing/>
            </w:pPr>
            <w:r w:rsidRPr="0070559A">
              <w:t>TS4</w:t>
            </w:r>
            <w:r>
              <w:t xml:space="preserve"> </w:t>
            </w:r>
            <w:r w:rsidRPr="0070559A">
              <w:t>(</w:t>
            </w:r>
            <w:r>
              <w:t>Indiantown</w:t>
            </w:r>
            <w:r w:rsidRPr="0070559A">
              <w:t xml:space="preserve"> </w:t>
            </w:r>
            <w:r>
              <w:t>Division</w:t>
            </w:r>
            <w:r w:rsidRPr="0070559A">
              <w:t>)</w:t>
            </w:r>
          </w:p>
        </w:tc>
        <w:tc>
          <w:tcPr>
            <w:tcW w:w="3066" w:type="dxa"/>
            <w:shd w:val="clear" w:color="auto" w:fill="auto"/>
            <w:noWrap/>
            <w:vAlign w:val="center"/>
          </w:tcPr>
          <w:p w14:paraId="22B75FB2" w14:textId="77777777" w:rsidR="007E3F36" w:rsidRPr="0070559A" w:rsidRDefault="007E3F36" w:rsidP="007E3F36">
            <w:pPr>
              <w:ind w:firstLine="1116"/>
              <w:contextualSpacing/>
            </w:pPr>
            <w:r w:rsidRPr="0070559A">
              <w:t>$0.0000</w:t>
            </w:r>
            <w:r>
              <w:t>0</w:t>
            </w:r>
          </w:p>
        </w:tc>
      </w:tr>
    </w:tbl>
    <w:p w14:paraId="59E6F242" w14:textId="77777777" w:rsidR="007E3F36" w:rsidRPr="00C4672C" w:rsidRDefault="007E3F36" w:rsidP="007E3F36">
      <w:pPr>
        <w:ind w:left="1440" w:firstLine="720"/>
        <w:rPr>
          <w:b/>
          <w:bCs/>
        </w:rPr>
      </w:pPr>
    </w:p>
    <w:p w14:paraId="0BE8BDFF" w14:textId="77777777" w:rsidR="007E3F36" w:rsidRDefault="007E3F36" w:rsidP="007E3F36">
      <w:pPr>
        <w:rPr>
          <w:b/>
          <w:bCs/>
        </w:rPr>
      </w:pPr>
    </w:p>
    <w:p w14:paraId="7ACDA850" w14:textId="25B9FC75" w:rsidR="007E3F36" w:rsidRDefault="00490207" w:rsidP="007E3F36">
      <w:pPr>
        <w:rPr>
          <w:b/>
          <w:bCs/>
        </w:rPr>
      </w:pPr>
      <w:r>
        <w:rPr>
          <w:b/>
          <w:bCs/>
        </w:rPr>
        <w:t>SEBRING</w:t>
      </w:r>
      <w:r w:rsidR="007E3F36" w:rsidRPr="00C4672C">
        <w:rPr>
          <w:b/>
          <w:bCs/>
        </w:rPr>
        <w:t>:</w:t>
      </w:r>
      <w:r w:rsidR="007E3F36" w:rsidRPr="00C4672C">
        <w:rPr>
          <w:b/>
          <w:bCs/>
        </w:rPr>
        <w:tab/>
      </w:r>
    </w:p>
    <w:tbl>
      <w:tblPr>
        <w:tblW w:w="7650" w:type="dxa"/>
        <w:tblInd w:w="1278" w:type="dxa"/>
        <w:tblLook w:val="04A0" w:firstRow="1" w:lastRow="0" w:firstColumn="1" w:lastColumn="0" w:noHBand="0" w:noVBand="1"/>
      </w:tblPr>
      <w:tblGrid>
        <w:gridCol w:w="4050"/>
        <w:gridCol w:w="3600"/>
      </w:tblGrid>
      <w:tr w:rsidR="007E3F36" w:rsidRPr="00C4672C" w14:paraId="048E93B2" w14:textId="77777777" w:rsidTr="007E3F36">
        <w:trPr>
          <w:trHeight w:val="738"/>
        </w:trPr>
        <w:tc>
          <w:tcPr>
            <w:tcW w:w="4050" w:type="dxa"/>
            <w:shd w:val="clear" w:color="auto" w:fill="auto"/>
            <w:noWrap/>
            <w:vAlign w:val="center"/>
          </w:tcPr>
          <w:p w14:paraId="3EBF0C9C" w14:textId="77777777" w:rsidR="007E3F36" w:rsidRPr="0070559A" w:rsidRDefault="007E3F36" w:rsidP="008558AA">
            <w:pPr>
              <w:ind w:right="266"/>
              <w:contextualSpacing/>
              <w:rPr>
                <w:b/>
                <w:u w:val="single"/>
              </w:rPr>
            </w:pPr>
            <w:r w:rsidRPr="008558AA">
              <w:rPr>
                <w:b/>
                <w:u w:val="single"/>
              </w:rPr>
              <w:t>Rate Class</w:t>
            </w:r>
          </w:p>
        </w:tc>
        <w:tc>
          <w:tcPr>
            <w:tcW w:w="3600" w:type="dxa"/>
            <w:shd w:val="clear" w:color="auto" w:fill="auto"/>
            <w:noWrap/>
            <w:vAlign w:val="center"/>
          </w:tcPr>
          <w:p w14:paraId="425386C7" w14:textId="77777777" w:rsidR="007E3F36" w:rsidRDefault="007E3F36" w:rsidP="007E3F36">
            <w:pPr>
              <w:ind w:right="266"/>
              <w:contextualSpacing/>
              <w:jc w:val="center"/>
              <w:rPr>
                <w:b/>
                <w:u w:val="single"/>
              </w:rPr>
            </w:pPr>
            <w:r>
              <w:rPr>
                <w:b/>
                <w:u w:val="single"/>
              </w:rPr>
              <w:t>Cost Recovery Factor</w:t>
            </w:r>
          </w:p>
          <w:p w14:paraId="19664C6C" w14:textId="77777777" w:rsidR="007E3F36" w:rsidRPr="0070559A" w:rsidRDefault="007E3F36" w:rsidP="007E3F36">
            <w:pPr>
              <w:ind w:right="266"/>
              <w:contextualSpacing/>
              <w:jc w:val="center"/>
              <w:rPr>
                <w:b/>
                <w:u w:val="single"/>
              </w:rPr>
            </w:pPr>
            <w:r w:rsidRPr="00C4672C">
              <w:rPr>
                <w:b/>
                <w:u w:val="single"/>
              </w:rPr>
              <w:t>(</w:t>
            </w:r>
            <w:r>
              <w:rPr>
                <w:b/>
                <w:u w:val="single"/>
              </w:rPr>
              <w:t>$</w:t>
            </w:r>
            <w:r w:rsidRPr="00C4672C">
              <w:rPr>
                <w:b/>
                <w:u w:val="single"/>
              </w:rPr>
              <w:t xml:space="preserve"> per therm)</w:t>
            </w:r>
          </w:p>
        </w:tc>
      </w:tr>
      <w:tr w:rsidR="007E3F36" w:rsidRPr="00C4672C" w14:paraId="536D9E01" w14:textId="77777777" w:rsidTr="007E3F36">
        <w:trPr>
          <w:trHeight w:val="255"/>
        </w:trPr>
        <w:tc>
          <w:tcPr>
            <w:tcW w:w="4050" w:type="dxa"/>
            <w:shd w:val="clear" w:color="auto" w:fill="auto"/>
            <w:noWrap/>
            <w:vAlign w:val="center"/>
            <w:hideMark/>
          </w:tcPr>
          <w:p w14:paraId="6CC4B993" w14:textId="77777777" w:rsidR="007E3F36" w:rsidRPr="0070559A" w:rsidRDefault="007E3F36" w:rsidP="007E3F36">
            <w:pPr>
              <w:ind w:right="266"/>
              <w:contextualSpacing/>
            </w:pPr>
            <w:r w:rsidRPr="0070559A">
              <w:t>TS</w:t>
            </w:r>
            <w:r>
              <w:t>-</w:t>
            </w:r>
            <w:r w:rsidRPr="0070559A">
              <w:t xml:space="preserve">1 </w:t>
            </w:r>
          </w:p>
        </w:tc>
        <w:tc>
          <w:tcPr>
            <w:tcW w:w="3600" w:type="dxa"/>
            <w:shd w:val="clear" w:color="auto" w:fill="auto"/>
            <w:noWrap/>
            <w:vAlign w:val="center"/>
          </w:tcPr>
          <w:p w14:paraId="52103928" w14:textId="77777777" w:rsidR="007E3F36" w:rsidRPr="00146C7C" w:rsidRDefault="007E3F36" w:rsidP="007E3F36">
            <w:pPr>
              <w:ind w:right="1237" w:firstLine="348"/>
              <w:contextualSpacing/>
              <w:jc w:val="right"/>
            </w:pPr>
            <w:r w:rsidRPr="00146C7C">
              <w:t>$0.</w:t>
            </w:r>
            <w:r>
              <w:t>20867</w:t>
            </w:r>
          </w:p>
        </w:tc>
      </w:tr>
      <w:tr w:rsidR="007E3F36" w:rsidRPr="00C4672C" w14:paraId="633DC378" w14:textId="77777777" w:rsidTr="007E3F36">
        <w:trPr>
          <w:trHeight w:val="255"/>
        </w:trPr>
        <w:tc>
          <w:tcPr>
            <w:tcW w:w="4050" w:type="dxa"/>
            <w:shd w:val="clear" w:color="auto" w:fill="auto"/>
            <w:noWrap/>
            <w:vAlign w:val="center"/>
            <w:hideMark/>
          </w:tcPr>
          <w:p w14:paraId="2F536A79" w14:textId="77777777" w:rsidR="007E3F36" w:rsidRPr="0070559A" w:rsidRDefault="007E3F36" w:rsidP="007E3F36">
            <w:pPr>
              <w:ind w:right="266"/>
              <w:contextualSpacing/>
            </w:pPr>
            <w:r w:rsidRPr="0070559A">
              <w:t>TS</w:t>
            </w:r>
            <w:r>
              <w:t>-</w:t>
            </w:r>
            <w:r w:rsidRPr="0070559A">
              <w:t xml:space="preserve">2 </w:t>
            </w:r>
          </w:p>
        </w:tc>
        <w:tc>
          <w:tcPr>
            <w:tcW w:w="3600" w:type="dxa"/>
            <w:shd w:val="clear" w:color="auto" w:fill="auto"/>
            <w:noWrap/>
            <w:vAlign w:val="center"/>
          </w:tcPr>
          <w:p w14:paraId="2E288331" w14:textId="77777777" w:rsidR="007E3F36" w:rsidRPr="00146C7C" w:rsidRDefault="007E3F36" w:rsidP="007E3F36">
            <w:pPr>
              <w:ind w:right="1237" w:firstLine="348"/>
              <w:contextualSpacing/>
              <w:jc w:val="right"/>
            </w:pPr>
            <w:r w:rsidRPr="00146C7C">
              <w:t>$0.0</w:t>
            </w:r>
            <w:r>
              <w:t>9056</w:t>
            </w:r>
          </w:p>
        </w:tc>
      </w:tr>
      <w:tr w:rsidR="007E3F36" w:rsidRPr="00C4672C" w14:paraId="36BCA8D0" w14:textId="77777777" w:rsidTr="007E3F36">
        <w:trPr>
          <w:trHeight w:val="255"/>
        </w:trPr>
        <w:tc>
          <w:tcPr>
            <w:tcW w:w="4050" w:type="dxa"/>
            <w:shd w:val="clear" w:color="auto" w:fill="auto"/>
            <w:noWrap/>
            <w:vAlign w:val="center"/>
            <w:hideMark/>
          </w:tcPr>
          <w:p w14:paraId="5380B62C" w14:textId="77777777" w:rsidR="007E3F36" w:rsidRPr="0070559A" w:rsidRDefault="007E3F36" w:rsidP="007E3F36">
            <w:pPr>
              <w:ind w:right="266"/>
              <w:contextualSpacing/>
            </w:pPr>
            <w:r w:rsidRPr="0070559A">
              <w:t>TS</w:t>
            </w:r>
            <w:r>
              <w:t>-</w:t>
            </w:r>
            <w:r w:rsidRPr="0070559A">
              <w:t xml:space="preserve">3 </w:t>
            </w:r>
          </w:p>
        </w:tc>
        <w:tc>
          <w:tcPr>
            <w:tcW w:w="3600" w:type="dxa"/>
            <w:shd w:val="clear" w:color="auto" w:fill="auto"/>
            <w:noWrap/>
            <w:vAlign w:val="center"/>
          </w:tcPr>
          <w:p w14:paraId="0BD99F30" w14:textId="77777777" w:rsidR="007E3F36" w:rsidRPr="00146C7C" w:rsidRDefault="007E3F36" w:rsidP="007E3F36">
            <w:pPr>
              <w:ind w:right="1237" w:firstLine="348"/>
              <w:contextualSpacing/>
              <w:jc w:val="right"/>
            </w:pPr>
            <w:r w:rsidRPr="00146C7C">
              <w:t>$0.0</w:t>
            </w:r>
            <w:r>
              <w:t>5580</w:t>
            </w:r>
          </w:p>
        </w:tc>
      </w:tr>
      <w:tr w:rsidR="007E3F36" w:rsidRPr="00C4672C" w14:paraId="507D15AE" w14:textId="77777777" w:rsidTr="007E3F36">
        <w:trPr>
          <w:trHeight w:val="80"/>
        </w:trPr>
        <w:tc>
          <w:tcPr>
            <w:tcW w:w="4050" w:type="dxa"/>
            <w:shd w:val="clear" w:color="auto" w:fill="auto"/>
            <w:noWrap/>
            <w:vAlign w:val="center"/>
            <w:hideMark/>
          </w:tcPr>
          <w:p w14:paraId="7EA50C20" w14:textId="77777777" w:rsidR="007E3F36" w:rsidRPr="0070559A" w:rsidRDefault="007E3F36" w:rsidP="007E3F36">
            <w:pPr>
              <w:ind w:right="266"/>
              <w:contextualSpacing/>
            </w:pPr>
            <w:r w:rsidRPr="0070559A">
              <w:t>TS</w:t>
            </w:r>
            <w:r>
              <w:t>-</w:t>
            </w:r>
            <w:r w:rsidRPr="0070559A">
              <w:t xml:space="preserve">4 </w:t>
            </w:r>
          </w:p>
        </w:tc>
        <w:tc>
          <w:tcPr>
            <w:tcW w:w="3600" w:type="dxa"/>
            <w:shd w:val="clear" w:color="auto" w:fill="auto"/>
            <w:noWrap/>
            <w:vAlign w:val="center"/>
          </w:tcPr>
          <w:p w14:paraId="1CCF1C4A" w14:textId="77777777" w:rsidR="007E3F36" w:rsidRPr="00146C7C" w:rsidRDefault="007E3F36" w:rsidP="007E3F36">
            <w:pPr>
              <w:ind w:right="1237" w:firstLine="348"/>
              <w:contextualSpacing/>
              <w:jc w:val="right"/>
            </w:pPr>
            <w:r w:rsidRPr="00146C7C">
              <w:t>$0.0</w:t>
            </w:r>
            <w:r>
              <w:t>4914</w:t>
            </w:r>
          </w:p>
        </w:tc>
      </w:tr>
    </w:tbl>
    <w:p w14:paraId="69B58309" w14:textId="77777777" w:rsidR="007E3F36" w:rsidRDefault="007E3F36" w:rsidP="007E3F36">
      <w:pPr>
        <w:tabs>
          <w:tab w:val="left" w:pos="1440"/>
        </w:tabs>
        <w:jc w:val="both"/>
        <w:rPr>
          <w:b/>
          <w:bCs/>
        </w:rPr>
      </w:pPr>
    </w:p>
    <w:p w14:paraId="7370CD67" w14:textId="77777777" w:rsidR="007E3F36" w:rsidRPr="00C4672C" w:rsidRDefault="007E3F36" w:rsidP="007E3F36">
      <w:pPr>
        <w:jc w:val="both"/>
        <w:rPr>
          <w:b/>
          <w:bCs/>
        </w:rPr>
      </w:pPr>
    </w:p>
    <w:p w14:paraId="4984E027" w14:textId="77777777" w:rsidR="007E3F36" w:rsidRDefault="007E3F36" w:rsidP="007E3F36">
      <w:pPr>
        <w:jc w:val="both"/>
        <w:rPr>
          <w:b/>
          <w:bCs/>
        </w:rPr>
      </w:pPr>
    </w:p>
    <w:p w14:paraId="09981C33" w14:textId="6791F0DB" w:rsidR="007E3F36" w:rsidRPr="00C4672C" w:rsidRDefault="00490207" w:rsidP="007E3F36">
      <w:pPr>
        <w:jc w:val="both"/>
        <w:rPr>
          <w:bCs/>
        </w:rPr>
      </w:pPr>
      <w:r>
        <w:rPr>
          <w:b/>
          <w:bCs/>
        </w:rPr>
        <w:t>SJNG</w:t>
      </w:r>
      <w:r w:rsidR="007E3F36" w:rsidRPr="00C4672C">
        <w:rPr>
          <w:b/>
          <w:bCs/>
        </w:rPr>
        <w:t>:</w:t>
      </w:r>
      <w:r w:rsidR="007E3F36" w:rsidRPr="00C4672C">
        <w:rPr>
          <w:bCs/>
        </w:rPr>
        <w:tab/>
      </w:r>
    </w:p>
    <w:tbl>
      <w:tblPr>
        <w:tblStyle w:val="TableGrid"/>
        <w:tblW w:w="6390"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410"/>
      </w:tblGrid>
      <w:tr w:rsidR="007E3F36" w:rsidRPr="00EE067F" w14:paraId="1B6C3A84" w14:textId="77777777" w:rsidTr="007E3F36">
        <w:tc>
          <w:tcPr>
            <w:tcW w:w="1980" w:type="dxa"/>
            <w:vAlign w:val="bottom"/>
          </w:tcPr>
          <w:p w14:paraId="2B7E96D0" w14:textId="77777777" w:rsidR="007E3F36" w:rsidRPr="008558AA" w:rsidRDefault="007E3F36" w:rsidP="008558AA">
            <w:pPr>
              <w:pStyle w:val="QuickA"/>
              <w:spacing w:line="276" w:lineRule="auto"/>
              <w:ind w:left="0"/>
              <w:contextualSpacing/>
              <w:rPr>
                <w:szCs w:val="24"/>
              </w:rPr>
            </w:pPr>
            <w:r w:rsidRPr="008558AA">
              <w:rPr>
                <w:b/>
                <w:szCs w:val="24"/>
                <w:u w:val="single"/>
              </w:rPr>
              <w:t>Rate Class:</w:t>
            </w:r>
          </w:p>
        </w:tc>
        <w:tc>
          <w:tcPr>
            <w:tcW w:w="4410" w:type="dxa"/>
            <w:vAlign w:val="bottom"/>
          </w:tcPr>
          <w:p w14:paraId="326C6B93" w14:textId="77777777" w:rsidR="007E3F36" w:rsidRPr="00303A07" w:rsidRDefault="007E3F36" w:rsidP="007E3F36">
            <w:pPr>
              <w:pStyle w:val="QuickA"/>
              <w:spacing w:line="276" w:lineRule="auto"/>
              <w:ind w:left="0" w:hanging="16"/>
              <w:contextualSpacing/>
              <w:jc w:val="center"/>
              <w:rPr>
                <w:b/>
                <w:szCs w:val="24"/>
                <w:u w:val="single"/>
              </w:rPr>
            </w:pPr>
            <w:r>
              <w:rPr>
                <w:b/>
                <w:szCs w:val="24"/>
                <w:u w:val="single"/>
              </w:rPr>
              <w:t>Cost Recovery Factor</w:t>
            </w:r>
          </w:p>
          <w:p w14:paraId="0467C138" w14:textId="77777777" w:rsidR="007E3F36" w:rsidRPr="00303A07" w:rsidRDefault="007E3F36" w:rsidP="007E3F36">
            <w:pPr>
              <w:spacing w:line="276" w:lineRule="auto"/>
              <w:contextualSpacing/>
              <w:jc w:val="center"/>
              <w:rPr>
                <w:b/>
                <w:u w:val="single"/>
              </w:rPr>
            </w:pPr>
            <w:r w:rsidRPr="00C4672C">
              <w:rPr>
                <w:b/>
                <w:u w:val="single"/>
              </w:rPr>
              <w:t>(</w:t>
            </w:r>
            <w:r>
              <w:rPr>
                <w:b/>
                <w:u w:val="single"/>
              </w:rPr>
              <w:t>$</w:t>
            </w:r>
            <w:r w:rsidRPr="00C4672C">
              <w:rPr>
                <w:b/>
                <w:u w:val="single"/>
              </w:rPr>
              <w:t xml:space="preserve"> per therm)</w:t>
            </w:r>
          </w:p>
        </w:tc>
      </w:tr>
      <w:tr w:rsidR="007E3F36" w:rsidRPr="00EE067F" w14:paraId="444C231D" w14:textId="77777777" w:rsidTr="007E3F36">
        <w:tc>
          <w:tcPr>
            <w:tcW w:w="1980" w:type="dxa"/>
          </w:tcPr>
          <w:p w14:paraId="220DA422" w14:textId="77777777" w:rsidR="007E3F36" w:rsidRPr="008558AA" w:rsidRDefault="007E3F36" w:rsidP="007E3F36">
            <w:pPr>
              <w:pStyle w:val="QuickA"/>
              <w:spacing w:line="276" w:lineRule="auto"/>
              <w:ind w:left="0"/>
              <w:jc w:val="both"/>
              <w:rPr>
                <w:szCs w:val="24"/>
              </w:rPr>
            </w:pPr>
            <w:r w:rsidRPr="008558AA">
              <w:rPr>
                <w:szCs w:val="24"/>
              </w:rPr>
              <w:t>RS-1</w:t>
            </w:r>
          </w:p>
        </w:tc>
        <w:tc>
          <w:tcPr>
            <w:tcW w:w="4410" w:type="dxa"/>
          </w:tcPr>
          <w:p w14:paraId="005E7F74" w14:textId="77777777" w:rsidR="007E3F36" w:rsidRPr="00303A07" w:rsidRDefault="007E3F36" w:rsidP="007E3F36">
            <w:pPr>
              <w:pStyle w:val="QuickA"/>
              <w:spacing w:line="276" w:lineRule="auto"/>
              <w:ind w:left="422" w:right="1520"/>
              <w:jc w:val="right"/>
              <w:rPr>
                <w:b/>
                <w:szCs w:val="24"/>
                <w:u w:val="single"/>
              </w:rPr>
            </w:pPr>
            <w:r w:rsidRPr="00C4672C">
              <w:rPr>
                <w:szCs w:val="24"/>
              </w:rPr>
              <w:t>$0.</w:t>
            </w:r>
            <w:r>
              <w:rPr>
                <w:szCs w:val="24"/>
              </w:rPr>
              <w:t>34498</w:t>
            </w:r>
          </w:p>
        </w:tc>
      </w:tr>
      <w:tr w:rsidR="007E3F36" w:rsidRPr="00EE067F" w14:paraId="19B9C3AA" w14:textId="77777777" w:rsidTr="007E3F36">
        <w:tc>
          <w:tcPr>
            <w:tcW w:w="1980" w:type="dxa"/>
          </w:tcPr>
          <w:p w14:paraId="37EBDC30" w14:textId="77777777" w:rsidR="007E3F36" w:rsidRPr="00EE067F" w:rsidRDefault="007E3F36" w:rsidP="007E3F36">
            <w:pPr>
              <w:pStyle w:val="QuickA"/>
              <w:spacing w:line="276" w:lineRule="auto"/>
              <w:ind w:left="0"/>
              <w:jc w:val="both"/>
              <w:rPr>
                <w:szCs w:val="24"/>
              </w:rPr>
            </w:pPr>
            <w:r>
              <w:rPr>
                <w:szCs w:val="24"/>
              </w:rPr>
              <w:t>RS-2</w:t>
            </w:r>
          </w:p>
        </w:tc>
        <w:tc>
          <w:tcPr>
            <w:tcW w:w="4410" w:type="dxa"/>
          </w:tcPr>
          <w:p w14:paraId="6E6AFEB1" w14:textId="77777777" w:rsidR="007E3F36" w:rsidRPr="00EE067F" w:rsidRDefault="007E3F36" w:rsidP="007E3F36">
            <w:pPr>
              <w:pStyle w:val="QuickA"/>
              <w:spacing w:line="276" w:lineRule="auto"/>
              <w:ind w:left="422" w:right="1520"/>
              <w:jc w:val="right"/>
              <w:rPr>
                <w:szCs w:val="24"/>
              </w:rPr>
            </w:pPr>
            <w:r w:rsidRPr="00C4672C">
              <w:rPr>
                <w:szCs w:val="24"/>
              </w:rPr>
              <w:t>$0.</w:t>
            </w:r>
            <w:r>
              <w:rPr>
                <w:szCs w:val="24"/>
              </w:rPr>
              <w:t>23544</w:t>
            </w:r>
          </w:p>
        </w:tc>
      </w:tr>
      <w:tr w:rsidR="007E3F36" w:rsidRPr="00EE067F" w14:paraId="01FF7417" w14:textId="77777777" w:rsidTr="007E3F36">
        <w:tc>
          <w:tcPr>
            <w:tcW w:w="1980" w:type="dxa"/>
          </w:tcPr>
          <w:p w14:paraId="069411E0" w14:textId="77777777" w:rsidR="007E3F36" w:rsidRPr="00EE067F" w:rsidRDefault="007E3F36" w:rsidP="007E3F36">
            <w:pPr>
              <w:pStyle w:val="QuickA"/>
              <w:spacing w:line="276" w:lineRule="auto"/>
              <w:ind w:left="0"/>
              <w:jc w:val="both"/>
              <w:rPr>
                <w:szCs w:val="24"/>
              </w:rPr>
            </w:pPr>
            <w:r>
              <w:rPr>
                <w:szCs w:val="24"/>
              </w:rPr>
              <w:t>RS-3</w:t>
            </w:r>
          </w:p>
        </w:tc>
        <w:tc>
          <w:tcPr>
            <w:tcW w:w="4410" w:type="dxa"/>
          </w:tcPr>
          <w:p w14:paraId="797E6BEE" w14:textId="77777777" w:rsidR="007E3F36" w:rsidRPr="00EE067F" w:rsidRDefault="007E3F36" w:rsidP="007E3F36">
            <w:pPr>
              <w:pStyle w:val="QuickA"/>
              <w:spacing w:line="276" w:lineRule="auto"/>
              <w:ind w:left="422" w:right="1520"/>
              <w:jc w:val="right"/>
              <w:rPr>
                <w:szCs w:val="24"/>
              </w:rPr>
            </w:pPr>
            <w:r w:rsidRPr="00C4672C">
              <w:rPr>
                <w:szCs w:val="24"/>
              </w:rPr>
              <w:t>$0.</w:t>
            </w:r>
            <w:r>
              <w:rPr>
                <w:szCs w:val="24"/>
              </w:rPr>
              <w:t>18631</w:t>
            </w:r>
          </w:p>
        </w:tc>
      </w:tr>
      <w:tr w:rsidR="007E3F36" w:rsidRPr="00EE067F" w14:paraId="2B42026B" w14:textId="77777777" w:rsidTr="007E3F36">
        <w:tc>
          <w:tcPr>
            <w:tcW w:w="1980" w:type="dxa"/>
          </w:tcPr>
          <w:p w14:paraId="401535C0" w14:textId="77777777" w:rsidR="007E3F36" w:rsidRPr="00EE067F" w:rsidRDefault="007E3F36" w:rsidP="007E3F36">
            <w:pPr>
              <w:pStyle w:val="QuickA"/>
              <w:spacing w:line="276" w:lineRule="auto"/>
              <w:ind w:left="0"/>
              <w:jc w:val="both"/>
              <w:rPr>
                <w:szCs w:val="24"/>
              </w:rPr>
            </w:pPr>
            <w:r>
              <w:rPr>
                <w:szCs w:val="24"/>
              </w:rPr>
              <w:t>GS-1</w:t>
            </w:r>
          </w:p>
        </w:tc>
        <w:tc>
          <w:tcPr>
            <w:tcW w:w="4410" w:type="dxa"/>
          </w:tcPr>
          <w:p w14:paraId="08BBE4B7" w14:textId="77777777" w:rsidR="007E3F36" w:rsidRPr="00EE067F" w:rsidRDefault="007E3F36" w:rsidP="007E3F36">
            <w:pPr>
              <w:pStyle w:val="QuickA"/>
              <w:spacing w:line="276" w:lineRule="auto"/>
              <w:ind w:left="422" w:right="1520"/>
              <w:jc w:val="right"/>
              <w:rPr>
                <w:szCs w:val="24"/>
              </w:rPr>
            </w:pPr>
            <w:r w:rsidRPr="00C4672C">
              <w:rPr>
                <w:szCs w:val="24"/>
              </w:rPr>
              <w:t>$0.</w:t>
            </w:r>
            <w:r>
              <w:rPr>
                <w:szCs w:val="24"/>
              </w:rPr>
              <w:t>13503</w:t>
            </w:r>
          </w:p>
        </w:tc>
      </w:tr>
      <w:tr w:rsidR="007E3F36" w:rsidRPr="00EE067F" w14:paraId="4085DE85" w14:textId="77777777" w:rsidTr="007E3F36">
        <w:tc>
          <w:tcPr>
            <w:tcW w:w="1980" w:type="dxa"/>
          </w:tcPr>
          <w:p w14:paraId="1E6396B8" w14:textId="77777777" w:rsidR="007E3F36" w:rsidRPr="00EE067F" w:rsidRDefault="007E3F36" w:rsidP="007E3F36">
            <w:pPr>
              <w:pStyle w:val="QuickA"/>
              <w:spacing w:line="276" w:lineRule="auto"/>
              <w:ind w:left="0"/>
              <w:jc w:val="both"/>
              <w:rPr>
                <w:szCs w:val="24"/>
              </w:rPr>
            </w:pPr>
            <w:r>
              <w:rPr>
                <w:szCs w:val="24"/>
              </w:rPr>
              <w:t>GS-2</w:t>
            </w:r>
          </w:p>
        </w:tc>
        <w:tc>
          <w:tcPr>
            <w:tcW w:w="4410" w:type="dxa"/>
          </w:tcPr>
          <w:p w14:paraId="6D99CE22" w14:textId="77777777" w:rsidR="007E3F36" w:rsidRPr="00EE067F" w:rsidRDefault="007E3F36" w:rsidP="007E3F36">
            <w:pPr>
              <w:pStyle w:val="QuickA"/>
              <w:spacing w:line="276" w:lineRule="auto"/>
              <w:ind w:left="422" w:right="1520"/>
              <w:jc w:val="right"/>
              <w:rPr>
                <w:szCs w:val="24"/>
              </w:rPr>
            </w:pPr>
            <w:r w:rsidRPr="00C4672C">
              <w:rPr>
                <w:szCs w:val="24"/>
              </w:rPr>
              <w:t>$0.</w:t>
            </w:r>
            <w:r>
              <w:rPr>
                <w:szCs w:val="24"/>
              </w:rPr>
              <w:t>06541</w:t>
            </w:r>
          </w:p>
        </w:tc>
      </w:tr>
      <w:tr w:rsidR="007E3F36" w:rsidRPr="00EE067F" w14:paraId="2EAF32E0" w14:textId="77777777" w:rsidTr="007E3F36">
        <w:tc>
          <w:tcPr>
            <w:tcW w:w="1980" w:type="dxa"/>
          </w:tcPr>
          <w:p w14:paraId="6AB66B02" w14:textId="77777777" w:rsidR="007E3F36" w:rsidRPr="00EE067F" w:rsidRDefault="007E3F36" w:rsidP="007E3F36">
            <w:pPr>
              <w:pStyle w:val="QuickA"/>
              <w:spacing w:line="276" w:lineRule="auto"/>
              <w:ind w:left="0"/>
              <w:jc w:val="both"/>
              <w:rPr>
                <w:szCs w:val="24"/>
              </w:rPr>
            </w:pPr>
            <w:r>
              <w:rPr>
                <w:szCs w:val="24"/>
              </w:rPr>
              <w:t>FTS-4/GS-4</w:t>
            </w:r>
          </w:p>
        </w:tc>
        <w:tc>
          <w:tcPr>
            <w:tcW w:w="4410" w:type="dxa"/>
          </w:tcPr>
          <w:p w14:paraId="73340BA2" w14:textId="77777777" w:rsidR="007E3F36" w:rsidRPr="00EE067F" w:rsidRDefault="007E3F36" w:rsidP="007E3F36">
            <w:pPr>
              <w:pStyle w:val="QuickA"/>
              <w:spacing w:line="276" w:lineRule="auto"/>
              <w:ind w:left="422" w:right="1520"/>
              <w:jc w:val="right"/>
              <w:rPr>
                <w:szCs w:val="24"/>
              </w:rPr>
            </w:pPr>
            <w:r w:rsidRPr="00C4672C">
              <w:rPr>
                <w:szCs w:val="24"/>
              </w:rPr>
              <w:t>$0.</w:t>
            </w:r>
            <w:r>
              <w:rPr>
                <w:szCs w:val="24"/>
              </w:rPr>
              <w:t>04748</w:t>
            </w:r>
          </w:p>
        </w:tc>
      </w:tr>
    </w:tbl>
    <w:p w14:paraId="123F79F1" w14:textId="77777777" w:rsidR="007E3F36" w:rsidRDefault="007E3F36" w:rsidP="007E3F36">
      <w:pPr>
        <w:ind w:left="1440" w:firstLine="720"/>
        <w:jc w:val="both"/>
        <w:rPr>
          <w:b/>
          <w:u w:val="single"/>
        </w:rPr>
      </w:pPr>
    </w:p>
    <w:p w14:paraId="2835DFBB" w14:textId="77777777" w:rsidR="00CD6EC8" w:rsidRDefault="00CD6EC8" w:rsidP="007E3F36">
      <w:pPr>
        <w:ind w:left="1440" w:firstLine="720"/>
        <w:jc w:val="both"/>
        <w:rPr>
          <w:b/>
          <w:u w:val="single"/>
        </w:rPr>
      </w:pPr>
    </w:p>
    <w:p w14:paraId="35D4BFDB" w14:textId="77777777" w:rsidR="007E3F36" w:rsidRPr="005107EA" w:rsidRDefault="007E3F36" w:rsidP="00CD6EC8">
      <w:pPr>
        <w:ind w:left="2160" w:hanging="2160"/>
        <w:rPr>
          <w:b/>
          <w:bCs/>
          <w:u w:val="single"/>
        </w:rPr>
      </w:pPr>
      <w:r w:rsidRPr="00C4672C">
        <w:rPr>
          <w:b/>
          <w:bCs/>
          <w:u w:val="single"/>
        </w:rPr>
        <w:lastRenderedPageBreak/>
        <w:t>ISSUE 6</w:t>
      </w:r>
      <w:r w:rsidRPr="00C4672C">
        <w:rPr>
          <w:b/>
          <w:bCs/>
        </w:rPr>
        <w:t>:</w:t>
      </w:r>
      <w:r w:rsidR="00CD6EC8">
        <w:rPr>
          <w:b/>
          <w:bCs/>
        </w:rPr>
        <w:tab/>
      </w:r>
      <w:r w:rsidRPr="00C4672C">
        <w:rPr>
          <w:b/>
        </w:rPr>
        <w:t xml:space="preserve">Should the Commission approve revised tariffs reflecting the natural gas conservation </w:t>
      </w:r>
      <w:r w:rsidRPr="00C4672C">
        <w:rPr>
          <w:b/>
          <w:bCs/>
        </w:rPr>
        <w:t>cost</w:t>
      </w:r>
      <w:r w:rsidRPr="00C4672C">
        <w:rPr>
          <w:b/>
        </w:rPr>
        <w:t xml:space="preserve"> recovery amounts and establishing natural gas conservation cost recovery factors determined to be appropriate in this proceeding?</w:t>
      </w:r>
    </w:p>
    <w:p w14:paraId="3DD113DE" w14:textId="77777777" w:rsidR="007E3F36" w:rsidRPr="00C4672C" w:rsidRDefault="007E3F36" w:rsidP="007E3F36">
      <w:pPr>
        <w:ind w:left="1440"/>
        <w:jc w:val="both"/>
        <w:rPr>
          <w:b/>
        </w:rPr>
      </w:pPr>
    </w:p>
    <w:p w14:paraId="18F4074A" w14:textId="77777777" w:rsidR="007E3F36" w:rsidRPr="00C4672C" w:rsidRDefault="007E3F36" w:rsidP="007E3F36">
      <w:pPr>
        <w:ind w:left="2160" w:hanging="2160"/>
        <w:jc w:val="both"/>
      </w:pPr>
      <w:r>
        <w:rPr>
          <w:b/>
          <w:bCs/>
          <w:u w:val="single"/>
        </w:rPr>
        <w:t>STIPULATION</w:t>
      </w:r>
      <w:r w:rsidRPr="00C4672C">
        <w:rPr>
          <w:b/>
          <w:bCs/>
          <w:u w:val="single"/>
        </w:rPr>
        <w:t>:</w:t>
      </w:r>
      <w:r>
        <w:tab/>
      </w:r>
      <w:r w:rsidRPr="00C4672C">
        <w:t>Yes.  The Commission should approve revised tariffs reflecting the new energy conservation cost charges determined to be appropriate in this proceeding. The Commission should direct staff to verify that the revised tariffs are consistent with the Commission’s decision.</w:t>
      </w:r>
    </w:p>
    <w:p w14:paraId="64C85AFA" w14:textId="77777777" w:rsidR="007E3F36" w:rsidRDefault="007E3F36" w:rsidP="007E3F36">
      <w:pPr>
        <w:pStyle w:val="Default"/>
      </w:pPr>
    </w:p>
    <w:p w14:paraId="75571264" w14:textId="77777777" w:rsidR="007E3F36" w:rsidRDefault="007E3F36" w:rsidP="007E3F36">
      <w:pPr>
        <w:pStyle w:val="Default"/>
      </w:pPr>
    </w:p>
    <w:p w14:paraId="286983E9" w14:textId="77777777" w:rsidR="007E3F36" w:rsidRPr="00C4672C" w:rsidRDefault="007E3F36" w:rsidP="007E3F36">
      <w:pPr>
        <w:ind w:left="1440" w:hanging="1440"/>
        <w:jc w:val="both"/>
        <w:rPr>
          <w:b/>
          <w:bCs/>
        </w:rPr>
      </w:pPr>
      <w:r>
        <w:rPr>
          <w:b/>
          <w:bCs/>
          <w:u w:val="single"/>
        </w:rPr>
        <w:t>ISSUE 7</w:t>
      </w:r>
      <w:r w:rsidRPr="00C4672C">
        <w:rPr>
          <w:b/>
          <w:bCs/>
        </w:rPr>
        <w:t>:</w:t>
      </w:r>
      <w:r w:rsidRPr="00C4672C">
        <w:rPr>
          <w:b/>
          <w:bCs/>
        </w:rPr>
        <w:tab/>
      </w:r>
      <w:r w:rsidRPr="00C4672C">
        <w:rPr>
          <w:b/>
          <w:bCs/>
        </w:rPr>
        <w:tab/>
      </w:r>
      <w:r w:rsidRPr="00C4672C">
        <w:rPr>
          <w:b/>
        </w:rPr>
        <w:t>What</w:t>
      </w:r>
      <w:r w:rsidRPr="00C4672C">
        <w:rPr>
          <w:b/>
          <w:bCs/>
        </w:rPr>
        <w:t xml:space="preserve"> should be the effective date of the new conservation cost </w:t>
      </w:r>
      <w:r w:rsidRPr="00C4672C">
        <w:rPr>
          <w:b/>
          <w:bCs/>
        </w:rPr>
        <w:tab/>
        <w:t>recovery factors for billing purposes?</w:t>
      </w:r>
    </w:p>
    <w:p w14:paraId="72F6459A" w14:textId="77777777" w:rsidR="007E3F36" w:rsidRPr="00C4672C" w:rsidRDefault="007E3F36" w:rsidP="007E3F36">
      <w:pPr>
        <w:jc w:val="both"/>
      </w:pPr>
    </w:p>
    <w:p w14:paraId="6CD91B7B" w14:textId="77777777" w:rsidR="007E3F36" w:rsidRDefault="007E3F36" w:rsidP="007E3F36">
      <w:pPr>
        <w:pStyle w:val="Default"/>
        <w:ind w:left="2160" w:hanging="2160"/>
        <w:jc w:val="both"/>
        <w:rPr>
          <w:sz w:val="23"/>
          <w:szCs w:val="23"/>
        </w:rPr>
      </w:pPr>
      <w:r>
        <w:rPr>
          <w:b/>
          <w:bCs/>
          <w:u w:val="single"/>
        </w:rPr>
        <w:t>STIPULATION</w:t>
      </w:r>
      <w:r w:rsidRPr="00C4672C">
        <w:rPr>
          <w:b/>
          <w:bCs/>
          <w:u w:val="single"/>
        </w:rPr>
        <w:t>:</w:t>
      </w:r>
      <w:r>
        <w:tab/>
      </w:r>
      <w:r w:rsidRPr="005107EA">
        <w:rPr>
          <w:color w:val="auto"/>
        </w:rPr>
        <w:t xml:space="preserve">The factors should be effective beginning with the specified conservation cost recovery cycle and thereafter for the period </w:t>
      </w:r>
      <w:r>
        <w:rPr>
          <w:color w:val="auto"/>
        </w:rPr>
        <w:t>January 2022</w:t>
      </w:r>
      <w:r w:rsidRPr="005107EA">
        <w:rPr>
          <w:color w:val="auto"/>
        </w:rPr>
        <w:t xml:space="preserve"> through</w:t>
      </w:r>
      <w:r>
        <w:rPr>
          <w:color w:val="auto"/>
        </w:rPr>
        <w:t xml:space="preserve"> December 2022</w:t>
      </w:r>
      <w:r w:rsidRPr="005107EA">
        <w:rPr>
          <w:color w:val="auto"/>
        </w:rPr>
        <w:t>. Billing cycles may start before January</w:t>
      </w:r>
      <w:r>
        <w:rPr>
          <w:color w:val="auto"/>
        </w:rPr>
        <w:t xml:space="preserve"> 1, 2022</w:t>
      </w:r>
      <w:r w:rsidRPr="005107EA">
        <w:rPr>
          <w:color w:val="auto"/>
        </w:rPr>
        <w:t xml:space="preserve"> and the last cycle may</w:t>
      </w:r>
      <w:r>
        <w:rPr>
          <w:color w:val="auto"/>
        </w:rPr>
        <w:t xml:space="preserve"> be read after December 31, 2022</w:t>
      </w:r>
      <w:r w:rsidRPr="005107EA">
        <w:rPr>
          <w:color w:val="auto"/>
        </w:rPr>
        <w:t>, so that each customer is billed for twelve months regardless of when the adjustment factor became effective.</w:t>
      </w:r>
      <w:r>
        <w:t xml:space="preserve"> </w:t>
      </w:r>
    </w:p>
    <w:p w14:paraId="6000254F" w14:textId="77777777" w:rsidR="007E3F36" w:rsidRDefault="007E3F36" w:rsidP="007E3F36">
      <w:pPr>
        <w:pStyle w:val="Default"/>
      </w:pPr>
    </w:p>
    <w:p w14:paraId="00A429A2" w14:textId="77777777" w:rsidR="007E3F36" w:rsidRDefault="007E3F36" w:rsidP="007E3F36">
      <w:pPr>
        <w:rPr>
          <w:color w:val="000000"/>
        </w:rPr>
      </w:pPr>
    </w:p>
    <w:p w14:paraId="34DDEED7" w14:textId="1DDFE697" w:rsidR="007E3F36" w:rsidRPr="005107EA" w:rsidRDefault="00962ED5" w:rsidP="007E3F36">
      <w:pPr>
        <w:pStyle w:val="Default"/>
        <w:rPr>
          <w:b/>
          <w:bCs/>
        </w:rPr>
      </w:pPr>
      <w:r>
        <w:rPr>
          <w:b/>
          <w:bCs/>
        </w:rPr>
        <w:t>COMPANY-</w:t>
      </w:r>
      <w:r w:rsidR="007E3F36" w:rsidRPr="005107EA">
        <w:rPr>
          <w:b/>
          <w:bCs/>
        </w:rPr>
        <w:t xml:space="preserve">SPECIFIC CONSERVATION COST RECOVERY ISSUES </w:t>
      </w:r>
    </w:p>
    <w:p w14:paraId="4120706B" w14:textId="77777777" w:rsidR="007E3F36" w:rsidRPr="005107EA" w:rsidRDefault="007E3F36" w:rsidP="007E3F36">
      <w:pPr>
        <w:pStyle w:val="Default"/>
        <w:rPr>
          <w:b/>
          <w:bCs/>
          <w:sz w:val="23"/>
          <w:szCs w:val="23"/>
        </w:rPr>
      </w:pPr>
    </w:p>
    <w:p w14:paraId="148594B3" w14:textId="77777777" w:rsidR="007E3F36" w:rsidRPr="005107EA" w:rsidRDefault="007E3F36" w:rsidP="007E3F36">
      <w:pPr>
        <w:pStyle w:val="Default"/>
        <w:jc w:val="both"/>
        <w:rPr>
          <w:b/>
          <w:bCs/>
        </w:rPr>
      </w:pPr>
      <w:r w:rsidRPr="005107EA">
        <w:rPr>
          <w:b/>
          <w:bCs/>
        </w:rPr>
        <w:t xml:space="preserve">Florida </w:t>
      </w:r>
      <w:r>
        <w:rPr>
          <w:b/>
          <w:bCs/>
        </w:rPr>
        <w:t>Public Utilities Company - Chesapeake</w:t>
      </w:r>
      <w:r w:rsidRPr="005107EA">
        <w:rPr>
          <w:b/>
          <w:bCs/>
        </w:rPr>
        <w:t xml:space="preserve"> </w:t>
      </w:r>
    </w:p>
    <w:p w14:paraId="63A64E53" w14:textId="77777777" w:rsidR="007E3F36" w:rsidRDefault="007E3F36" w:rsidP="007E3F36">
      <w:pPr>
        <w:pStyle w:val="Default"/>
        <w:ind w:left="2160" w:hanging="2160"/>
        <w:jc w:val="both"/>
        <w:rPr>
          <w:b/>
          <w:u w:val="single"/>
        </w:rPr>
      </w:pPr>
    </w:p>
    <w:p w14:paraId="7E17A1F0" w14:textId="1AA84257" w:rsidR="007E3F36" w:rsidRPr="004547B4" w:rsidRDefault="007E3F36" w:rsidP="007E3F36">
      <w:pPr>
        <w:pStyle w:val="Default"/>
        <w:ind w:left="2160" w:hanging="2160"/>
        <w:jc w:val="both"/>
      </w:pPr>
      <w:r>
        <w:rPr>
          <w:b/>
          <w:u w:val="single"/>
        </w:rPr>
        <w:t>ISSUE</w:t>
      </w:r>
      <w:r w:rsidRPr="00962ED5">
        <w:rPr>
          <w:b/>
          <w:u w:val="single"/>
        </w:rPr>
        <w:t xml:space="preserve"> 8:</w:t>
      </w:r>
      <w:r>
        <w:tab/>
      </w:r>
      <w:r w:rsidRPr="004547B4">
        <w:t>S</w:t>
      </w:r>
      <w:r>
        <w:t>hould the Commission approve Florida Division of Chesapeake Utilities Corporation</w:t>
      </w:r>
      <w:r w:rsidRPr="004547B4">
        <w:t xml:space="preserve">’s </w:t>
      </w:r>
      <w:r>
        <w:t xml:space="preserve">(FPUC-Chesapeake) </w:t>
      </w:r>
      <w:r w:rsidRPr="004547B4">
        <w:t xml:space="preserve">Petition to establish a conservation cost recovery factor for the </w:t>
      </w:r>
      <w:r>
        <w:t>FTS-NGV</w:t>
      </w:r>
      <w:r w:rsidRPr="004547B4">
        <w:t xml:space="preserve"> rate class, and if so, what is the appropriate conservation cost recovery fa</w:t>
      </w:r>
      <w:r>
        <w:t>ctor for the period January 2022 through December 2022</w:t>
      </w:r>
      <w:r w:rsidRPr="004547B4">
        <w:t xml:space="preserve">? </w:t>
      </w:r>
    </w:p>
    <w:p w14:paraId="6BAC6195" w14:textId="77777777" w:rsidR="007E3F36" w:rsidRPr="00C4672C" w:rsidRDefault="007E3F36" w:rsidP="007E3F36">
      <w:pPr>
        <w:ind w:left="1440" w:hanging="1440"/>
        <w:jc w:val="both"/>
        <w:rPr>
          <w:b/>
          <w:bCs/>
        </w:rPr>
      </w:pPr>
    </w:p>
    <w:p w14:paraId="4F287276" w14:textId="77777777" w:rsidR="007E3F36" w:rsidRDefault="007E3F36" w:rsidP="007E3F36">
      <w:pPr>
        <w:pStyle w:val="Default"/>
        <w:jc w:val="both"/>
      </w:pPr>
    </w:p>
    <w:p w14:paraId="5DBBF0E8" w14:textId="77777777" w:rsidR="007E3F36" w:rsidRPr="00C4672C" w:rsidRDefault="007E3F36" w:rsidP="007E3F36">
      <w:pPr>
        <w:ind w:left="2160" w:hanging="2160"/>
        <w:jc w:val="both"/>
      </w:pPr>
      <w:r>
        <w:rPr>
          <w:b/>
          <w:bCs/>
          <w:u w:val="single"/>
        </w:rPr>
        <w:t>STIPULATION</w:t>
      </w:r>
      <w:r w:rsidRPr="00C4672C">
        <w:rPr>
          <w:b/>
          <w:bCs/>
          <w:u w:val="single"/>
        </w:rPr>
        <w:t>:</w:t>
      </w:r>
      <w:r>
        <w:tab/>
      </w:r>
      <w:r w:rsidRPr="00C4672C">
        <w:t>Yes. The Commis</w:t>
      </w:r>
      <w:r w:rsidRPr="00B2348A">
        <w:t>sion should approve F</w:t>
      </w:r>
      <w:r>
        <w:t>PUC-Chesapeake’</w:t>
      </w:r>
      <w:r w:rsidRPr="00B2348A">
        <w:t xml:space="preserve">s Petition to establish a conservation cost recovery factor for the </w:t>
      </w:r>
      <w:r>
        <w:t>FTS-NGV</w:t>
      </w:r>
      <w:r w:rsidRPr="00B2348A">
        <w:t xml:space="preserve"> rate class, and the appropriate conservation cost recovery fa</w:t>
      </w:r>
      <w:r>
        <w:t>ctor for the period January 2022 through December 2022 should be 0.01443 dollars per therm</w:t>
      </w:r>
      <w:r w:rsidRPr="00B2348A">
        <w:t>.</w:t>
      </w:r>
    </w:p>
    <w:p w14:paraId="0E15DE88" w14:textId="77777777" w:rsidR="007E3F36" w:rsidRDefault="007E3F36" w:rsidP="007E3F36">
      <w:pPr>
        <w:pStyle w:val="Default"/>
        <w:jc w:val="both"/>
      </w:pPr>
    </w:p>
    <w:p w14:paraId="7806D09C" w14:textId="77777777" w:rsidR="007E3F36" w:rsidRDefault="007E3F36" w:rsidP="007E3F36">
      <w:pPr>
        <w:autoSpaceDE w:val="0"/>
        <w:autoSpaceDN w:val="0"/>
        <w:adjustRightInd w:val="0"/>
        <w:ind w:left="2160" w:hanging="2160"/>
        <w:jc w:val="both"/>
      </w:pPr>
    </w:p>
    <w:p w14:paraId="387DDC45" w14:textId="77777777" w:rsidR="007E3F36" w:rsidRPr="00C4672C" w:rsidRDefault="007E3F36" w:rsidP="007E3F36">
      <w:pPr>
        <w:ind w:left="1440" w:hanging="1440"/>
        <w:jc w:val="both"/>
        <w:rPr>
          <w:b/>
          <w:bCs/>
        </w:rPr>
      </w:pPr>
      <w:r>
        <w:rPr>
          <w:b/>
          <w:bCs/>
          <w:u w:val="single"/>
        </w:rPr>
        <w:t>ISSUE 9</w:t>
      </w:r>
      <w:r w:rsidRPr="00C4672C">
        <w:rPr>
          <w:b/>
          <w:bCs/>
          <w:u w:val="single"/>
        </w:rPr>
        <w:t>:</w:t>
      </w:r>
      <w:r w:rsidRPr="00C4672C">
        <w:rPr>
          <w:b/>
          <w:bCs/>
        </w:rPr>
        <w:t xml:space="preserve">         </w:t>
      </w:r>
      <w:r w:rsidRPr="00C4672C">
        <w:rPr>
          <w:b/>
          <w:bCs/>
        </w:rPr>
        <w:tab/>
        <w:t>Should this docket be closed?</w:t>
      </w:r>
    </w:p>
    <w:p w14:paraId="4F78169C" w14:textId="77777777" w:rsidR="007E3F36" w:rsidRPr="00C4672C" w:rsidRDefault="007E3F36" w:rsidP="007E3F36">
      <w:pPr>
        <w:ind w:left="1440" w:hanging="1440"/>
        <w:jc w:val="both"/>
        <w:rPr>
          <w:b/>
          <w:bCs/>
        </w:rPr>
      </w:pPr>
    </w:p>
    <w:p w14:paraId="4D084CD1" w14:textId="77777777" w:rsidR="007E3F36" w:rsidRDefault="007E3F36" w:rsidP="007E3F36">
      <w:pPr>
        <w:ind w:left="1440" w:hanging="1440"/>
        <w:jc w:val="both"/>
      </w:pPr>
      <w:r>
        <w:rPr>
          <w:b/>
          <w:bCs/>
          <w:u w:val="single"/>
        </w:rPr>
        <w:t>STIPULATION</w:t>
      </w:r>
      <w:r w:rsidRPr="00C4672C">
        <w:rPr>
          <w:b/>
          <w:bCs/>
          <w:u w:val="single"/>
        </w:rPr>
        <w:t>:</w:t>
      </w:r>
      <w:r w:rsidRPr="00C4672C">
        <w:rPr>
          <w:b/>
          <w:bCs/>
        </w:rPr>
        <w:t>   </w:t>
      </w:r>
      <w:r w:rsidRPr="00C4672C">
        <w:rPr>
          <w:b/>
          <w:bCs/>
        </w:rPr>
        <w:tab/>
      </w:r>
      <w:r w:rsidRPr="00C4672C">
        <w:t xml:space="preserve">No.  While a separate docket number is assigned each year, this is a </w:t>
      </w:r>
      <w:r w:rsidRPr="00C4672C">
        <w:tab/>
        <w:t>continuing docket and should remain open for administrative convenien</w:t>
      </w:r>
      <w:r>
        <w:t>ce.</w:t>
      </w:r>
    </w:p>
    <w:p w14:paraId="5277C837" w14:textId="77777777" w:rsidR="007E3F36" w:rsidRDefault="007E3F36" w:rsidP="007E3F36">
      <w:pPr>
        <w:jc w:val="both"/>
        <w:rPr>
          <w:bCs/>
        </w:rPr>
      </w:pPr>
    </w:p>
    <w:p w14:paraId="793E951B" w14:textId="77777777" w:rsidR="004626A0" w:rsidRPr="00A32DC5" w:rsidRDefault="004626A0" w:rsidP="004626A0">
      <w:pPr>
        <w:jc w:val="both"/>
        <w:rPr>
          <w:b/>
        </w:rPr>
      </w:pPr>
      <w:r w:rsidRPr="00A32DC5">
        <w:rPr>
          <w:b/>
        </w:rPr>
        <w:lastRenderedPageBreak/>
        <w:t>XI.</w:t>
      </w:r>
      <w:r w:rsidRPr="00A32DC5">
        <w:rPr>
          <w:b/>
        </w:rPr>
        <w:tab/>
      </w:r>
      <w:r w:rsidRPr="00A32DC5">
        <w:rPr>
          <w:b/>
          <w:u w:val="single"/>
        </w:rPr>
        <w:t>PENDING MOTIONS</w:t>
      </w:r>
    </w:p>
    <w:p w14:paraId="70EB23A4" w14:textId="77777777" w:rsidR="004626A0" w:rsidRDefault="004626A0" w:rsidP="00744CFE">
      <w:pPr>
        <w:jc w:val="both"/>
      </w:pPr>
    </w:p>
    <w:p w14:paraId="07C34E15" w14:textId="77777777" w:rsidR="004626A0" w:rsidRPr="00744CFE" w:rsidRDefault="004626A0" w:rsidP="004626A0">
      <w:pPr>
        <w:ind w:firstLine="720"/>
        <w:jc w:val="both"/>
      </w:pPr>
      <w:r w:rsidRPr="00744CFE">
        <w:t>There are no pending motions at this time.</w:t>
      </w:r>
    </w:p>
    <w:p w14:paraId="6A9726B6" w14:textId="77777777" w:rsidR="004626A0" w:rsidRPr="003D174A" w:rsidRDefault="004626A0" w:rsidP="004626A0">
      <w:pPr>
        <w:jc w:val="both"/>
        <w:rPr>
          <w:color w:val="FF0000"/>
        </w:rPr>
      </w:pPr>
    </w:p>
    <w:p w14:paraId="43B4FEF7" w14:textId="77777777" w:rsidR="004626A0" w:rsidRPr="00744CFE" w:rsidRDefault="004626A0" w:rsidP="004626A0">
      <w:pPr>
        <w:jc w:val="both"/>
        <w:rPr>
          <w:color w:val="FF0000"/>
        </w:rPr>
      </w:pPr>
      <w:r w:rsidRPr="003D174A">
        <w:rPr>
          <w:color w:val="FF0000"/>
        </w:rPr>
        <w:tab/>
      </w:r>
    </w:p>
    <w:p w14:paraId="11A62452" w14:textId="77777777" w:rsidR="004626A0" w:rsidRPr="00A32DC5" w:rsidRDefault="004626A0" w:rsidP="004626A0">
      <w:pPr>
        <w:jc w:val="both"/>
        <w:rPr>
          <w:b/>
        </w:rPr>
      </w:pPr>
      <w:r w:rsidRPr="00A32DC5">
        <w:rPr>
          <w:b/>
        </w:rPr>
        <w:t>XII.</w:t>
      </w:r>
      <w:r w:rsidRPr="00A32DC5">
        <w:rPr>
          <w:b/>
        </w:rPr>
        <w:tab/>
      </w:r>
      <w:r w:rsidRPr="00A32DC5">
        <w:rPr>
          <w:b/>
          <w:u w:val="single"/>
        </w:rPr>
        <w:t>PENDING CONFIDENTIALITY MATTERS</w:t>
      </w:r>
    </w:p>
    <w:p w14:paraId="2DCC286B" w14:textId="77777777" w:rsidR="004626A0" w:rsidRDefault="004626A0" w:rsidP="004626A0">
      <w:pPr>
        <w:jc w:val="both"/>
      </w:pPr>
    </w:p>
    <w:p w14:paraId="0C37676B" w14:textId="77777777" w:rsidR="004626A0" w:rsidRPr="00744CFE" w:rsidRDefault="004626A0" w:rsidP="004626A0">
      <w:pPr>
        <w:ind w:firstLine="720"/>
        <w:jc w:val="both"/>
      </w:pPr>
      <w:r w:rsidRPr="00744CFE">
        <w:t>There are no pending confidentiality matters at this time.</w:t>
      </w:r>
    </w:p>
    <w:p w14:paraId="44871F7B" w14:textId="77777777" w:rsidR="004626A0" w:rsidRDefault="004626A0" w:rsidP="004626A0">
      <w:pPr>
        <w:jc w:val="both"/>
      </w:pPr>
    </w:p>
    <w:p w14:paraId="0ECF8096" w14:textId="77777777" w:rsidR="004626A0" w:rsidRDefault="004626A0" w:rsidP="004626A0">
      <w:pPr>
        <w:jc w:val="both"/>
      </w:pPr>
    </w:p>
    <w:p w14:paraId="4984B83C" w14:textId="77777777" w:rsidR="004626A0" w:rsidRPr="00A32DC5" w:rsidRDefault="004626A0" w:rsidP="004626A0">
      <w:pPr>
        <w:jc w:val="both"/>
        <w:rPr>
          <w:b/>
        </w:rPr>
      </w:pPr>
      <w:r w:rsidRPr="00A32DC5">
        <w:rPr>
          <w:b/>
        </w:rPr>
        <w:t>XIII.</w:t>
      </w:r>
      <w:r w:rsidRPr="00A32DC5">
        <w:rPr>
          <w:b/>
        </w:rPr>
        <w:tab/>
      </w:r>
      <w:r w:rsidRPr="00A32DC5">
        <w:rPr>
          <w:b/>
          <w:u w:val="single"/>
        </w:rPr>
        <w:t>POST-HEARING PROCEDURES</w:t>
      </w:r>
    </w:p>
    <w:p w14:paraId="039CA30D" w14:textId="77777777" w:rsidR="004626A0" w:rsidRPr="00701945" w:rsidRDefault="004626A0" w:rsidP="004626A0">
      <w:pPr>
        <w:jc w:val="both"/>
      </w:pPr>
    </w:p>
    <w:p w14:paraId="2B27E79D" w14:textId="77777777" w:rsidR="004626A0" w:rsidRPr="00701945" w:rsidRDefault="004626A0" w:rsidP="004626A0">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34ED4D39" w14:textId="77777777" w:rsidR="004626A0" w:rsidRPr="00701945" w:rsidRDefault="004626A0" w:rsidP="004626A0">
      <w:pPr>
        <w:jc w:val="both"/>
      </w:pPr>
    </w:p>
    <w:p w14:paraId="0EB85FB9" w14:textId="77777777" w:rsidR="004626A0" w:rsidRPr="00701945" w:rsidRDefault="004626A0" w:rsidP="004626A0">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744CFE">
        <w:rPr>
          <w:color w:val="FF0000"/>
        </w:rPr>
        <w:t xml:space="preserve"> </w:t>
      </w:r>
      <w:r w:rsidRPr="00701945">
        <w:t>and shall be filed at the same time.</w:t>
      </w:r>
    </w:p>
    <w:p w14:paraId="523CF1C8" w14:textId="77777777" w:rsidR="004626A0" w:rsidRDefault="004626A0" w:rsidP="004626A0">
      <w:pPr>
        <w:jc w:val="both"/>
      </w:pPr>
    </w:p>
    <w:p w14:paraId="07145AA1" w14:textId="77777777" w:rsidR="004626A0" w:rsidRDefault="004626A0" w:rsidP="004626A0">
      <w:pPr>
        <w:jc w:val="both"/>
      </w:pPr>
    </w:p>
    <w:p w14:paraId="32E58537" w14:textId="77777777" w:rsidR="004626A0" w:rsidRPr="00A32DC5" w:rsidRDefault="004626A0" w:rsidP="004626A0">
      <w:pPr>
        <w:jc w:val="both"/>
        <w:rPr>
          <w:b/>
        </w:rPr>
      </w:pPr>
      <w:r w:rsidRPr="00A32DC5">
        <w:rPr>
          <w:b/>
        </w:rPr>
        <w:t>XIV.</w:t>
      </w:r>
      <w:r w:rsidRPr="00A32DC5">
        <w:rPr>
          <w:b/>
        </w:rPr>
        <w:tab/>
      </w:r>
      <w:r w:rsidRPr="00A32DC5">
        <w:rPr>
          <w:b/>
          <w:u w:val="single"/>
        </w:rPr>
        <w:t>RULINGS</w:t>
      </w:r>
    </w:p>
    <w:p w14:paraId="2A3467B2" w14:textId="77777777" w:rsidR="004626A0" w:rsidRPr="00701945" w:rsidRDefault="004626A0" w:rsidP="004626A0">
      <w:pPr>
        <w:jc w:val="both"/>
      </w:pPr>
    </w:p>
    <w:p w14:paraId="377AF3E7" w14:textId="77777777" w:rsidR="004626A0" w:rsidRDefault="004626A0" w:rsidP="004626A0">
      <w:pPr>
        <w:ind w:firstLine="720"/>
        <w:jc w:val="both"/>
        <w:rPr>
          <w:color w:val="FF0000"/>
        </w:rPr>
      </w:pPr>
      <w:r w:rsidRPr="00701945">
        <w:t xml:space="preserve">Opening statements, if any, shall not exceed </w:t>
      </w:r>
      <w:r w:rsidR="007E3F36">
        <w:t>three</w:t>
      </w:r>
      <w:r w:rsidRPr="00701945">
        <w:t xml:space="preserve"> minutes per party.</w:t>
      </w:r>
      <w:r>
        <w:t xml:space="preserve">  </w:t>
      </w:r>
    </w:p>
    <w:p w14:paraId="02EBAF67" w14:textId="77777777" w:rsidR="001276D6" w:rsidRPr="009C57F4" w:rsidRDefault="001276D6" w:rsidP="00F30012">
      <w:pPr>
        <w:ind w:firstLine="720"/>
        <w:jc w:val="both"/>
      </w:pPr>
    </w:p>
    <w:p w14:paraId="26B4A4A9" w14:textId="77777777" w:rsidR="003B4435" w:rsidRDefault="001276D6" w:rsidP="00F30012">
      <w:pPr>
        <w:ind w:firstLine="720"/>
        <w:jc w:val="both"/>
      </w:pPr>
      <w:r w:rsidRPr="009C57F4">
        <w:t xml:space="preserve">Each witness shall be given three minutes for a summary of their testimony. </w:t>
      </w:r>
    </w:p>
    <w:p w14:paraId="7B1DC19B" w14:textId="77777777" w:rsidR="00F30012" w:rsidRPr="009C57F4" w:rsidRDefault="00F30012" w:rsidP="00F30012">
      <w:pPr>
        <w:ind w:firstLine="720"/>
        <w:jc w:val="both"/>
      </w:pPr>
    </w:p>
    <w:p w14:paraId="3F9962D3" w14:textId="77777777" w:rsidR="003B4435" w:rsidRPr="009C57F4" w:rsidRDefault="003B4435" w:rsidP="00F30012">
      <w:pPr>
        <w:ind w:firstLine="720"/>
        <w:jc w:val="both"/>
      </w:pPr>
      <w:r w:rsidRPr="009C57F4">
        <w:t>The parties shall provide cross-examination exhibits, including impeachment exhibits, to the Commission Clerk by the close of business on October 25, 2021, following the procedures set forth in Attachment A.  The exhibits that are pre-filed and designated as cross-examination or impeachment exhibits will not be viewed by opposing witnesses or opposing counsel or otherwise have their contents or identity communicated to such witnesses or counsel.</w:t>
      </w:r>
    </w:p>
    <w:p w14:paraId="7A711AE1" w14:textId="77777777" w:rsidR="004626A0" w:rsidRDefault="004626A0" w:rsidP="004626A0">
      <w:pPr>
        <w:jc w:val="both"/>
      </w:pPr>
    </w:p>
    <w:p w14:paraId="60212EF6" w14:textId="77777777" w:rsidR="004626A0" w:rsidRPr="00701945" w:rsidRDefault="004626A0" w:rsidP="004626A0">
      <w:pPr>
        <w:jc w:val="both"/>
      </w:pPr>
      <w:r w:rsidRPr="00701945">
        <w:tab/>
        <w:t>It is therefore,</w:t>
      </w:r>
    </w:p>
    <w:p w14:paraId="74136BB4" w14:textId="77777777" w:rsidR="004626A0" w:rsidRPr="00701945" w:rsidRDefault="004626A0" w:rsidP="004626A0">
      <w:pPr>
        <w:jc w:val="both"/>
      </w:pPr>
    </w:p>
    <w:p w14:paraId="2817DE84" w14:textId="77777777" w:rsidR="004626A0" w:rsidRPr="00701945" w:rsidRDefault="004626A0" w:rsidP="004626A0">
      <w:pPr>
        <w:jc w:val="both"/>
      </w:pPr>
      <w:r w:rsidRPr="00701945">
        <w:tab/>
        <w:t xml:space="preserve">ORDERED by Commissioner </w:t>
      </w:r>
      <w:r w:rsidR="00744CFE">
        <w:t>Andrew Fay,</w:t>
      </w:r>
      <w:r w:rsidRPr="00701945">
        <w:t xml:space="preserve"> as Prehearing Officer, that this Prehearing Order shall govern the conduct of these proceedings as set forth above unless modified by the Commission.</w:t>
      </w:r>
    </w:p>
    <w:p w14:paraId="36C026D3" w14:textId="77777777" w:rsidR="00CB5276" w:rsidRDefault="00CB5276">
      <w:pPr>
        <w:pStyle w:val="OrderBody"/>
      </w:pPr>
    </w:p>
    <w:p w14:paraId="049E4153" w14:textId="77777777" w:rsidR="00F30012" w:rsidRDefault="00F30012">
      <w:pPr>
        <w:pStyle w:val="OrderBody"/>
      </w:pPr>
    </w:p>
    <w:p w14:paraId="252C615A" w14:textId="6B1E998C" w:rsidR="004626A0" w:rsidRDefault="004626A0" w:rsidP="006C5856">
      <w:pPr>
        <w:pStyle w:val="OrderBody"/>
      </w:pPr>
      <w:r>
        <w:lastRenderedPageBreak/>
        <w:tab/>
        <w:t xml:space="preserve">By ORDER of Commissioner Andrew Giles Fay, as Prehearing Officer, this </w:t>
      </w:r>
      <w:bookmarkStart w:id="6" w:name="replaceDate"/>
      <w:bookmarkEnd w:id="6"/>
      <w:r w:rsidR="006C5856">
        <w:rPr>
          <w:u w:val="single"/>
        </w:rPr>
        <w:t>28th</w:t>
      </w:r>
      <w:r w:rsidR="006C5856">
        <w:t xml:space="preserve"> day of </w:t>
      </w:r>
      <w:r w:rsidR="006C5856">
        <w:rPr>
          <w:u w:val="single"/>
        </w:rPr>
        <w:t>October</w:t>
      </w:r>
      <w:r w:rsidR="006C5856">
        <w:t xml:space="preserve">, </w:t>
      </w:r>
      <w:r w:rsidR="006C5856">
        <w:rPr>
          <w:u w:val="single"/>
        </w:rPr>
        <w:t>2021</w:t>
      </w:r>
      <w:r w:rsidR="006C5856">
        <w:t>.</w:t>
      </w:r>
    </w:p>
    <w:p w14:paraId="0FF5837A" w14:textId="77777777" w:rsidR="006C5856" w:rsidRPr="006C5856" w:rsidRDefault="006C5856" w:rsidP="006C5856">
      <w:pPr>
        <w:pStyle w:val="OrderBody"/>
      </w:pPr>
    </w:p>
    <w:p w14:paraId="329F6E12" w14:textId="77777777" w:rsidR="004626A0" w:rsidRDefault="004626A0" w:rsidP="004626A0">
      <w:pPr>
        <w:pStyle w:val="OrderBody"/>
        <w:keepNext/>
        <w:keepLines/>
      </w:pPr>
    </w:p>
    <w:p w14:paraId="294E811B" w14:textId="77777777" w:rsidR="004626A0" w:rsidRDefault="004626A0" w:rsidP="004626A0">
      <w:pPr>
        <w:pStyle w:val="OrderBody"/>
        <w:keepNext/>
        <w:keepLines/>
      </w:pPr>
    </w:p>
    <w:p w14:paraId="43BBB71C" w14:textId="77777777" w:rsidR="004626A0" w:rsidRDefault="004626A0" w:rsidP="004626A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626A0" w14:paraId="13D3799F" w14:textId="77777777" w:rsidTr="004626A0">
        <w:tc>
          <w:tcPr>
            <w:tcW w:w="720" w:type="dxa"/>
            <w:shd w:val="clear" w:color="auto" w:fill="auto"/>
          </w:tcPr>
          <w:p w14:paraId="136C7FE5" w14:textId="77777777" w:rsidR="004626A0" w:rsidRDefault="004626A0" w:rsidP="004626A0">
            <w:pPr>
              <w:pStyle w:val="OrderBody"/>
              <w:keepNext/>
              <w:keepLines/>
            </w:pPr>
            <w:bookmarkStart w:id="7" w:name="bkmrkSignature" w:colFirst="0" w:colLast="0"/>
          </w:p>
        </w:tc>
        <w:tc>
          <w:tcPr>
            <w:tcW w:w="4320" w:type="dxa"/>
            <w:tcBorders>
              <w:bottom w:val="single" w:sz="4" w:space="0" w:color="auto"/>
            </w:tcBorders>
            <w:shd w:val="clear" w:color="auto" w:fill="auto"/>
          </w:tcPr>
          <w:p w14:paraId="44733C0C" w14:textId="636AF706" w:rsidR="004626A0" w:rsidRDefault="006C5856" w:rsidP="004626A0">
            <w:pPr>
              <w:pStyle w:val="OrderBody"/>
              <w:keepNext/>
              <w:keepLines/>
            </w:pPr>
            <w:bookmarkStart w:id="8" w:name="_GoBack"/>
            <w:r w:rsidRPr="006C5856">
              <w:rPr>
                <w:noProof/>
              </w:rPr>
              <w:drawing>
                <wp:inline distT="0" distB="0" distL="0" distR="0" wp14:anchorId="24BBC17C" wp14:editId="37D0D899">
                  <wp:extent cx="2098275" cy="484947"/>
                  <wp:effectExtent l="0" t="0" r="0"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2903" cy="495261"/>
                          </a:xfrm>
                          <a:prstGeom prst="rect">
                            <a:avLst/>
                          </a:prstGeom>
                          <a:noFill/>
                          <a:ln>
                            <a:noFill/>
                          </a:ln>
                        </pic:spPr>
                      </pic:pic>
                    </a:graphicData>
                  </a:graphic>
                </wp:inline>
              </w:drawing>
            </w:r>
            <w:bookmarkEnd w:id="8"/>
          </w:p>
        </w:tc>
      </w:tr>
      <w:bookmarkEnd w:id="7"/>
      <w:tr w:rsidR="004626A0" w14:paraId="1AFA58DE" w14:textId="77777777" w:rsidTr="004626A0">
        <w:tc>
          <w:tcPr>
            <w:tcW w:w="720" w:type="dxa"/>
            <w:shd w:val="clear" w:color="auto" w:fill="auto"/>
          </w:tcPr>
          <w:p w14:paraId="32ED7366" w14:textId="77777777" w:rsidR="004626A0" w:rsidRDefault="004626A0" w:rsidP="004626A0">
            <w:pPr>
              <w:pStyle w:val="OrderBody"/>
              <w:keepNext/>
              <w:keepLines/>
            </w:pPr>
          </w:p>
        </w:tc>
        <w:tc>
          <w:tcPr>
            <w:tcW w:w="4320" w:type="dxa"/>
            <w:tcBorders>
              <w:top w:val="single" w:sz="4" w:space="0" w:color="auto"/>
            </w:tcBorders>
            <w:shd w:val="clear" w:color="auto" w:fill="auto"/>
          </w:tcPr>
          <w:p w14:paraId="5A70D117" w14:textId="77777777" w:rsidR="004626A0" w:rsidRDefault="004626A0" w:rsidP="004626A0">
            <w:pPr>
              <w:pStyle w:val="OrderBody"/>
              <w:keepNext/>
              <w:keepLines/>
            </w:pPr>
            <w:r>
              <w:t>ANDREW GILES FAY</w:t>
            </w:r>
          </w:p>
          <w:p w14:paraId="351252AC" w14:textId="77777777" w:rsidR="004626A0" w:rsidRDefault="004626A0" w:rsidP="004626A0">
            <w:pPr>
              <w:pStyle w:val="OrderBody"/>
              <w:keepNext/>
              <w:keepLines/>
            </w:pPr>
            <w:r>
              <w:t>Commissioner and Prehearing Officer</w:t>
            </w:r>
          </w:p>
        </w:tc>
      </w:tr>
    </w:tbl>
    <w:p w14:paraId="113001F6" w14:textId="77777777" w:rsidR="004626A0" w:rsidRDefault="004626A0" w:rsidP="004626A0">
      <w:pPr>
        <w:pStyle w:val="OrderSigInfo"/>
        <w:keepNext/>
        <w:keepLines/>
      </w:pPr>
      <w:r>
        <w:t>Florida Public Service Commission</w:t>
      </w:r>
    </w:p>
    <w:p w14:paraId="79C7EE84" w14:textId="77777777" w:rsidR="004626A0" w:rsidRDefault="004626A0" w:rsidP="004626A0">
      <w:pPr>
        <w:pStyle w:val="OrderSigInfo"/>
        <w:keepNext/>
        <w:keepLines/>
      </w:pPr>
      <w:r>
        <w:t>2540 Shumard Oak Boulevard</w:t>
      </w:r>
    </w:p>
    <w:p w14:paraId="061627FB" w14:textId="77777777" w:rsidR="004626A0" w:rsidRDefault="004626A0" w:rsidP="004626A0">
      <w:pPr>
        <w:pStyle w:val="OrderSigInfo"/>
        <w:keepNext/>
        <w:keepLines/>
      </w:pPr>
      <w:r>
        <w:t>Tallahassee, Florida 32399</w:t>
      </w:r>
    </w:p>
    <w:p w14:paraId="1B087C90" w14:textId="77777777" w:rsidR="004626A0" w:rsidRDefault="004626A0" w:rsidP="004626A0">
      <w:pPr>
        <w:pStyle w:val="OrderSigInfo"/>
        <w:keepNext/>
        <w:keepLines/>
      </w:pPr>
      <w:r>
        <w:t>(850) 413</w:t>
      </w:r>
      <w:r>
        <w:noBreakHyphen/>
        <w:t>6770</w:t>
      </w:r>
    </w:p>
    <w:p w14:paraId="2F9F5284" w14:textId="77777777" w:rsidR="004626A0" w:rsidRDefault="004626A0" w:rsidP="004626A0">
      <w:pPr>
        <w:pStyle w:val="OrderSigInfo"/>
        <w:keepNext/>
        <w:keepLines/>
      </w:pPr>
      <w:r>
        <w:t>www.floridapsc.com</w:t>
      </w:r>
    </w:p>
    <w:p w14:paraId="0E2D6042" w14:textId="77777777" w:rsidR="004626A0" w:rsidRDefault="004626A0" w:rsidP="004626A0">
      <w:pPr>
        <w:pStyle w:val="OrderSigInfo"/>
        <w:keepNext/>
        <w:keepLines/>
      </w:pPr>
    </w:p>
    <w:p w14:paraId="7DD27055" w14:textId="77777777" w:rsidR="004626A0" w:rsidRDefault="004626A0" w:rsidP="004626A0">
      <w:pPr>
        <w:pStyle w:val="OrderSigInfo"/>
        <w:keepNext/>
        <w:keepLines/>
      </w:pPr>
      <w:r>
        <w:t>Copies furnished:  A copy of this document is provided to the parties of record at the time of issuance and, if applicable, interested persons.</w:t>
      </w:r>
    </w:p>
    <w:p w14:paraId="0D2C5B1A" w14:textId="77777777" w:rsidR="004626A0" w:rsidRDefault="004626A0" w:rsidP="004626A0">
      <w:pPr>
        <w:pStyle w:val="OrderBody"/>
        <w:keepNext/>
        <w:keepLines/>
      </w:pPr>
    </w:p>
    <w:p w14:paraId="79AFAF69" w14:textId="77777777" w:rsidR="004626A0" w:rsidRDefault="004626A0" w:rsidP="004626A0">
      <w:pPr>
        <w:pStyle w:val="OrderBody"/>
        <w:keepNext/>
        <w:keepLines/>
      </w:pPr>
    </w:p>
    <w:p w14:paraId="63E94D79" w14:textId="77777777" w:rsidR="004626A0" w:rsidRDefault="004626A0" w:rsidP="004626A0">
      <w:pPr>
        <w:pStyle w:val="OrderBody"/>
        <w:keepNext/>
        <w:keepLines/>
      </w:pPr>
      <w:r>
        <w:t>TLT</w:t>
      </w:r>
      <w:r w:rsidR="00676AF9">
        <w:t>/MJJ</w:t>
      </w:r>
    </w:p>
    <w:p w14:paraId="084DFE64" w14:textId="77777777" w:rsidR="004626A0" w:rsidRDefault="004626A0" w:rsidP="004626A0">
      <w:pPr>
        <w:pStyle w:val="OrderBody"/>
      </w:pPr>
    </w:p>
    <w:p w14:paraId="3324F73B" w14:textId="77777777" w:rsidR="004626A0" w:rsidRDefault="000115FB" w:rsidP="00D85833">
      <w:r>
        <w:br w:type="page"/>
      </w:r>
    </w:p>
    <w:p w14:paraId="2C2D4F0D" w14:textId="77777777" w:rsidR="00744CFE" w:rsidRDefault="00744CFE" w:rsidP="00744CFE">
      <w:pPr>
        <w:pStyle w:val="CenterUnderline"/>
      </w:pPr>
      <w:r>
        <w:lastRenderedPageBreak/>
        <w:t>NOTICE OF FURTHER PROCEEDINGS OR JUDICIAL REVIEW</w:t>
      </w:r>
    </w:p>
    <w:p w14:paraId="613E7D89" w14:textId="77777777" w:rsidR="00744CFE" w:rsidRDefault="00744CFE" w:rsidP="00744CFE">
      <w:pPr>
        <w:pStyle w:val="CenterUnderline"/>
      </w:pPr>
    </w:p>
    <w:p w14:paraId="3562EC7A" w14:textId="77777777" w:rsidR="00744CFE" w:rsidRDefault="00744CFE" w:rsidP="00744CFE">
      <w:pPr>
        <w:pStyle w:val="OrderBody"/>
      </w:pPr>
      <w:r>
        <w:tab/>
        <w:t>The Florida Public Service Commission is required by S</w:t>
      </w:r>
      <w:r w:rsidR="00D928B9">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F16D9E4" w14:textId="77777777" w:rsidR="00744CFE" w:rsidRDefault="00744CFE" w:rsidP="00744CFE">
      <w:pPr>
        <w:pStyle w:val="OrderBody"/>
      </w:pPr>
    </w:p>
    <w:p w14:paraId="1AB1C3F1" w14:textId="77777777" w:rsidR="00744CFE" w:rsidRDefault="00744CFE" w:rsidP="00744CFE">
      <w:pPr>
        <w:pStyle w:val="OrderBody"/>
      </w:pPr>
      <w:r>
        <w:tab/>
        <w:t>Mediation may be available on a case-by-case basis.  If mediation is conducted, it does not affect a substantially interested person's right to a hearing.</w:t>
      </w:r>
    </w:p>
    <w:p w14:paraId="30B6AC4C" w14:textId="77777777" w:rsidR="00744CFE" w:rsidRDefault="00744CFE" w:rsidP="00744CFE">
      <w:pPr>
        <w:pStyle w:val="OrderBody"/>
      </w:pPr>
    </w:p>
    <w:p w14:paraId="6AFCBED7" w14:textId="77777777" w:rsidR="00744CFE" w:rsidRDefault="00744CFE" w:rsidP="00744C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D323922" w14:textId="77777777" w:rsidR="00744CFE" w:rsidRDefault="00744CFE" w:rsidP="004626A0">
      <w:pPr>
        <w:pStyle w:val="OrderBody"/>
      </w:pPr>
    </w:p>
    <w:p w14:paraId="0AC6D773" w14:textId="77777777" w:rsidR="000115FB" w:rsidRDefault="000115FB">
      <w:r>
        <w:br w:type="page"/>
      </w:r>
    </w:p>
    <w:p w14:paraId="09440144" w14:textId="77777777" w:rsidR="00744CFE" w:rsidRPr="007C4EED" w:rsidRDefault="00744CFE" w:rsidP="00D85833">
      <w:pPr>
        <w:jc w:val="center"/>
        <w:rPr>
          <w:b/>
          <w:u w:val="single"/>
        </w:rPr>
      </w:pPr>
      <w:r w:rsidRPr="007C4EED">
        <w:rPr>
          <w:b/>
          <w:u w:val="single"/>
        </w:rPr>
        <w:lastRenderedPageBreak/>
        <w:t>ATTACHMENT A</w:t>
      </w:r>
    </w:p>
    <w:p w14:paraId="10F140CF" w14:textId="77777777" w:rsidR="00744CFE" w:rsidRPr="007C4EED" w:rsidRDefault="00744CFE" w:rsidP="00744CFE">
      <w:pPr>
        <w:jc w:val="center"/>
      </w:pPr>
    </w:p>
    <w:p w14:paraId="124FF408" w14:textId="77777777" w:rsidR="00744CFE" w:rsidRPr="007C4EED" w:rsidRDefault="00744CFE" w:rsidP="00744CFE">
      <w:pPr>
        <w:jc w:val="both"/>
        <w:rPr>
          <w:b/>
          <w:u w:val="single"/>
        </w:rPr>
      </w:pPr>
      <w:r w:rsidRPr="007C4EED">
        <w:rPr>
          <w:b/>
          <w:u w:val="single"/>
        </w:rPr>
        <w:t>Requirements related to providing Cross-Examination Exhibits prior to Hearing</w:t>
      </w:r>
    </w:p>
    <w:p w14:paraId="20519E8A" w14:textId="77777777" w:rsidR="00744CFE" w:rsidRPr="007C4EED" w:rsidRDefault="00744CFE" w:rsidP="00744CFE">
      <w:pPr>
        <w:jc w:val="both"/>
        <w:rPr>
          <w:b/>
          <w:u w:val="single"/>
        </w:rPr>
      </w:pPr>
    </w:p>
    <w:p w14:paraId="763BE07B" w14:textId="77777777" w:rsidR="00744CFE" w:rsidRPr="007C4EED" w:rsidRDefault="00744CFE" w:rsidP="00744CFE">
      <w:pPr>
        <w:jc w:val="both"/>
      </w:pPr>
      <w:r w:rsidRPr="007C4EED">
        <w:rPr>
          <w:b/>
        </w:rPr>
        <w:tab/>
      </w:r>
      <w:r w:rsidRPr="007C4EED">
        <w:t xml:space="preserve">By </w:t>
      </w:r>
      <w:r w:rsidR="003B4435">
        <w:t>October 25</w:t>
      </w:r>
      <w:r>
        <w:t xml:space="preserve">, </w:t>
      </w:r>
      <w:r w:rsidR="003B4435">
        <w:t>2021</w:t>
      </w:r>
      <w:r w:rsidRPr="007C4EED">
        <w:t xml:space="preserve">,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721FD268" w14:textId="77777777" w:rsidR="00744CFE" w:rsidRPr="007C4EED" w:rsidRDefault="00744CFE" w:rsidP="00744CFE">
      <w:pPr>
        <w:jc w:val="both"/>
      </w:pPr>
    </w:p>
    <w:p w14:paraId="49D7C635" w14:textId="77777777" w:rsidR="00744CFE" w:rsidRPr="007C4EED" w:rsidRDefault="00744CFE" w:rsidP="00744CFE">
      <w:pPr>
        <w:ind w:firstLine="720"/>
        <w:jc w:val="both"/>
      </w:pPr>
      <w:r w:rsidRPr="007C4EED">
        <w:t xml:space="preserve">Each party must also provide to the Clerk by </w:t>
      </w:r>
      <w:r w:rsidR="003B4435">
        <w:t>October 25, 2021</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14:paraId="75DBC4C7" w14:textId="77777777" w:rsidR="00744CFE" w:rsidRPr="007C4EED" w:rsidRDefault="00744CFE" w:rsidP="00744CFE">
      <w:pPr>
        <w:jc w:val="both"/>
      </w:pPr>
    </w:p>
    <w:p w14:paraId="0B190B38" w14:textId="77777777" w:rsidR="00744CFE" w:rsidRPr="007C4EED" w:rsidRDefault="00744CFE" w:rsidP="00744CFE">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14:paraId="5AD01FCF" w14:textId="77777777" w:rsidR="00744CFE" w:rsidRPr="007C4EED" w:rsidRDefault="00744CFE" w:rsidP="00744CFE">
      <w:pPr>
        <w:jc w:val="both"/>
      </w:pPr>
    </w:p>
    <w:p w14:paraId="7D613870" w14:textId="77777777" w:rsidR="00744CFE" w:rsidRPr="007C4EED" w:rsidRDefault="00744CFE" w:rsidP="00744CFE">
      <w:pPr>
        <w:jc w:val="both"/>
      </w:pPr>
      <w:r w:rsidRPr="007C4EED">
        <w:tab/>
        <w:t>Each exhibit must be saved as a separate electronic file, and each file must be labeled with the exhibit number that reflects the informa</w:t>
      </w:r>
      <w:r>
        <w:t xml:space="preserve">tion contained in the exhibit. </w:t>
      </w:r>
      <w:r w:rsidRPr="007C4EED">
        <w:t>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14:paraId="15BF24A4" w14:textId="77777777" w:rsidR="00744CFE" w:rsidRPr="007C4EED" w:rsidRDefault="00744CFE" w:rsidP="00744CFE">
      <w:pPr>
        <w:jc w:val="both"/>
      </w:pPr>
    </w:p>
    <w:p w14:paraId="60ED561B" w14:textId="77777777" w:rsidR="005F2751" w:rsidRDefault="00744CFE" w:rsidP="000115FB">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2"/>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rsidR="003B4435">
        <w:t xml:space="preserve"> October 25, 2021</w:t>
      </w:r>
      <w:r w:rsidRPr="007C4EED">
        <w:t>, parties must provide the Commission Clerk with the list of names of those persons who should be given a user name and password to access confidential information.</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FE907" w14:textId="77777777" w:rsidR="00FF42E8" w:rsidRDefault="00FF42E8">
      <w:r>
        <w:separator/>
      </w:r>
    </w:p>
  </w:endnote>
  <w:endnote w:type="continuationSeparator" w:id="0">
    <w:p w14:paraId="40DC732C" w14:textId="77777777" w:rsidR="00FF42E8" w:rsidRDefault="00FF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4E4E" w14:textId="77777777" w:rsidR="00240987" w:rsidRDefault="00240987">
    <w:pPr>
      <w:pStyle w:val="Footer"/>
    </w:pPr>
  </w:p>
  <w:p w14:paraId="292EE665" w14:textId="77777777" w:rsidR="00240987" w:rsidRDefault="0024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08E2" w14:textId="77777777" w:rsidR="00FF42E8" w:rsidRDefault="00FF42E8">
      <w:r>
        <w:separator/>
      </w:r>
    </w:p>
  </w:footnote>
  <w:footnote w:type="continuationSeparator" w:id="0">
    <w:p w14:paraId="7E100308" w14:textId="77777777" w:rsidR="00FF42E8" w:rsidRDefault="00FF42E8">
      <w:r>
        <w:continuationSeparator/>
      </w:r>
    </w:p>
  </w:footnote>
  <w:footnote w:id="1">
    <w:p w14:paraId="360FC54F" w14:textId="77777777" w:rsidR="00240987" w:rsidRDefault="00240987" w:rsidP="007E3F36">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14:paraId="16114211" w14:textId="77777777" w:rsidR="00240987" w:rsidRDefault="00240987" w:rsidP="00744CFE">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6FB4" w14:textId="3BF1C25B" w:rsidR="00240987" w:rsidRDefault="00240987">
    <w:pPr>
      <w:pStyle w:val="OrderHeader"/>
    </w:pPr>
    <w:r>
      <w:t xml:space="preserve">ORDER NO. </w:t>
    </w:r>
    <w:fldSimple w:instr=" REF OrderNo0406 ">
      <w:r w:rsidR="006C5856">
        <w:t>PSC-2021-0406-PHO-GU</w:t>
      </w:r>
    </w:fldSimple>
  </w:p>
  <w:p w14:paraId="08C821D0" w14:textId="77777777" w:rsidR="00240987" w:rsidRDefault="00240987">
    <w:pPr>
      <w:pStyle w:val="OrderHeader"/>
    </w:pPr>
    <w:bookmarkStart w:id="9" w:name="HeaderDocketNo"/>
    <w:bookmarkEnd w:id="9"/>
    <w:r>
      <w:t>DOCKET NO. 20210004-GU</w:t>
    </w:r>
  </w:p>
  <w:p w14:paraId="00C5DEBD" w14:textId="450D9B1D" w:rsidR="00240987" w:rsidRDefault="0024098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856">
      <w:rPr>
        <w:rStyle w:val="PageNumber"/>
        <w:noProof/>
      </w:rPr>
      <w:t>16</w:t>
    </w:r>
    <w:r>
      <w:rPr>
        <w:rStyle w:val="PageNumber"/>
      </w:rPr>
      <w:fldChar w:fldCharType="end"/>
    </w:r>
  </w:p>
  <w:p w14:paraId="41FEB8A6" w14:textId="77777777" w:rsidR="00240987" w:rsidRDefault="00240987">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5C12"/>
    <w:multiLevelType w:val="hybridMultilevel"/>
    <w:tmpl w:val="0BDA09C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C7543"/>
    <w:multiLevelType w:val="multilevel"/>
    <w:tmpl w:val="BDEA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8CB0751"/>
    <w:multiLevelType w:val="multilevel"/>
    <w:tmpl w:val="C9F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E1075"/>
    <w:multiLevelType w:val="multilevel"/>
    <w:tmpl w:val="1A2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25233"/>
    <w:multiLevelType w:val="multilevel"/>
    <w:tmpl w:val="816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4-GU"/>
  </w:docVars>
  <w:rsids>
    <w:rsidRoot w:val="004626A0"/>
    <w:rsid w:val="000022B8"/>
    <w:rsid w:val="00003883"/>
    <w:rsid w:val="00011251"/>
    <w:rsid w:val="000115FB"/>
    <w:rsid w:val="00015A65"/>
    <w:rsid w:val="00025C9D"/>
    <w:rsid w:val="0003433F"/>
    <w:rsid w:val="00035A8C"/>
    <w:rsid w:val="000360ED"/>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4FF7"/>
    <w:rsid w:val="000B2706"/>
    <w:rsid w:val="000B783E"/>
    <w:rsid w:val="000B7D81"/>
    <w:rsid w:val="000C1994"/>
    <w:rsid w:val="000C6926"/>
    <w:rsid w:val="000D02B8"/>
    <w:rsid w:val="000D06E8"/>
    <w:rsid w:val="000D6E65"/>
    <w:rsid w:val="000D78FB"/>
    <w:rsid w:val="000E050C"/>
    <w:rsid w:val="000E20F0"/>
    <w:rsid w:val="000E2593"/>
    <w:rsid w:val="000E344D"/>
    <w:rsid w:val="000E3F6D"/>
    <w:rsid w:val="000F33F7"/>
    <w:rsid w:val="000F359F"/>
    <w:rsid w:val="000F3B2C"/>
    <w:rsid w:val="000F3F6C"/>
    <w:rsid w:val="000F63EB"/>
    <w:rsid w:val="000F648A"/>
    <w:rsid w:val="000F7BE3"/>
    <w:rsid w:val="00104333"/>
    <w:rsid w:val="001052BA"/>
    <w:rsid w:val="001107B3"/>
    <w:rsid w:val="001114B1"/>
    <w:rsid w:val="001139D8"/>
    <w:rsid w:val="00115A2B"/>
    <w:rsid w:val="00116AD3"/>
    <w:rsid w:val="00121957"/>
    <w:rsid w:val="0012387E"/>
    <w:rsid w:val="001259EC"/>
    <w:rsid w:val="00126593"/>
    <w:rsid w:val="001276D6"/>
    <w:rsid w:val="00134177"/>
    <w:rsid w:val="00136087"/>
    <w:rsid w:val="00142A96"/>
    <w:rsid w:val="001513DE"/>
    <w:rsid w:val="00154A71"/>
    <w:rsid w:val="001655D4"/>
    <w:rsid w:val="00165803"/>
    <w:rsid w:val="00185831"/>
    <w:rsid w:val="00187E32"/>
    <w:rsid w:val="00192532"/>
    <w:rsid w:val="00194A97"/>
    <w:rsid w:val="00194E81"/>
    <w:rsid w:val="001A15E7"/>
    <w:rsid w:val="001A33C9"/>
    <w:rsid w:val="001A510A"/>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07"/>
    <w:rsid w:val="00220D57"/>
    <w:rsid w:val="0022721A"/>
    <w:rsid w:val="00230BB9"/>
    <w:rsid w:val="00240987"/>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5083"/>
    <w:rsid w:val="002F7BF6"/>
    <w:rsid w:val="00303FDE"/>
    <w:rsid w:val="00313C5B"/>
    <w:rsid w:val="003140E8"/>
    <w:rsid w:val="003231C7"/>
    <w:rsid w:val="00323839"/>
    <w:rsid w:val="003270C4"/>
    <w:rsid w:val="00331ED0"/>
    <w:rsid w:val="00332B0A"/>
    <w:rsid w:val="00333A41"/>
    <w:rsid w:val="00345434"/>
    <w:rsid w:val="003474C9"/>
    <w:rsid w:val="0035495B"/>
    <w:rsid w:val="00355A93"/>
    <w:rsid w:val="00361522"/>
    <w:rsid w:val="0037196E"/>
    <w:rsid w:val="003744F5"/>
    <w:rsid w:val="00386DED"/>
    <w:rsid w:val="003875A9"/>
    <w:rsid w:val="00387BDE"/>
    <w:rsid w:val="00390DD8"/>
    <w:rsid w:val="00394DC6"/>
    <w:rsid w:val="00397C3E"/>
    <w:rsid w:val="003A6048"/>
    <w:rsid w:val="003B1A09"/>
    <w:rsid w:val="003B4435"/>
    <w:rsid w:val="003C0431"/>
    <w:rsid w:val="003D3989"/>
    <w:rsid w:val="003D4CCA"/>
    <w:rsid w:val="003D52A6"/>
    <w:rsid w:val="003D6416"/>
    <w:rsid w:val="003E1D48"/>
    <w:rsid w:val="003E711F"/>
    <w:rsid w:val="003F1D2B"/>
    <w:rsid w:val="003F35E7"/>
    <w:rsid w:val="003F49A6"/>
    <w:rsid w:val="003F7445"/>
    <w:rsid w:val="004068A2"/>
    <w:rsid w:val="00411DF2"/>
    <w:rsid w:val="00411E8F"/>
    <w:rsid w:val="004247F5"/>
    <w:rsid w:val="0042527B"/>
    <w:rsid w:val="00427EAC"/>
    <w:rsid w:val="00434534"/>
    <w:rsid w:val="004431B4"/>
    <w:rsid w:val="0045537F"/>
    <w:rsid w:val="00457DC7"/>
    <w:rsid w:val="004626A0"/>
    <w:rsid w:val="004640B3"/>
    <w:rsid w:val="00472BCC"/>
    <w:rsid w:val="00490207"/>
    <w:rsid w:val="004A25CD"/>
    <w:rsid w:val="004A26CC"/>
    <w:rsid w:val="004B2108"/>
    <w:rsid w:val="004B3A2B"/>
    <w:rsid w:val="004B70D3"/>
    <w:rsid w:val="004C312D"/>
    <w:rsid w:val="004D0846"/>
    <w:rsid w:val="004D2D1B"/>
    <w:rsid w:val="004D5067"/>
    <w:rsid w:val="004D6838"/>
    <w:rsid w:val="004D72BC"/>
    <w:rsid w:val="004E469D"/>
    <w:rsid w:val="004E7F4F"/>
    <w:rsid w:val="004F2DDE"/>
    <w:rsid w:val="004F5A55"/>
    <w:rsid w:val="004F7826"/>
    <w:rsid w:val="0050097F"/>
    <w:rsid w:val="00503CD0"/>
    <w:rsid w:val="00504D87"/>
    <w:rsid w:val="005146B0"/>
    <w:rsid w:val="00514B1F"/>
    <w:rsid w:val="00523C5C"/>
    <w:rsid w:val="00525E93"/>
    <w:rsid w:val="0052671D"/>
    <w:rsid w:val="005300C0"/>
    <w:rsid w:val="00540E6B"/>
    <w:rsid w:val="00546795"/>
    <w:rsid w:val="0055595D"/>
    <w:rsid w:val="00556A10"/>
    <w:rsid w:val="00556DBE"/>
    <w:rsid w:val="00557F50"/>
    <w:rsid w:val="00571D3D"/>
    <w:rsid w:val="0058264B"/>
    <w:rsid w:val="00586368"/>
    <w:rsid w:val="005868AA"/>
    <w:rsid w:val="00590845"/>
    <w:rsid w:val="005963C2"/>
    <w:rsid w:val="00597EB3"/>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6AF9"/>
    <w:rsid w:val="00677F18"/>
    <w:rsid w:val="00693483"/>
    <w:rsid w:val="006946AA"/>
    <w:rsid w:val="006A0BF3"/>
    <w:rsid w:val="006A5881"/>
    <w:rsid w:val="006B0036"/>
    <w:rsid w:val="006B0DA6"/>
    <w:rsid w:val="006C547E"/>
    <w:rsid w:val="006C5856"/>
    <w:rsid w:val="006D2B51"/>
    <w:rsid w:val="006D5575"/>
    <w:rsid w:val="006D5D57"/>
    <w:rsid w:val="006D7191"/>
    <w:rsid w:val="006E21C4"/>
    <w:rsid w:val="006E42BE"/>
    <w:rsid w:val="006E5D4D"/>
    <w:rsid w:val="006E6D16"/>
    <w:rsid w:val="006F72CF"/>
    <w:rsid w:val="00703F2A"/>
    <w:rsid w:val="00704C5D"/>
    <w:rsid w:val="007072BC"/>
    <w:rsid w:val="00715275"/>
    <w:rsid w:val="00721B44"/>
    <w:rsid w:val="007232A2"/>
    <w:rsid w:val="00726366"/>
    <w:rsid w:val="00733B6B"/>
    <w:rsid w:val="00734D53"/>
    <w:rsid w:val="00740808"/>
    <w:rsid w:val="00744CFE"/>
    <w:rsid w:val="007467C4"/>
    <w:rsid w:val="0076170F"/>
    <w:rsid w:val="0076669C"/>
    <w:rsid w:val="00766E46"/>
    <w:rsid w:val="007767FB"/>
    <w:rsid w:val="00777727"/>
    <w:rsid w:val="0078166A"/>
    <w:rsid w:val="00781B65"/>
    <w:rsid w:val="00782B79"/>
    <w:rsid w:val="00783811"/>
    <w:rsid w:val="007865E9"/>
    <w:rsid w:val="0079237D"/>
    <w:rsid w:val="00792383"/>
    <w:rsid w:val="00794D5A"/>
    <w:rsid w:val="00794DD9"/>
    <w:rsid w:val="007A060F"/>
    <w:rsid w:val="007A1E9F"/>
    <w:rsid w:val="007B350E"/>
    <w:rsid w:val="007B742E"/>
    <w:rsid w:val="007C0FBC"/>
    <w:rsid w:val="007C29C9"/>
    <w:rsid w:val="007C35B8"/>
    <w:rsid w:val="007C36E3"/>
    <w:rsid w:val="007C3ABB"/>
    <w:rsid w:val="007C7134"/>
    <w:rsid w:val="007C7C26"/>
    <w:rsid w:val="007D3D20"/>
    <w:rsid w:val="007D44F9"/>
    <w:rsid w:val="007D742E"/>
    <w:rsid w:val="007E3AFD"/>
    <w:rsid w:val="007E3F36"/>
    <w:rsid w:val="00801DAD"/>
    <w:rsid w:val="00803189"/>
    <w:rsid w:val="00804E7A"/>
    <w:rsid w:val="00805FBB"/>
    <w:rsid w:val="00814292"/>
    <w:rsid w:val="008169A4"/>
    <w:rsid w:val="008278FE"/>
    <w:rsid w:val="00832598"/>
    <w:rsid w:val="0083397E"/>
    <w:rsid w:val="0083534B"/>
    <w:rsid w:val="008353F1"/>
    <w:rsid w:val="00842035"/>
    <w:rsid w:val="00842602"/>
    <w:rsid w:val="008449F0"/>
    <w:rsid w:val="00847B45"/>
    <w:rsid w:val="008558AA"/>
    <w:rsid w:val="00863A66"/>
    <w:rsid w:val="008703D7"/>
    <w:rsid w:val="00871D10"/>
    <w:rsid w:val="00874429"/>
    <w:rsid w:val="00875D22"/>
    <w:rsid w:val="00883D9A"/>
    <w:rsid w:val="00887476"/>
    <w:rsid w:val="008919EF"/>
    <w:rsid w:val="00892B20"/>
    <w:rsid w:val="008931BC"/>
    <w:rsid w:val="0089695B"/>
    <w:rsid w:val="00897740"/>
    <w:rsid w:val="008A12EC"/>
    <w:rsid w:val="008A5614"/>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E71"/>
    <w:rsid w:val="009040EE"/>
    <w:rsid w:val="009057FD"/>
    <w:rsid w:val="00906FBA"/>
    <w:rsid w:val="009163E8"/>
    <w:rsid w:val="00921BD3"/>
    <w:rsid w:val="009228C7"/>
    <w:rsid w:val="00922A7F"/>
    <w:rsid w:val="00923A5E"/>
    <w:rsid w:val="00924FE7"/>
    <w:rsid w:val="00926E27"/>
    <w:rsid w:val="00931C8C"/>
    <w:rsid w:val="00943D21"/>
    <w:rsid w:val="0094504B"/>
    <w:rsid w:val="00952ECD"/>
    <w:rsid w:val="00962ED5"/>
    <w:rsid w:val="00964A38"/>
    <w:rsid w:val="00966A9D"/>
    <w:rsid w:val="0096742B"/>
    <w:rsid w:val="009718C5"/>
    <w:rsid w:val="009744F6"/>
    <w:rsid w:val="00976AFF"/>
    <w:rsid w:val="009924CF"/>
    <w:rsid w:val="00994100"/>
    <w:rsid w:val="009A6B17"/>
    <w:rsid w:val="009B052E"/>
    <w:rsid w:val="009C57F4"/>
    <w:rsid w:val="009D4C29"/>
    <w:rsid w:val="009D6BFF"/>
    <w:rsid w:val="009E58E9"/>
    <w:rsid w:val="009F6AD2"/>
    <w:rsid w:val="009F7C1B"/>
    <w:rsid w:val="00A00D8D"/>
    <w:rsid w:val="00A01BB6"/>
    <w:rsid w:val="00A22B28"/>
    <w:rsid w:val="00A31BBD"/>
    <w:rsid w:val="00A4303C"/>
    <w:rsid w:val="00A46CAF"/>
    <w:rsid w:val="00A470FD"/>
    <w:rsid w:val="00A50B5E"/>
    <w:rsid w:val="00A62DAB"/>
    <w:rsid w:val="00A6757A"/>
    <w:rsid w:val="00A726A6"/>
    <w:rsid w:val="00A73668"/>
    <w:rsid w:val="00A74842"/>
    <w:rsid w:val="00A77101"/>
    <w:rsid w:val="00A8269A"/>
    <w:rsid w:val="00A9178A"/>
    <w:rsid w:val="00A9515B"/>
    <w:rsid w:val="00A97535"/>
    <w:rsid w:val="00AA2BAA"/>
    <w:rsid w:val="00AA6516"/>
    <w:rsid w:val="00AA73F1"/>
    <w:rsid w:val="00AB0E1A"/>
    <w:rsid w:val="00AB1A30"/>
    <w:rsid w:val="00AB3C36"/>
    <w:rsid w:val="00AB3D30"/>
    <w:rsid w:val="00AB6846"/>
    <w:rsid w:val="00AD10EB"/>
    <w:rsid w:val="00AD1ED3"/>
    <w:rsid w:val="00B019C1"/>
    <w:rsid w:val="00B02001"/>
    <w:rsid w:val="00B03C50"/>
    <w:rsid w:val="00B0777D"/>
    <w:rsid w:val="00B11576"/>
    <w:rsid w:val="00B1195F"/>
    <w:rsid w:val="00B14D10"/>
    <w:rsid w:val="00B209C7"/>
    <w:rsid w:val="00B2314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4AC1"/>
    <w:rsid w:val="00C830BC"/>
    <w:rsid w:val="00C8524D"/>
    <w:rsid w:val="00C90904"/>
    <w:rsid w:val="00C91123"/>
    <w:rsid w:val="00CA71FF"/>
    <w:rsid w:val="00CB5276"/>
    <w:rsid w:val="00CB5BFC"/>
    <w:rsid w:val="00CB68D7"/>
    <w:rsid w:val="00CB785B"/>
    <w:rsid w:val="00CC7E68"/>
    <w:rsid w:val="00CD3D74"/>
    <w:rsid w:val="00CD6EC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409"/>
    <w:rsid w:val="00D46FAA"/>
    <w:rsid w:val="00D47A40"/>
    <w:rsid w:val="00D51D33"/>
    <w:rsid w:val="00D57BB2"/>
    <w:rsid w:val="00D57E57"/>
    <w:rsid w:val="00D70752"/>
    <w:rsid w:val="00D76932"/>
    <w:rsid w:val="00D80E2D"/>
    <w:rsid w:val="00D84D5E"/>
    <w:rsid w:val="00D8560E"/>
    <w:rsid w:val="00D85833"/>
    <w:rsid w:val="00D8758F"/>
    <w:rsid w:val="00D928B9"/>
    <w:rsid w:val="00DA4EDD"/>
    <w:rsid w:val="00DA6B78"/>
    <w:rsid w:val="00DB122B"/>
    <w:rsid w:val="00DC1D94"/>
    <w:rsid w:val="00DC20C9"/>
    <w:rsid w:val="00DC42CF"/>
    <w:rsid w:val="00DD00D0"/>
    <w:rsid w:val="00DD382A"/>
    <w:rsid w:val="00DE057F"/>
    <w:rsid w:val="00DE2082"/>
    <w:rsid w:val="00DE2289"/>
    <w:rsid w:val="00DF09A7"/>
    <w:rsid w:val="00DF2B51"/>
    <w:rsid w:val="00DF30AD"/>
    <w:rsid w:val="00E001D6"/>
    <w:rsid w:val="00E02955"/>
    <w:rsid w:val="00E03A76"/>
    <w:rsid w:val="00E04410"/>
    <w:rsid w:val="00E07484"/>
    <w:rsid w:val="00E11351"/>
    <w:rsid w:val="00E178DF"/>
    <w:rsid w:val="00E2240A"/>
    <w:rsid w:val="00E4225C"/>
    <w:rsid w:val="00E44879"/>
    <w:rsid w:val="00E72914"/>
    <w:rsid w:val="00E73A08"/>
    <w:rsid w:val="00E75AE0"/>
    <w:rsid w:val="00E83C1F"/>
    <w:rsid w:val="00E85684"/>
    <w:rsid w:val="00E8794B"/>
    <w:rsid w:val="00E97656"/>
    <w:rsid w:val="00EA172C"/>
    <w:rsid w:val="00EA259B"/>
    <w:rsid w:val="00EA35A3"/>
    <w:rsid w:val="00EA3E6A"/>
    <w:rsid w:val="00EB0AB9"/>
    <w:rsid w:val="00EB18EF"/>
    <w:rsid w:val="00EB58F4"/>
    <w:rsid w:val="00EB7951"/>
    <w:rsid w:val="00EC7BB2"/>
    <w:rsid w:val="00ED6A79"/>
    <w:rsid w:val="00EE17DF"/>
    <w:rsid w:val="00EE35DA"/>
    <w:rsid w:val="00EF1482"/>
    <w:rsid w:val="00EF4621"/>
    <w:rsid w:val="00EF4D52"/>
    <w:rsid w:val="00EF6312"/>
    <w:rsid w:val="00F038B0"/>
    <w:rsid w:val="00F05F34"/>
    <w:rsid w:val="00F22B27"/>
    <w:rsid w:val="00F234A7"/>
    <w:rsid w:val="00F277B6"/>
    <w:rsid w:val="00F27DA5"/>
    <w:rsid w:val="00F30012"/>
    <w:rsid w:val="00F37E07"/>
    <w:rsid w:val="00F4182A"/>
    <w:rsid w:val="00F54380"/>
    <w:rsid w:val="00F54B47"/>
    <w:rsid w:val="00F61247"/>
    <w:rsid w:val="00F61F61"/>
    <w:rsid w:val="00F63191"/>
    <w:rsid w:val="00F6702E"/>
    <w:rsid w:val="00F70E84"/>
    <w:rsid w:val="00F76030"/>
    <w:rsid w:val="00FA092B"/>
    <w:rsid w:val="00FA4F6C"/>
    <w:rsid w:val="00FA6EFD"/>
    <w:rsid w:val="00FB3791"/>
    <w:rsid w:val="00FB53F5"/>
    <w:rsid w:val="00FB6780"/>
    <w:rsid w:val="00FB74EA"/>
    <w:rsid w:val="00FD2C9E"/>
    <w:rsid w:val="00FD4786"/>
    <w:rsid w:val="00FD616C"/>
    <w:rsid w:val="00FE28FA"/>
    <w:rsid w:val="00FE53F2"/>
    <w:rsid w:val="00FF0A00"/>
    <w:rsid w:val="00FF1C57"/>
    <w:rsid w:val="00FF2581"/>
    <w:rsid w:val="00FF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538B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626A0"/>
    <w:pPr>
      <w:autoSpaceDE w:val="0"/>
      <w:autoSpaceDN w:val="0"/>
      <w:adjustRightInd w:val="0"/>
      <w:ind w:left="1440"/>
    </w:pPr>
    <w:rPr>
      <w:sz w:val="24"/>
      <w:szCs w:val="24"/>
    </w:rPr>
  </w:style>
  <w:style w:type="paragraph" w:styleId="BodyText2">
    <w:name w:val="Body Text 2"/>
    <w:basedOn w:val="Normal"/>
    <w:link w:val="BodyText2Char"/>
    <w:rsid w:val="006A5881"/>
    <w:pPr>
      <w:spacing w:line="480" w:lineRule="auto"/>
      <w:ind w:firstLine="720"/>
      <w:jc w:val="both"/>
    </w:pPr>
  </w:style>
  <w:style w:type="character" w:customStyle="1" w:styleId="BodyText2Char">
    <w:name w:val="Body Text 2 Char"/>
    <w:basedOn w:val="DefaultParagraphFont"/>
    <w:link w:val="BodyText2"/>
    <w:rsid w:val="006A5881"/>
    <w:rPr>
      <w:sz w:val="24"/>
      <w:szCs w:val="24"/>
    </w:rPr>
  </w:style>
  <w:style w:type="character" w:customStyle="1" w:styleId="FootnoteTextChar">
    <w:name w:val="Footnote Text Char"/>
    <w:basedOn w:val="DefaultParagraphFont"/>
    <w:link w:val="FootnoteText"/>
    <w:uiPriority w:val="99"/>
    <w:rsid w:val="00744CFE"/>
  </w:style>
  <w:style w:type="paragraph" w:customStyle="1" w:styleId="PositionBody">
    <w:name w:val="Position Body"/>
    <w:basedOn w:val="Normal"/>
    <w:rsid w:val="001A510A"/>
    <w:pPr>
      <w:spacing w:after="240"/>
      <w:ind w:left="1440"/>
      <w:jc w:val="both"/>
    </w:pPr>
    <w:rPr>
      <w:szCs w:val="20"/>
    </w:rPr>
  </w:style>
  <w:style w:type="paragraph" w:customStyle="1" w:styleId="IssueBody">
    <w:name w:val="Issue Body"/>
    <w:basedOn w:val="Normal"/>
    <w:rsid w:val="001A510A"/>
    <w:pPr>
      <w:spacing w:after="240"/>
      <w:ind w:left="1440"/>
      <w:jc w:val="both"/>
    </w:pPr>
    <w:rPr>
      <w:szCs w:val="20"/>
    </w:rPr>
  </w:style>
  <w:style w:type="paragraph" w:styleId="BodyTextIndent2">
    <w:name w:val="Body Text Indent 2"/>
    <w:basedOn w:val="Normal"/>
    <w:link w:val="BodyTextIndent2Char"/>
    <w:semiHidden/>
    <w:unhideWhenUsed/>
    <w:rsid w:val="00B23141"/>
    <w:pPr>
      <w:spacing w:after="120" w:line="480" w:lineRule="auto"/>
      <w:ind w:left="360"/>
    </w:pPr>
  </w:style>
  <w:style w:type="character" w:customStyle="1" w:styleId="BodyTextIndent2Char">
    <w:name w:val="Body Text Indent 2 Char"/>
    <w:basedOn w:val="DefaultParagraphFont"/>
    <w:link w:val="BodyTextIndent2"/>
    <w:semiHidden/>
    <w:rsid w:val="00B23141"/>
    <w:rPr>
      <w:sz w:val="24"/>
      <w:szCs w:val="24"/>
    </w:rPr>
  </w:style>
  <w:style w:type="paragraph" w:customStyle="1" w:styleId="QuickA">
    <w:name w:val="Quick A."/>
    <w:rsid w:val="000115FB"/>
    <w:pPr>
      <w:widowControl w:val="0"/>
      <w:ind w:left="-2160"/>
    </w:pPr>
    <w:rPr>
      <w:snapToGrid w:val="0"/>
      <w:sz w:val="24"/>
    </w:rPr>
  </w:style>
  <w:style w:type="paragraph" w:styleId="BalloonText">
    <w:name w:val="Balloon Text"/>
    <w:basedOn w:val="Normal"/>
    <w:link w:val="BalloonTextChar"/>
    <w:semiHidden/>
    <w:unhideWhenUsed/>
    <w:rsid w:val="001276D6"/>
    <w:rPr>
      <w:rFonts w:ascii="Segoe UI" w:hAnsi="Segoe UI" w:cs="Segoe UI"/>
      <w:sz w:val="18"/>
      <w:szCs w:val="18"/>
    </w:rPr>
  </w:style>
  <w:style w:type="character" w:customStyle="1" w:styleId="BalloonTextChar">
    <w:name w:val="Balloon Text Char"/>
    <w:basedOn w:val="DefaultParagraphFont"/>
    <w:link w:val="BalloonText"/>
    <w:semiHidden/>
    <w:rsid w:val="001276D6"/>
    <w:rPr>
      <w:rFonts w:ascii="Segoe UI" w:hAnsi="Segoe UI" w:cs="Segoe UI"/>
      <w:sz w:val="18"/>
      <w:szCs w:val="18"/>
    </w:rPr>
  </w:style>
  <w:style w:type="character" w:styleId="CommentReference">
    <w:name w:val="annotation reference"/>
    <w:basedOn w:val="DefaultParagraphFont"/>
    <w:semiHidden/>
    <w:unhideWhenUsed/>
    <w:rsid w:val="009C57F4"/>
    <w:rPr>
      <w:sz w:val="16"/>
      <w:szCs w:val="16"/>
    </w:rPr>
  </w:style>
  <w:style w:type="paragraph" w:styleId="CommentText">
    <w:name w:val="annotation text"/>
    <w:basedOn w:val="Normal"/>
    <w:link w:val="CommentTextChar"/>
    <w:semiHidden/>
    <w:unhideWhenUsed/>
    <w:rsid w:val="009C57F4"/>
    <w:rPr>
      <w:sz w:val="20"/>
      <w:szCs w:val="20"/>
    </w:rPr>
  </w:style>
  <w:style w:type="character" w:customStyle="1" w:styleId="CommentTextChar">
    <w:name w:val="Comment Text Char"/>
    <w:basedOn w:val="DefaultParagraphFont"/>
    <w:link w:val="CommentText"/>
    <w:semiHidden/>
    <w:rsid w:val="009C57F4"/>
  </w:style>
  <w:style w:type="paragraph" w:styleId="CommentSubject">
    <w:name w:val="annotation subject"/>
    <w:basedOn w:val="CommentText"/>
    <w:next w:val="CommentText"/>
    <w:link w:val="CommentSubjectChar"/>
    <w:semiHidden/>
    <w:unhideWhenUsed/>
    <w:rsid w:val="009C57F4"/>
    <w:rPr>
      <w:b/>
      <w:bCs/>
    </w:rPr>
  </w:style>
  <w:style w:type="character" w:customStyle="1" w:styleId="CommentSubjectChar">
    <w:name w:val="Comment Subject Char"/>
    <w:basedOn w:val="CommentTextChar"/>
    <w:link w:val="CommentSubject"/>
    <w:semiHidden/>
    <w:rsid w:val="009C57F4"/>
    <w:rPr>
      <w:b/>
      <w:bCs/>
    </w:rPr>
  </w:style>
  <w:style w:type="paragraph" w:customStyle="1" w:styleId="Default">
    <w:name w:val="Default"/>
    <w:rsid w:val="007E3F36"/>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490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604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18</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2021-10-28T16:58:00Z</dcterms:created>
  <dcterms:modified xsi:type="dcterms:W3CDTF">2021-10-28T18:13:00Z</dcterms:modified>
</cp:coreProperties>
</file>