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276" w:rsidRDefault="00413A24" w:rsidP="00413A24">
      <w:pPr>
        <w:pStyle w:val="OrderHeading"/>
      </w:pPr>
      <w:r>
        <w:t>BEFORE THE FLORIDA PUBLIC SERVICE COMMISSION</w:t>
      </w:r>
    </w:p>
    <w:p w:rsidR="00413A24" w:rsidRDefault="00413A24" w:rsidP="00413A24">
      <w:pPr>
        <w:pStyle w:val="OrderBody"/>
      </w:pPr>
    </w:p>
    <w:p w:rsidR="00413A24" w:rsidRDefault="00413A24" w:rsidP="00413A24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413A24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413A24" w:rsidRDefault="00413A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a limited proceeding to approve large load tariff, by Duke Energy Florida, LLC.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413A24" w:rsidRDefault="00413A24" w:rsidP="00413A24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20250113-EI</w:t>
            </w:r>
          </w:p>
          <w:p w:rsidR="00413A24" w:rsidRDefault="00413A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430"/>
            <w:r w:rsidR="00C55C47">
              <w:t>PSC-2025-0430A-PCO-EI</w:t>
            </w:r>
            <w:bookmarkEnd w:id="2"/>
          </w:p>
          <w:p w:rsidR="00413A24" w:rsidRDefault="00413A24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C55C47">
              <w:t>November 25, 2025</w:t>
            </w:r>
          </w:p>
        </w:tc>
      </w:tr>
    </w:tbl>
    <w:p w:rsidR="00413A24" w:rsidRDefault="00413A24" w:rsidP="00413A24"/>
    <w:p w:rsidR="00CB5276" w:rsidRDefault="00E7541C" w:rsidP="00413A24">
      <w:pPr>
        <w:pStyle w:val="CenterUnderline"/>
      </w:pPr>
      <w:bookmarkStart w:id="3" w:name="Commissioners"/>
      <w:bookmarkStart w:id="4" w:name="OrderTitle"/>
      <w:bookmarkEnd w:id="3"/>
      <w:r>
        <w:t>AMENDATORY ORDER</w:t>
      </w:r>
      <w:r w:rsidR="00413A24">
        <w:t xml:space="preserve"> </w:t>
      </w:r>
      <w:bookmarkEnd w:id="4"/>
    </w:p>
    <w:p w:rsidR="00413A24" w:rsidRDefault="00413A24" w:rsidP="00413A24">
      <w:pPr>
        <w:pStyle w:val="OrderBody"/>
      </w:pPr>
    </w:p>
    <w:p w:rsidR="001F2854" w:rsidRDefault="00413A24" w:rsidP="00413A24">
      <w:pPr>
        <w:jc w:val="both"/>
      </w:pPr>
      <w:bookmarkStart w:id="5" w:name="OrderText"/>
      <w:bookmarkEnd w:id="5"/>
      <w:r w:rsidRPr="00413A24">
        <w:tab/>
      </w:r>
      <w:r w:rsidR="00E7541C">
        <w:t xml:space="preserve">On November 21, 2025, </w:t>
      </w:r>
      <w:r w:rsidRPr="00413A24">
        <w:t xml:space="preserve">Order No. </w:t>
      </w:r>
      <w:r>
        <w:t>PSC-2025-0430-PCO-EI</w:t>
      </w:r>
      <w:r w:rsidRPr="00413A24">
        <w:t xml:space="preserve"> </w:t>
      </w:r>
      <w:r w:rsidR="00E7541C">
        <w:t xml:space="preserve">was issued </w:t>
      </w:r>
      <w:r w:rsidR="00D25EA2">
        <w:t xml:space="preserve">and established </w:t>
      </w:r>
      <w:r w:rsidR="00E7541C">
        <w:t>h</w:t>
      </w:r>
      <w:r w:rsidRPr="00413A24">
        <w:t xml:space="preserve">earing </w:t>
      </w:r>
      <w:r w:rsidR="00E7541C">
        <w:t>p</w:t>
      </w:r>
      <w:r w:rsidRPr="00413A24">
        <w:t xml:space="preserve">rocedures to govern this </w:t>
      </w:r>
      <w:r w:rsidR="00E7541C">
        <w:t>d</w:t>
      </w:r>
      <w:r w:rsidRPr="00413A24">
        <w:t>ocke</w:t>
      </w:r>
      <w:r w:rsidR="00E7541C">
        <w:t>t. However, due to a scrivener’s error, April 14, 2026 was shown as the date for the Hearing</w:t>
      </w:r>
      <w:r w:rsidR="00D25EA2">
        <w:t xml:space="preserve"> in Section VIII, Controlling Dates, instead of the correct date of April 8, 2026. </w:t>
      </w:r>
      <w:r w:rsidR="003F707F">
        <w:t xml:space="preserve">Therefore, Order No. PSC-2025-0430-PCO-EI is amended to reflect April 8, 2026 as the date for the final hearing. </w:t>
      </w:r>
      <w:r w:rsidR="00072581">
        <w:t>Consequently, the date for the Provision of Exhibits shall be updated to March 30, 2026, and the date for the Briefs shall be updated to May 8, 2026.</w:t>
      </w:r>
    </w:p>
    <w:p w:rsidR="001F2854" w:rsidRDefault="001F2854" w:rsidP="00413A24">
      <w:pPr>
        <w:jc w:val="both"/>
      </w:pPr>
    </w:p>
    <w:p w:rsidR="001F2854" w:rsidRPr="00413A24" w:rsidRDefault="001F2854" w:rsidP="001F2854">
      <w:pPr>
        <w:ind w:firstLine="720"/>
        <w:jc w:val="both"/>
      </w:pPr>
      <w:r w:rsidRPr="00413A24">
        <w:t xml:space="preserve">As such, Section </w:t>
      </w:r>
      <w:r>
        <w:t>VIII</w:t>
      </w:r>
      <w:r w:rsidRPr="00413A24">
        <w:t xml:space="preserve"> of the Procedural Order shall be modified and the following due dates are hereby established to govern the key activities of this case:</w:t>
      </w:r>
    </w:p>
    <w:p w:rsidR="001F2854" w:rsidRPr="00413A24" w:rsidRDefault="001F2854" w:rsidP="001F2854">
      <w:pPr>
        <w:jc w:val="both"/>
      </w:pPr>
    </w:p>
    <w:tbl>
      <w:tblPr>
        <w:tblW w:w="0" w:type="auto"/>
        <w:tblInd w:w="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8"/>
        <w:gridCol w:w="2694"/>
        <w:gridCol w:w="2694"/>
      </w:tblGrid>
      <w:tr w:rsidR="001F2854" w:rsidRPr="00413A24" w:rsidTr="001F2854">
        <w:tc>
          <w:tcPr>
            <w:tcW w:w="3288" w:type="dxa"/>
            <w:tcBorders>
              <w:top w:val="nil"/>
              <w:left w:val="nil"/>
            </w:tcBorders>
            <w:shd w:val="clear" w:color="auto" w:fill="auto"/>
          </w:tcPr>
          <w:p w:rsidR="001F2854" w:rsidRPr="00413A24" w:rsidRDefault="001F2854" w:rsidP="007E1BDD">
            <w:pPr>
              <w:jc w:val="both"/>
            </w:pPr>
          </w:p>
        </w:tc>
        <w:tc>
          <w:tcPr>
            <w:tcW w:w="2694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>
              <w:t>Current Date</w:t>
            </w:r>
          </w:p>
        </w:tc>
        <w:tc>
          <w:tcPr>
            <w:tcW w:w="2694" w:type="dxa"/>
          </w:tcPr>
          <w:p w:rsidR="001F2854" w:rsidRPr="00413A24" w:rsidRDefault="001F2854" w:rsidP="007E1BDD">
            <w:pPr>
              <w:jc w:val="both"/>
            </w:pPr>
            <w:r>
              <w:t>New Date</w:t>
            </w:r>
          </w:p>
        </w:tc>
      </w:tr>
      <w:tr w:rsidR="001F2854" w:rsidRPr="00413A24" w:rsidTr="007E1BDD">
        <w:tc>
          <w:tcPr>
            <w:tcW w:w="3288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>
              <w:t>Provision of Exhibits</w:t>
            </w:r>
          </w:p>
        </w:tc>
        <w:tc>
          <w:tcPr>
            <w:tcW w:w="2694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>
              <w:t>April 1, 2026</w:t>
            </w:r>
          </w:p>
        </w:tc>
        <w:tc>
          <w:tcPr>
            <w:tcW w:w="2694" w:type="dxa"/>
          </w:tcPr>
          <w:p w:rsidR="001F2854" w:rsidRPr="00413A24" w:rsidRDefault="001F2854" w:rsidP="007E1BDD">
            <w:pPr>
              <w:jc w:val="both"/>
            </w:pPr>
            <w:r>
              <w:t>March 30, 2026</w:t>
            </w:r>
          </w:p>
        </w:tc>
      </w:tr>
      <w:tr w:rsidR="001F2854" w:rsidRPr="00413A24" w:rsidTr="007E1BDD">
        <w:tc>
          <w:tcPr>
            <w:tcW w:w="3288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 w:rsidRPr="00413A24">
              <w:t>Hearing</w:t>
            </w:r>
          </w:p>
        </w:tc>
        <w:tc>
          <w:tcPr>
            <w:tcW w:w="2694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>
              <w:t>April 14, 2026</w:t>
            </w:r>
          </w:p>
        </w:tc>
        <w:tc>
          <w:tcPr>
            <w:tcW w:w="2694" w:type="dxa"/>
          </w:tcPr>
          <w:p w:rsidR="001F2854" w:rsidRPr="00413A24" w:rsidRDefault="001F2854" w:rsidP="007E1BDD">
            <w:pPr>
              <w:jc w:val="both"/>
            </w:pPr>
            <w:r>
              <w:t>April 8, 2026</w:t>
            </w:r>
          </w:p>
        </w:tc>
      </w:tr>
      <w:tr w:rsidR="001F2854" w:rsidRPr="00413A24" w:rsidTr="007E1BDD">
        <w:tc>
          <w:tcPr>
            <w:tcW w:w="3288" w:type="dxa"/>
            <w:shd w:val="clear" w:color="auto" w:fill="auto"/>
          </w:tcPr>
          <w:p w:rsidR="001F2854" w:rsidRPr="00413A24" w:rsidRDefault="001F2854" w:rsidP="007E1BDD">
            <w:pPr>
              <w:jc w:val="both"/>
            </w:pPr>
            <w:r>
              <w:t>Briefs</w:t>
            </w:r>
          </w:p>
        </w:tc>
        <w:tc>
          <w:tcPr>
            <w:tcW w:w="2694" w:type="dxa"/>
            <w:shd w:val="clear" w:color="auto" w:fill="auto"/>
          </w:tcPr>
          <w:p w:rsidR="001F2854" w:rsidRDefault="001F2854" w:rsidP="007E1BDD">
            <w:pPr>
              <w:jc w:val="both"/>
            </w:pPr>
            <w:r>
              <w:t>May 14, 2026</w:t>
            </w:r>
          </w:p>
        </w:tc>
        <w:tc>
          <w:tcPr>
            <w:tcW w:w="2694" w:type="dxa"/>
          </w:tcPr>
          <w:p w:rsidR="001F2854" w:rsidRPr="00413A24" w:rsidRDefault="001F2854" w:rsidP="007E1BDD">
            <w:pPr>
              <w:jc w:val="both"/>
            </w:pPr>
            <w:r>
              <w:t>May 8, 2026</w:t>
            </w:r>
          </w:p>
        </w:tc>
      </w:tr>
    </w:tbl>
    <w:p w:rsidR="00413A24" w:rsidRPr="00413A24" w:rsidRDefault="00413A24" w:rsidP="00413A24">
      <w:pPr>
        <w:jc w:val="both"/>
      </w:pPr>
    </w:p>
    <w:p w:rsidR="00413A24" w:rsidRPr="00413A24" w:rsidRDefault="00413A24" w:rsidP="00413A24">
      <w:pPr>
        <w:jc w:val="both"/>
      </w:pPr>
      <w:r w:rsidRPr="00413A24">
        <w:tab/>
        <w:t>Based on the foregoing, it is</w:t>
      </w:r>
    </w:p>
    <w:p w:rsidR="00413A24" w:rsidRPr="00413A24" w:rsidRDefault="00413A24" w:rsidP="00413A24">
      <w:pPr>
        <w:jc w:val="both"/>
      </w:pPr>
    </w:p>
    <w:p w:rsidR="00413A24" w:rsidRPr="00413A24" w:rsidRDefault="00413A24" w:rsidP="00413A24">
      <w:pPr>
        <w:jc w:val="both"/>
      </w:pPr>
      <w:r w:rsidRPr="00413A24">
        <w:tab/>
        <w:t xml:space="preserve">ORDERED by Commissioner </w:t>
      </w:r>
      <w:r>
        <w:t>Gary F. Clark</w:t>
      </w:r>
      <w:r w:rsidRPr="00413A24">
        <w:t>, as Prehearing Officer,</w:t>
      </w:r>
      <w:r w:rsidR="00D25EA2">
        <w:t xml:space="preserve"> that Order No. PSC-2025-0430-PCO-E</w:t>
      </w:r>
      <w:r w:rsidR="00072581">
        <w:t xml:space="preserve">I is hereby amended </w:t>
      </w:r>
      <w:r w:rsidR="003F707F">
        <w:t>as set forth in the body of this order</w:t>
      </w:r>
      <w:r w:rsidRPr="00413A24">
        <w:t xml:space="preserve">.  It is further </w:t>
      </w:r>
    </w:p>
    <w:p w:rsidR="00413A24" w:rsidRPr="00413A24" w:rsidRDefault="00413A24" w:rsidP="00413A24">
      <w:pPr>
        <w:jc w:val="both"/>
      </w:pPr>
    </w:p>
    <w:p w:rsidR="00413A24" w:rsidRPr="00413A24" w:rsidRDefault="00413A24" w:rsidP="00413A24">
      <w:pPr>
        <w:jc w:val="both"/>
      </w:pPr>
      <w:r w:rsidRPr="00413A24">
        <w:tab/>
        <w:t xml:space="preserve">ORDERED that Order No. </w:t>
      </w:r>
      <w:r>
        <w:t>PSC-2025-0430-PCO-EI</w:t>
      </w:r>
      <w:r w:rsidRPr="00413A24">
        <w:t xml:space="preserve"> is reaffirmed in all other respects.</w:t>
      </w:r>
    </w:p>
    <w:p w:rsidR="00413A24" w:rsidRDefault="00413A24" w:rsidP="00413A24">
      <w:pPr>
        <w:jc w:val="both"/>
      </w:pPr>
    </w:p>
    <w:p w:rsidR="00413A24" w:rsidRDefault="00413A24" w:rsidP="00413A24">
      <w:pPr>
        <w:keepNext/>
        <w:keepLines/>
        <w:jc w:val="both"/>
      </w:pPr>
      <w:r>
        <w:lastRenderedPageBreak/>
        <w:tab/>
        <w:t xml:space="preserve">By ORDER of Commissioner Gary F. Clark, as Prehearing Officer, this </w:t>
      </w:r>
      <w:bookmarkStart w:id="6" w:name="replaceDate"/>
      <w:bookmarkEnd w:id="6"/>
      <w:r w:rsidR="00C55C47">
        <w:rPr>
          <w:u w:val="single"/>
        </w:rPr>
        <w:t>25th</w:t>
      </w:r>
      <w:r w:rsidR="00C55C47">
        <w:t xml:space="preserve"> day of </w:t>
      </w:r>
      <w:r w:rsidR="00C55C47">
        <w:rPr>
          <w:u w:val="single"/>
        </w:rPr>
        <w:t>November</w:t>
      </w:r>
      <w:r w:rsidR="00C55C47">
        <w:t xml:space="preserve">, </w:t>
      </w:r>
      <w:r w:rsidR="00C55C47">
        <w:rPr>
          <w:u w:val="single"/>
        </w:rPr>
        <w:t>2025</w:t>
      </w:r>
      <w:r w:rsidR="00C55C47">
        <w:t>.</w:t>
      </w:r>
    </w:p>
    <w:p w:rsidR="00C55C47" w:rsidRPr="00C55C47" w:rsidRDefault="00C55C47" w:rsidP="00413A24">
      <w:pPr>
        <w:keepNext/>
        <w:keepLines/>
        <w:jc w:val="both"/>
      </w:pPr>
    </w:p>
    <w:p w:rsidR="00413A24" w:rsidRDefault="00413A24" w:rsidP="00413A24">
      <w:pPr>
        <w:keepNext/>
        <w:keepLines/>
        <w:jc w:val="both"/>
      </w:pPr>
    </w:p>
    <w:p w:rsidR="00A61D38" w:rsidRDefault="00A61D38" w:rsidP="00413A24">
      <w:pPr>
        <w:keepNext/>
        <w:keepLines/>
        <w:jc w:val="both"/>
      </w:pPr>
    </w:p>
    <w:p w:rsidR="00A61D38" w:rsidRDefault="00A61D38" w:rsidP="00413A24">
      <w:pPr>
        <w:keepNext/>
        <w:keepLines/>
        <w:jc w:val="both"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413A24" w:rsidTr="00413A24">
        <w:tc>
          <w:tcPr>
            <w:tcW w:w="720" w:type="dxa"/>
            <w:shd w:val="clear" w:color="auto" w:fill="auto"/>
          </w:tcPr>
          <w:p w:rsidR="00413A24" w:rsidRDefault="00413A24" w:rsidP="00413A24">
            <w:pPr>
              <w:keepNext/>
              <w:keepLines/>
              <w:jc w:val="both"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413A24" w:rsidRDefault="00897F14" w:rsidP="00413A24">
            <w:pPr>
              <w:keepNext/>
              <w:keepLines/>
              <w:jc w:val="both"/>
            </w:pPr>
            <w:r>
              <w:t>/s/ Gary F. Clark</w:t>
            </w:r>
            <w:bookmarkStart w:id="8" w:name="_GoBack"/>
            <w:bookmarkEnd w:id="8"/>
          </w:p>
        </w:tc>
      </w:tr>
      <w:bookmarkEnd w:id="7"/>
      <w:tr w:rsidR="00413A24" w:rsidTr="00413A24">
        <w:tc>
          <w:tcPr>
            <w:tcW w:w="720" w:type="dxa"/>
            <w:shd w:val="clear" w:color="auto" w:fill="auto"/>
          </w:tcPr>
          <w:p w:rsidR="00413A24" w:rsidRDefault="00413A24" w:rsidP="00413A24">
            <w:pPr>
              <w:keepNext/>
              <w:keepLines/>
              <w:jc w:val="both"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413A24" w:rsidRDefault="00413A24" w:rsidP="00413A24">
            <w:pPr>
              <w:keepNext/>
              <w:keepLines/>
              <w:jc w:val="both"/>
            </w:pPr>
            <w:r>
              <w:t>GARY F. CLARK</w:t>
            </w:r>
          </w:p>
          <w:p w:rsidR="00413A24" w:rsidRDefault="00413A24" w:rsidP="00413A24">
            <w:pPr>
              <w:keepNext/>
              <w:keepLines/>
              <w:jc w:val="both"/>
            </w:pPr>
            <w:r>
              <w:t>Commissioner and Prehearing Officer</w:t>
            </w:r>
          </w:p>
        </w:tc>
      </w:tr>
    </w:tbl>
    <w:p w:rsidR="00413A24" w:rsidRDefault="00413A24" w:rsidP="00413A24">
      <w:pPr>
        <w:pStyle w:val="OrderSigInfo"/>
        <w:keepNext/>
        <w:keepLines/>
      </w:pPr>
      <w:r>
        <w:t>Florida Public Service Commission</w:t>
      </w:r>
    </w:p>
    <w:p w:rsidR="00413A24" w:rsidRDefault="00413A24" w:rsidP="00413A24">
      <w:pPr>
        <w:pStyle w:val="OrderSigInfo"/>
        <w:keepNext/>
        <w:keepLines/>
      </w:pPr>
      <w:r>
        <w:t>2540 Shumard Oak Boulevard</w:t>
      </w:r>
    </w:p>
    <w:p w:rsidR="00413A24" w:rsidRDefault="00413A24" w:rsidP="00413A24">
      <w:pPr>
        <w:pStyle w:val="OrderSigInfo"/>
        <w:keepNext/>
        <w:keepLines/>
      </w:pPr>
      <w:r>
        <w:t>Tallahassee, Florida 32399</w:t>
      </w:r>
    </w:p>
    <w:p w:rsidR="00413A24" w:rsidRDefault="00413A24" w:rsidP="00413A24">
      <w:pPr>
        <w:pStyle w:val="OrderSigInfo"/>
        <w:keepNext/>
        <w:keepLines/>
      </w:pPr>
      <w:r>
        <w:t>(850) 413</w:t>
      </w:r>
      <w:r>
        <w:noBreakHyphen/>
        <w:t>6770</w:t>
      </w:r>
    </w:p>
    <w:p w:rsidR="00413A24" w:rsidRDefault="00413A24" w:rsidP="00413A24">
      <w:pPr>
        <w:pStyle w:val="OrderSigInfo"/>
        <w:keepNext/>
        <w:keepLines/>
      </w:pPr>
      <w:r>
        <w:t>www.floridapsc.com</w:t>
      </w:r>
    </w:p>
    <w:p w:rsidR="00413A24" w:rsidRDefault="00413A24" w:rsidP="00413A24">
      <w:pPr>
        <w:pStyle w:val="OrderSigInfo"/>
        <w:keepNext/>
        <w:keepLines/>
      </w:pPr>
    </w:p>
    <w:p w:rsidR="00413A24" w:rsidRDefault="00413A24" w:rsidP="00413A24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DC0FD9" w:rsidRDefault="00DC0FD9" w:rsidP="00413A24">
      <w:pPr>
        <w:keepNext/>
        <w:keepLines/>
        <w:jc w:val="both"/>
      </w:pPr>
    </w:p>
    <w:p w:rsidR="00413A24" w:rsidRDefault="00413A24" w:rsidP="00413A24">
      <w:pPr>
        <w:keepNext/>
        <w:keepLines/>
        <w:jc w:val="both"/>
      </w:pPr>
      <w:r>
        <w:t>MRT</w:t>
      </w:r>
    </w:p>
    <w:sectPr w:rsidR="00413A24">
      <w:headerReference w:type="default" r:id="rId7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A24" w:rsidRDefault="00413A24">
      <w:r>
        <w:separator/>
      </w:r>
    </w:p>
  </w:endnote>
  <w:endnote w:type="continuationSeparator" w:id="0">
    <w:p w:rsidR="00413A24" w:rsidRDefault="0041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A24" w:rsidRDefault="00413A24">
      <w:r>
        <w:separator/>
      </w:r>
    </w:p>
  </w:footnote>
  <w:footnote w:type="continuationSeparator" w:id="0">
    <w:p w:rsidR="00413A24" w:rsidRDefault="00413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6EFD" w:rsidRDefault="00FA6EFD">
    <w:pPr>
      <w:pStyle w:val="OrderHeader"/>
    </w:pPr>
    <w:r>
      <w:t xml:space="preserve">ORDER NO. </w:t>
    </w:r>
    <w:fldSimple w:instr=" REF OrderNo0430 ">
      <w:r w:rsidR="00897F14">
        <w:t>PSC-2025-0430A-PCO-EI</w:t>
      </w:r>
    </w:fldSimple>
  </w:p>
  <w:p w:rsidR="00FA6EFD" w:rsidRDefault="00413A24">
    <w:pPr>
      <w:pStyle w:val="OrderHeader"/>
    </w:pPr>
    <w:bookmarkStart w:id="9" w:name="HeaderDocketNo"/>
    <w:bookmarkEnd w:id="9"/>
    <w:r>
      <w:t>DOCKET NO. 20250113-EI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97F14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250113-EI"/>
  </w:docVars>
  <w:rsids>
    <w:rsidRoot w:val="00413A24"/>
    <w:rsid w:val="000022B8"/>
    <w:rsid w:val="00003883"/>
    <w:rsid w:val="00011251"/>
    <w:rsid w:val="00025C2A"/>
    <w:rsid w:val="00025C9D"/>
    <w:rsid w:val="0003433F"/>
    <w:rsid w:val="00035A8C"/>
    <w:rsid w:val="00036BDD"/>
    <w:rsid w:val="00041FFD"/>
    <w:rsid w:val="00042C99"/>
    <w:rsid w:val="00053AB9"/>
    <w:rsid w:val="00056229"/>
    <w:rsid w:val="00057AF1"/>
    <w:rsid w:val="00065FC2"/>
    <w:rsid w:val="00067685"/>
    <w:rsid w:val="00067B07"/>
    <w:rsid w:val="00072581"/>
    <w:rsid w:val="000730D7"/>
    <w:rsid w:val="00076E6B"/>
    <w:rsid w:val="00081AE4"/>
    <w:rsid w:val="0008247D"/>
    <w:rsid w:val="00090AFC"/>
    <w:rsid w:val="00096507"/>
    <w:rsid w:val="000A774F"/>
    <w:rsid w:val="000B1603"/>
    <w:rsid w:val="000B783E"/>
    <w:rsid w:val="000B7AD2"/>
    <w:rsid w:val="000B7D81"/>
    <w:rsid w:val="000C1994"/>
    <w:rsid w:val="000C6926"/>
    <w:rsid w:val="000D02B8"/>
    <w:rsid w:val="000D06E8"/>
    <w:rsid w:val="000D52C1"/>
    <w:rsid w:val="000D6E65"/>
    <w:rsid w:val="000D78FB"/>
    <w:rsid w:val="000E050C"/>
    <w:rsid w:val="000E20F0"/>
    <w:rsid w:val="000E2593"/>
    <w:rsid w:val="000E344D"/>
    <w:rsid w:val="000E3F6D"/>
    <w:rsid w:val="000F11F1"/>
    <w:rsid w:val="000F359F"/>
    <w:rsid w:val="000F3B2C"/>
    <w:rsid w:val="000F3F6C"/>
    <w:rsid w:val="000F63EB"/>
    <w:rsid w:val="000F648A"/>
    <w:rsid w:val="000F7BE3"/>
    <w:rsid w:val="00103190"/>
    <w:rsid w:val="00104333"/>
    <w:rsid w:val="001052BA"/>
    <w:rsid w:val="001107B3"/>
    <w:rsid w:val="001114B1"/>
    <w:rsid w:val="001139D8"/>
    <w:rsid w:val="00116AD3"/>
    <w:rsid w:val="00121957"/>
    <w:rsid w:val="0012387E"/>
    <w:rsid w:val="001259EC"/>
    <w:rsid w:val="00126593"/>
    <w:rsid w:val="00134177"/>
    <w:rsid w:val="00136087"/>
    <w:rsid w:val="00142A96"/>
    <w:rsid w:val="001513DE"/>
    <w:rsid w:val="00154A71"/>
    <w:rsid w:val="001655D4"/>
    <w:rsid w:val="00165803"/>
    <w:rsid w:val="00187E32"/>
    <w:rsid w:val="001918FF"/>
    <w:rsid w:val="00194A97"/>
    <w:rsid w:val="00194E81"/>
    <w:rsid w:val="001A15E7"/>
    <w:rsid w:val="001A33C9"/>
    <w:rsid w:val="001A58F3"/>
    <w:rsid w:val="001B034E"/>
    <w:rsid w:val="001C2847"/>
    <w:rsid w:val="001C3BB5"/>
    <w:rsid w:val="001C3F8C"/>
    <w:rsid w:val="001C445C"/>
    <w:rsid w:val="001C6097"/>
    <w:rsid w:val="001C7126"/>
    <w:rsid w:val="001D008A"/>
    <w:rsid w:val="001E0152"/>
    <w:rsid w:val="001E0FF5"/>
    <w:rsid w:val="001F0095"/>
    <w:rsid w:val="001F2854"/>
    <w:rsid w:val="001F36B0"/>
    <w:rsid w:val="001F4CA3"/>
    <w:rsid w:val="001F59E0"/>
    <w:rsid w:val="002002ED"/>
    <w:rsid w:val="002044DD"/>
    <w:rsid w:val="002170E5"/>
    <w:rsid w:val="002179AC"/>
    <w:rsid w:val="00220D57"/>
    <w:rsid w:val="00223B99"/>
    <w:rsid w:val="0022721A"/>
    <w:rsid w:val="00230BB9"/>
    <w:rsid w:val="00241CEF"/>
    <w:rsid w:val="0025124E"/>
    <w:rsid w:val="00252B30"/>
    <w:rsid w:val="00255291"/>
    <w:rsid w:val="002613E4"/>
    <w:rsid w:val="00262C43"/>
    <w:rsid w:val="0026544B"/>
    <w:rsid w:val="00270F89"/>
    <w:rsid w:val="00276CDC"/>
    <w:rsid w:val="00277655"/>
    <w:rsid w:val="002824B7"/>
    <w:rsid w:val="00282AC4"/>
    <w:rsid w:val="00293DC9"/>
    <w:rsid w:val="00297C37"/>
    <w:rsid w:val="002A11AC"/>
    <w:rsid w:val="002A1B95"/>
    <w:rsid w:val="002A6F30"/>
    <w:rsid w:val="002A7884"/>
    <w:rsid w:val="002B3111"/>
    <w:rsid w:val="002C09F5"/>
    <w:rsid w:val="002C118E"/>
    <w:rsid w:val="002C2096"/>
    <w:rsid w:val="002C7908"/>
    <w:rsid w:val="002D391B"/>
    <w:rsid w:val="002D4B1F"/>
    <w:rsid w:val="002D7D15"/>
    <w:rsid w:val="002E1B2E"/>
    <w:rsid w:val="002E27EB"/>
    <w:rsid w:val="002E4EF4"/>
    <w:rsid w:val="002E78B6"/>
    <w:rsid w:val="002F04AD"/>
    <w:rsid w:val="002F0F1A"/>
    <w:rsid w:val="002F0F1C"/>
    <w:rsid w:val="002F2A9D"/>
    <w:rsid w:val="002F31C2"/>
    <w:rsid w:val="002F7BF6"/>
    <w:rsid w:val="00303FDE"/>
    <w:rsid w:val="00313C5B"/>
    <w:rsid w:val="003140E8"/>
    <w:rsid w:val="00321702"/>
    <w:rsid w:val="003231C7"/>
    <w:rsid w:val="00323839"/>
    <w:rsid w:val="003270C4"/>
    <w:rsid w:val="00331ED0"/>
    <w:rsid w:val="00332B0A"/>
    <w:rsid w:val="00333A41"/>
    <w:rsid w:val="00341036"/>
    <w:rsid w:val="00345434"/>
    <w:rsid w:val="00351C22"/>
    <w:rsid w:val="0035495B"/>
    <w:rsid w:val="00355A93"/>
    <w:rsid w:val="00360F30"/>
    <w:rsid w:val="00361522"/>
    <w:rsid w:val="0037196E"/>
    <w:rsid w:val="003744F5"/>
    <w:rsid w:val="00382C6A"/>
    <w:rsid w:val="003875A9"/>
    <w:rsid w:val="00387BDE"/>
    <w:rsid w:val="00390DD8"/>
    <w:rsid w:val="00394DC6"/>
    <w:rsid w:val="00397C3E"/>
    <w:rsid w:val="003B1A09"/>
    <w:rsid w:val="003B6F02"/>
    <w:rsid w:val="003C0431"/>
    <w:rsid w:val="003C29BB"/>
    <w:rsid w:val="003D3989"/>
    <w:rsid w:val="003D4CCA"/>
    <w:rsid w:val="003D52A6"/>
    <w:rsid w:val="003D6416"/>
    <w:rsid w:val="003E1D48"/>
    <w:rsid w:val="003E711F"/>
    <w:rsid w:val="003F1D2B"/>
    <w:rsid w:val="003F49A6"/>
    <w:rsid w:val="003F518F"/>
    <w:rsid w:val="003F6BA7"/>
    <w:rsid w:val="003F707F"/>
    <w:rsid w:val="003F7445"/>
    <w:rsid w:val="00411DF2"/>
    <w:rsid w:val="00411E8F"/>
    <w:rsid w:val="00413A24"/>
    <w:rsid w:val="004247F5"/>
    <w:rsid w:val="0042527B"/>
    <w:rsid w:val="0042705B"/>
    <w:rsid w:val="00427EAC"/>
    <w:rsid w:val="004431B4"/>
    <w:rsid w:val="00445604"/>
    <w:rsid w:val="00451158"/>
    <w:rsid w:val="0045537F"/>
    <w:rsid w:val="00457DC7"/>
    <w:rsid w:val="004640B3"/>
    <w:rsid w:val="00472BCC"/>
    <w:rsid w:val="00477699"/>
    <w:rsid w:val="004A25CD"/>
    <w:rsid w:val="004A26CC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E7F4F"/>
    <w:rsid w:val="004F2DDE"/>
    <w:rsid w:val="004F5A55"/>
    <w:rsid w:val="004F6426"/>
    <w:rsid w:val="004F7826"/>
    <w:rsid w:val="0050097F"/>
    <w:rsid w:val="00514B1F"/>
    <w:rsid w:val="00523C5C"/>
    <w:rsid w:val="00524884"/>
    <w:rsid w:val="00525E93"/>
    <w:rsid w:val="0052671D"/>
    <w:rsid w:val="005300C0"/>
    <w:rsid w:val="00533EF6"/>
    <w:rsid w:val="00540E6B"/>
    <w:rsid w:val="0054109E"/>
    <w:rsid w:val="0055595D"/>
    <w:rsid w:val="00556A10"/>
    <w:rsid w:val="00557F50"/>
    <w:rsid w:val="00571D3D"/>
    <w:rsid w:val="0058264B"/>
    <w:rsid w:val="00586368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D4E1B"/>
    <w:rsid w:val="005E751B"/>
    <w:rsid w:val="005F2751"/>
    <w:rsid w:val="005F3354"/>
    <w:rsid w:val="005F4AD6"/>
    <w:rsid w:val="0060005E"/>
    <w:rsid w:val="0060095B"/>
    <w:rsid w:val="00601266"/>
    <w:rsid w:val="00610221"/>
    <w:rsid w:val="00610E73"/>
    <w:rsid w:val="00615F9B"/>
    <w:rsid w:val="00616DF2"/>
    <w:rsid w:val="0062385D"/>
    <w:rsid w:val="0063168D"/>
    <w:rsid w:val="00635C79"/>
    <w:rsid w:val="006423A7"/>
    <w:rsid w:val="006455DF"/>
    <w:rsid w:val="00645AF6"/>
    <w:rsid w:val="00647025"/>
    <w:rsid w:val="0064730A"/>
    <w:rsid w:val="006507DA"/>
    <w:rsid w:val="006531A4"/>
    <w:rsid w:val="00660774"/>
    <w:rsid w:val="0066389A"/>
    <w:rsid w:val="0066495C"/>
    <w:rsid w:val="00665CC7"/>
    <w:rsid w:val="00672612"/>
    <w:rsid w:val="00674ECC"/>
    <w:rsid w:val="00677F18"/>
    <w:rsid w:val="00693483"/>
    <w:rsid w:val="006A0BF3"/>
    <w:rsid w:val="006A502B"/>
    <w:rsid w:val="006B0036"/>
    <w:rsid w:val="006B0DA6"/>
    <w:rsid w:val="006B3FA9"/>
    <w:rsid w:val="006C547E"/>
    <w:rsid w:val="006D2B51"/>
    <w:rsid w:val="006D5575"/>
    <w:rsid w:val="006D7191"/>
    <w:rsid w:val="006E21C4"/>
    <w:rsid w:val="006E42BE"/>
    <w:rsid w:val="006E5D4D"/>
    <w:rsid w:val="006E6D16"/>
    <w:rsid w:val="00703F2A"/>
    <w:rsid w:val="00704C5D"/>
    <w:rsid w:val="007072BC"/>
    <w:rsid w:val="00715275"/>
    <w:rsid w:val="00721B44"/>
    <w:rsid w:val="007232A2"/>
    <w:rsid w:val="00726366"/>
    <w:rsid w:val="00731AB6"/>
    <w:rsid w:val="00733B6B"/>
    <w:rsid w:val="00740808"/>
    <w:rsid w:val="00740A1B"/>
    <w:rsid w:val="007467C4"/>
    <w:rsid w:val="00755702"/>
    <w:rsid w:val="0076170F"/>
    <w:rsid w:val="0076669C"/>
    <w:rsid w:val="00766E46"/>
    <w:rsid w:val="00772CCB"/>
    <w:rsid w:val="00777727"/>
    <w:rsid w:val="0078166A"/>
    <w:rsid w:val="00782B79"/>
    <w:rsid w:val="00783811"/>
    <w:rsid w:val="007865E9"/>
    <w:rsid w:val="0079237D"/>
    <w:rsid w:val="00792383"/>
    <w:rsid w:val="00794D5A"/>
    <w:rsid w:val="00794DD9"/>
    <w:rsid w:val="007A060F"/>
    <w:rsid w:val="007B1C5E"/>
    <w:rsid w:val="007B350E"/>
    <w:rsid w:val="007C0FBC"/>
    <w:rsid w:val="007C29C9"/>
    <w:rsid w:val="007C35B8"/>
    <w:rsid w:val="007C36E3"/>
    <w:rsid w:val="007C3ABB"/>
    <w:rsid w:val="007C7134"/>
    <w:rsid w:val="007C7ECF"/>
    <w:rsid w:val="007D3D20"/>
    <w:rsid w:val="007D44F9"/>
    <w:rsid w:val="007D742E"/>
    <w:rsid w:val="007E3AFD"/>
    <w:rsid w:val="007E542E"/>
    <w:rsid w:val="00801DAD"/>
    <w:rsid w:val="00803189"/>
    <w:rsid w:val="00804E7A"/>
    <w:rsid w:val="00805FBB"/>
    <w:rsid w:val="00814292"/>
    <w:rsid w:val="008169A4"/>
    <w:rsid w:val="00822500"/>
    <w:rsid w:val="008278FE"/>
    <w:rsid w:val="00832598"/>
    <w:rsid w:val="0083397E"/>
    <w:rsid w:val="0083534B"/>
    <w:rsid w:val="00842035"/>
    <w:rsid w:val="00842602"/>
    <w:rsid w:val="008449F0"/>
    <w:rsid w:val="00846F11"/>
    <w:rsid w:val="00847B45"/>
    <w:rsid w:val="00863A66"/>
    <w:rsid w:val="008703D7"/>
    <w:rsid w:val="00874429"/>
    <w:rsid w:val="00875D22"/>
    <w:rsid w:val="00883D9A"/>
    <w:rsid w:val="008919EF"/>
    <w:rsid w:val="00892B20"/>
    <w:rsid w:val="008931BC"/>
    <w:rsid w:val="0089695B"/>
    <w:rsid w:val="00897740"/>
    <w:rsid w:val="00897F14"/>
    <w:rsid w:val="008A12EC"/>
    <w:rsid w:val="008B14BE"/>
    <w:rsid w:val="008B19A6"/>
    <w:rsid w:val="008B4EFB"/>
    <w:rsid w:val="008B7615"/>
    <w:rsid w:val="008C21C8"/>
    <w:rsid w:val="008C6375"/>
    <w:rsid w:val="008C6A5B"/>
    <w:rsid w:val="008D441D"/>
    <w:rsid w:val="008D498D"/>
    <w:rsid w:val="008D6D36"/>
    <w:rsid w:val="008E0693"/>
    <w:rsid w:val="008E26A5"/>
    <w:rsid w:val="008E42D2"/>
    <w:rsid w:val="008E6328"/>
    <w:rsid w:val="008F578F"/>
    <w:rsid w:val="008F5D04"/>
    <w:rsid w:val="008F6B3F"/>
    <w:rsid w:val="009040EE"/>
    <w:rsid w:val="009057FD"/>
    <w:rsid w:val="00906FBA"/>
    <w:rsid w:val="009163E8"/>
    <w:rsid w:val="00921BD3"/>
    <w:rsid w:val="009228C7"/>
    <w:rsid w:val="00922A7F"/>
    <w:rsid w:val="00923A5E"/>
    <w:rsid w:val="00924FE7"/>
    <w:rsid w:val="00926E27"/>
    <w:rsid w:val="00931C8C"/>
    <w:rsid w:val="00943D21"/>
    <w:rsid w:val="0094504B"/>
    <w:rsid w:val="00964A38"/>
    <w:rsid w:val="00966A9D"/>
    <w:rsid w:val="0096742B"/>
    <w:rsid w:val="00967C64"/>
    <w:rsid w:val="009718C5"/>
    <w:rsid w:val="00976AFF"/>
    <w:rsid w:val="00986AED"/>
    <w:rsid w:val="009924CF"/>
    <w:rsid w:val="00994100"/>
    <w:rsid w:val="009A04B7"/>
    <w:rsid w:val="009A6B17"/>
    <w:rsid w:val="009B052E"/>
    <w:rsid w:val="009B4E00"/>
    <w:rsid w:val="009D4C29"/>
    <w:rsid w:val="009E58E9"/>
    <w:rsid w:val="009E6803"/>
    <w:rsid w:val="009F6AD2"/>
    <w:rsid w:val="009F7C1B"/>
    <w:rsid w:val="00A00B5B"/>
    <w:rsid w:val="00A00D8D"/>
    <w:rsid w:val="00A01BB6"/>
    <w:rsid w:val="00A108A7"/>
    <w:rsid w:val="00A228DA"/>
    <w:rsid w:val="00A22B28"/>
    <w:rsid w:val="00A3351E"/>
    <w:rsid w:val="00A4303C"/>
    <w:rsid w:val="00A46CAF"/>
    <w:rsid w:val="00A470FD"/>
    <w:rsid w:val="00A50B5E"/>
    <w:rsid w:val="00A61D38"/>
    <w:rsid w:val="00A62DAB"/>
    <w:rsid w:val="00A6757A"/>
    <w:rsid w:val="00A726A6"/>
    <w:rsid w:val="00A74842"/>
    <w:rsid w:val="00A81440"/>
    <w:rsid w:val="00A8269A"/>
    <w:rsid w:val="00A86A50"/>
    <w:rsid w:val="00A9178A"/>
    <w:rsid w:val="00A9515B"/>
    <w:rsid w:val="00A97535"/>
    <w:rsid w:val="00AA2BAA"/>
    <w:rsid w:val="00AA6516"/>
    <w:rsid w:val="00AA73E7"/>
    <w:rsid w:val="00AA73F1"/>
    <w:rsid w:val="00AB0E1A"/>
    <w:rsid w:val="00AB1A30"/>
    <w:rsid w:val="00AB3C36"/>
    <w:rsid w:val="00AB3D30"/>
    <w:rsid w:val="00AC4B09"/>
    <w:rsid w:val="00AC5A01"/>
    <w:rsid w:val="00AD10EB"/>
    <w:rsid w:val="00AD1ED3"/>
    <w:rsid w:val="00AD3717"/>
    <w:rsid w:val="00AD74F4"/>
    <w:rsid w:val="00B019C1"/>
    <w:rsid w:val="00B02001"/>
    <w:rsid w:val="00B03C50"/>
    <w:rsid w:val="00B0777D"/>
    <w:rsid w:val="00B11576"/>
    <w:rsid w:val="00B1195F"/>
    <w:rsid w:val="00B14D10"/>
    <w:rsid w:val="00B209C7"/>
    <w:rsid w:val="00B26480"/>
    <w:rsid w:val="00B3644F"/>
    <w:rsid w:val="00B4057A"/>
    <w:rsid w:val="00B40894"/>
    <w:rsid w:val="00B41039"/>
    <w:rsid w:val="00B41F37"/>
    <w:rsid w:val="00B42987"/>
    <w:rsid w:val="00B444AE"/>
    <w:rsid w:val="00B45E75"/>
    <w:rsid w:val="00B50876"/>
    <w:rsid w:val="00B51074"/>
    <w:rsid w:val="00B54DAA"/>
    <w:rsid w:val="00B552E0"/>
    <w:rsid w:val="00B55AB0"/>
    <w:rsid w:val="00B55EE5"/>
    <w:rsid w:val="00B61D42"/>
    <w:rsid w:val="00B67A43"/>
    <w:rsid w:val="00B71D1F"/>
    <w:rsid w:val="00B72CFF"/>
    <w:rsid w:val="00B73DE6"/>
    <w:rsid w:val="00B761CD"/>
    <w:rsid w:val="00B76B66"/>
    <w:rsid w:val="00B86EF0"/>
    <w:rsid w:val="00B96969"/>
    <w:rsid w:val="00B97900"/>
    <w:rsid w:val="00BA1229"/>
    <w:rsid w:val="00BA44A8"/>
    <w:rsid w:val="00BA49C5"/>
    <w:rsid w:val="00BB0182"/>
    <w:rsid w:val="00BB2F4A"/>
    <w:rsid w:val="00BC786E"/>
    <w:rsid w:val="00BD5C92"/>
    <w:rsid w:val="00BE50E6"/>
    <w:rsid w:val="00BE7A0C"/>
    <w:rsid w:val="00BF2928"/>
    <w:rsid w:val="00BF5D60"/>
    <w:rsid w:val="00BF6691"/>
    <w:rsid w:val="00C028FC"/>
    <w:rsid w:val="00C037F2"/>
    <w:rsid w:val="00C0386D"/>
    <w:rsid w:val="00C065A1"/>
    <w:rsid w:val="00C10ED5"/>
    <w:rsid w:val="00C12574"/>
    <w:rsid w:val="00C151A6"/>
    <w:rsid w:val="00C24098"/>
    <w:rsid w:val="00C30A4E"/>
    <w:rsid w:val="00C411F3"/>
    <w:rsid w:val="00C44105"/>
    <w:rsid w:val="00C523EC"/>
    <w:rsid w:val="00C55A33"/>
    <w:rsid w:val="00C55C47"/>
    <w:rsid w:val="00C64D49"/>
    <w:rsid w:val="00C66692"/>
    <w:rsid w:val="00C673B5"/>
    <w:rsid w:val="00C7063D"/>
    <w:rsid w:val="00C72339"/>
    <w:rsid w:val="00C820BC"/>
    <w:rsid w:val="00C830BC"/>
    <w:rsid w:val="00C8524D"/>
    <w:rsid w:val="00C90904"/>
    <w:rsid w:val="00C91123"/>
    <w:rsid w:val="00CA1595"/>
    <w:rsid w:val="00CA5C68"/>
    <w:rsid w:val="00CA6CC2"/>
    <w:rsid w:val="00CA71FF"/>
    <w:rsid w:val="00CB2393"/>
    <w:rsid w:val="00CB2456"/>
    <w:rsid w:val="00CB5276"/>
    <w:rsid w:val="00CB5BFC"/>
    <w:rsid w:val="00CB68D7"/>
    <w:rsid w:val="00CB785B"/>
    <w:rsid w:val="00CC7E68"/>
    <w:rsid w:val="00CD3D74"/>
    <w:rsid w:val="00CD7132"/>
    <w:rsid w:val="00CE0E6F"/>
    <w:rsid w:val="00CE3B21"/>
    <w:rsid w:val="00CE56FC"/>
    <w:rsid w:val="00CE7A4D"/>
    <w:rsid w:val="00CF32D2"/>
    <w:rsid w:val="00CF4CFE"/>
    <w:rsid w:val="00D00E8E"/>
    <w:rsid w:val="00D02E0F"/>
    <w:rsid w:val="00D03EE8"/>
    <w:rsid w:val="00D10250"/>
    <w:rsid w:val="00D13535"/>
    <w:rsid w:val="00D15497"/>
    <w:rsid w:val="00D17B79"/>
    <w:rsid w:val="00D205F5"/>
    <w:rsid w:val="00D23FEA"/>
    <w:rsid w:val="00D25EA2"/>
    <w:rsid w:val="00D269CA"/>
    <w:rsid w:val="00D30B48"/>
    <w:rsid w:val="00D3168A"/>
    <w:rsid w:val="00D350D1"/>
    <w:rsid w:val="00D46FAA"/>
    <w:rsid w:val="00D47A40"/>
    <w:rsid w:val="00D51D33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B122B"/>
    <w:rsid w:val="00DC0FD9"/>
    <w:rsid w:val="00DC1D94"/>
    <w:rsid w:val="00DC42CF"/>
    <w:rsid w:val="00DC738A"/>
    <w:rsid w:val="00DD382A"/>
    <w:rsid w:val="00DD592E"/>
    <w:rsid w:val="00DE057F"/>
    <w:rsid w:val="00DE2082"/>
    <w:rsid w:val="00DE2289"/>
    <w:rsid w:val="00DF09A7"/>
    <w:rsid w:val="00DF2B51"/>
    <w:rsid w:val="00E001D6"/>
    <w:rsid w:val="00E03A76"/>
    <w:rsid w:val="00E04410"/>
    <w:rsid w:val="00E07484"/>
    <w:rsid w:val="00E11351"/>
    <w:rsid w:val="00E33F44"/>
    <w:rsid w:val="00E37D48"/>
    <w:rsid w:val="00E4225C"/>
    <w:rsid w:val="00E44879"/>
    <w:rsid w:val="00E72914"/>
    <w:rsid w:val="00E7541C"/>
    <w:rsid w:val="00E75AE0"/>
    <w:rsid w:val="00E76B61"/>
    <w:rsid w:val="00E83C1F"/>
    <w:rsid w:val="00E85684"/>
    <w:rsid w:val="00E8794B"/>
    <w:rsid w:val="00E97656"/>
    <w:rsid w:val="00EA004A"/>
    <w:rsid w:val="00EA172C"/>
    <w:rsid w:val="00EA259B"/>
    <w:rsid w:val="00EA35A3"/>
    <w:rsid w:val="00EA3E6A"/>
    <w:rsid w:val="00EA69CF"/>
    <w:rsid w:val="00EB18EF"/>
    <w:rsid w:val="00EB58F4"/>
    <w:rsid w:val="00EB7951"/>
    <w:rsid w:val="00ED6A79"/>
    <w:rsid w:val="00EE17DF"/>
    <w:rsid w:val="00EF1482"/>
    <w:rsid w:val="00EF4621"/>
    <w:rsid w:val="00EF4D52"/>
    <w:rsid w:val="00EF6312"/>
    <w:rsid w:val="00F00C4B"/>
    <w:rsid w:val="00F038B0"/>
    <w:rsid w:val="00F05F34"/>
    <w:rsid w:val="00F22B27"/>
    <w:rsid w:val="00F234A7"/>
    <w:rsid w:val="00F2466F"/>
    <w:rsid w:val="00F277B6"/>
    <w:rsid w:val="00F27DA5"/>
    <w:rsid w:val="00F37E07"/>
    <w:rsid w:val="00F4182A"/>
    <w:rsid w:val="00F464ED"/>
    <w:rsid w:val="00F54380"/>
    <w:rsid w:val="00F54B47"/>
    <w:rsid w:val="00F61247"/>
    <w:rsid w:val="00F61F61"/>
    <w:rsid w:val="00F63191"/>
    <w:rsid w:val="00F6702E"/>
    <w:rsid w:val="00F70E84"/>
    <w:rsid w:val="00F80685"/>
    <w:rsid w:val="00F94968"/>
    <w:rsid w:val="00FA092B"/>
    <w:rsid w:val="00FA4F6C"/>
    <w:rsid w:val="00FA6EFD"/>
    <w:rsid w:val="00FB2A8E"/>
    <w:rsid w:val="00FB3791"/>
    <w:rsid w:val="00FB6780"/>
    <w:rsid w:val="00FB74EA"/>
    <w:rsid w:val="00FD0ADB"/>
    <w:rsid w:val="00FD2C9E"/>
    <w:rsid w:val="00FD4786"/>
    <w:rsid w:val="00FD616C"/>
    <w:rsid w:val="00FE4BA2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25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25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-GCL\Orders%20with%20Chairman%20La%20Rosa,%20Graham,%20Clark,%20Fay,%20and%20Passidomo%20Smith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A7035-A865-49EA-B035-150EDDD60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La Rosa, Graham, Clark, Fay, and Passidomo Smith</Template>
  <TotalTime>0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2025-11-25T14:21:00Z</dcterms:created>
  <dcterms:modified xsi:type="dcterms:W3CDTF">2025-11-25T15:10:00Z</dcterms:modified>
</cp:coreProperties>
</file>