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C3625" w14:textId="77777777" w:rsidR="008059BF" w:rsidRDefault="008059BF" w:rsidP="008059BF">
      <w:pPr>
        <w:pStyle w:val="OrderHeading"/>
      </w:pPr>
      <w:r>
        <w:t>BEFORE THE FLORIDA PUBLIC SERVICE COMMISSION</w:t>
      </w:r>
    </w:p>
    <w:p w14:paraId="7845EBE6" w14:textId="77777777" w:rsidR="008059BF" w:rsidRDefault="008059BF" w:rsidP="008059BF">
      <w:pPr>
        <w:pStyle w:val="OrderBody"/>
      </w:pPr>
    </w:p>
    <w:p w14:paraId="2D77DB2E" w14:textId="77777777" w:rsidR="008059BF" w:rsidRDefault="008059BF" w:rsidP="008059B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059BF" w:rsidRPr="00C63FCF" w14:paraId="6DB638B1" w14:textId="77777777" w:rsidTr="00C63FCF">
        <w:trPr>
          <w:trHeight w:val="828"/>
        </w:trPr>
        <w:tc>
          <w:tcPr>
            <w:tcW w:w="4788" w:type="dxa"/>
            <w:tcBorders>
              <w:bottom w:val="single" w:sz="8" w:space="0" w:color="auto"/>
              <w:right w:val="double" w:sz="6" w:space="0" w:color="auto"/>
            </w:tcBorders>
            <w:shd w:val="clear" w:color="auto" w:fill="auto"/>
          </w:tcPr>
          <w:p w14:paraId="6A203AAA" w14:textId="77777777" w:rsidR="008059BF" w:rsidRDefault="008059BF" w:rsidP="00C63FCF">
            <w:pPr>
              <w:pStyle w:val="OrderBody"/>
              <w:tabs>
                <w:tab w:val="center" w:pos="4320"/>
                <w:tab w:val="right" w:pos="8640"/>
              </w:tabs>
              <w:jc w:val="left"/>
            </w:pPr>
            <w:r>
              <w:t xml:space="preserve">In re: </w:t>
            </w:r>
            <w:bookmarkStart w:id="0" w:name="SSInRe"/>
            <w:bookmarkEnd w:id="0"/>
            <w:r>
              <w:t>Petition for approval of second amendment to transportation service agreement between Peninsula Pipeline Company, Inc. and Florida Public Utilities Company, for the New Smyrna Beach project.</w:t>
            </w:r>
          </w:p>
        </w:tc>
        <w:tc>
          <w:tcPr>
            <w:tcW w:w="4788" w:type="dxa"/>
            <w:tcBorders>
              <w:left w:val="double" w:sz="6" w:space="0" w:color="auto"/>
            </w:tcBorders>
            <w:shd w:val="clear" w:color="auto" w:fill="auto"/>
          </w:tcPr>
          <w:p w14:paraId="71778C7B" w14:textId="77777777" w:rsidR="008059BF" w:rsidRDefault="008059BF" w:rsidP="008059BF">
            <w:pPr>
              <w:pStyle w:val="OrderBody"/>
            </w:pPr>
            <w:r>
              <w:t xml:space="preserve">DOCKET NO. </w:t>
            </w:r>
            <w:bookmarkStart w:id="1" w:name="SSDocketNo"/>
            <w:bookmarkEnd w:id="1"/>
            <w:r>
              <w:t>20250132-GU</w:t>
            </w:r>
          </w:p>
          <w:p w14:paraId="12554D23" w14:textId="7EFD62D9" w:rsidR="008059BF" w:rsidRDefault="008059BF" w:rsidP="00C63FCF">
            <w:pPr>
              <w:pStyle w:val="OrderBody"/>
              <w:tabs>
                <w:tab w:val="center" w:pos="4320"/>
                <w:tab w:val="right" w:pos="8640"/>
              </w:tabs>
              <w:jc w:val="left"/>
            </w:pPr>
            <w:r>
              <w:t xml:space="preserve">ORDER NO. </w:t>
            </w:r>
            <w:bookmarkStart w:id="2" w:name="OrderNo0021"/>
            <w:r w:rsidR="00224601">
              <w:t>PSC-2026-0021-PAA-GU</w:t>
            </w:r>
            <w:bookmarkEnd w:id="2"/>
          </w:p>
          <w:p w14:paraId="6D7CF454" w14:textId="3619049C" w:rsidR="008059BF" w:rsidRDefault="008059BF" w:rsidP="00C63FCF">
            <w:pPr>
              <w:pStyle w:val="OrderBody"/>
              <w:tabs>
                <w:tab w:val="center" w:pos="4320"/>
                <w:tab w:val="right" w:pos="8640"/>
              </w:tabs>
              <w:jc w:val="left"/>
            </w:pPr>
            <w:r>
              <w:t xml:space="preserve">ISSUED: </w:t>
            </w:r>
            <w:r w:rsidR="00224601">
              <w:t>January 14, 2026</w:t>
            </w:r>
          </w:p>
        </w:tc>
      </w:tr>
    </w:tbl>
    <w:p w14:paraId="02A9DA03" w14:textId="77777777" w:rsidR="008059BF" w:rsidRDefault="008059BF" w:rsidP="008059BF"/>
    <w:p w14:paraId="491D545F" w14:textId="77777777" w:rsidR="00CB5276" w:rsidRDefault="00CB5276" w:rsidP="008059BF"/>
    <w:p w14:paraId="053A8B99" w14:textId="77777777" w:rsidR="008059BF" w:rsidRPr="008D1D5C" w:rsidRDefault="008059BF" w:rsidP="008D1D5C">
      <w:pPr>
        <w:spacing w:line="276" w:lineRule="auto"/>
        <w:jc w:val="center"/>
        <w:rPr>
          <w:rFonts w:eastAsiaTheme="minorHAnsi" w:cstheme="minorBidi"/>
          <w:szCs w:val="22"/>
        </w:rPr>
      </w:pPr>
      <w:bookmarkStart w:id="3" w:name="Commissioners"/>
      <w:bookmarkEnd w:id="3"/>
      <w:r w:rsidRPr="008D1D5C">
        <w:rPr>
          <w:rFonts w:eastAsiaTheme="minorHAnsi" w:cstheme="minorBidi"/>
          <w:szCs w:val="22"/>
        </w:rPr>
        <w:t xml:space="preserve">The following Commissioners participated in the disposition of this matter: </w:t>
      </w:r>
    </w:p>
    <w:p w14:paraId="320A10D9" w14:textId="77777777" w:rsidR="008059BF" w:rsidRPr="008D1D5C" w:rsidRDefault="008059BF" w:rsidP="008D1D5C">
      <w:pPr>
        <w:spacing w:line="276" w:lineRule="auto"/>
        <w:jc w:val="center"/>
        <w:rPr>
          <w:rFonts w:eastAsiaTheme="minorHAnsi" w:cstheme="minorBidi"/>
          <w:szCs w:val="22"/>
        </w:rPr>
      </w:pPr>
    </w:p>
    <w:p w14:paraId="47352B60" w14:textId="77777777" w:rsidR="008059BF" w:rsidRPr="008D1D5C" w:rsidRDefault="008059BF" w:rsidP="008D1D5C">
      <w:pPr>
        <w:spacing w:line="276" w:lineRule="auto"/>
        <w:jc w:val="center"/>
        <w:rPr>
          <w:rFonts w:eastAsiaTheme="minorHAnsi" w:cstheme="minorBidi"/>
          <w:szCs w:val="22"/>
        </w:rPr>
      </w:pPr>
      <w:r>
        <w:rPr>
          <w:rFonts w:eastAsiaTheme="minorHAnsi" w:cstheme="minorBidi"/>
          <w:szCs w:val="22"/>
        </w:rPr>
        <w:t>GABRIELLA PASSIDOMO SMITH</w:t>
      </w:r>
      <w:r w:rsidRPr="008D1D5C">
        <w:rPr>
          <w:rFonts w:eastAsiaTheme="minorHAnsi" w:cstheme="minorBidi"/>
          <w:szCs w:val="22"/>
        </w:rPr>
        <w:t>, Chairman</w:t>
      </w:r>
    </w:p>
    <w:p w14:paraId="5DCDD3D8" w14:textId="77777777" w:rsidR="008059BF" w:rsidRPr="008D1D5C" w:rsidRDefault="008059BF" w:rsidP="008D1D5C">
      <w:pPr>
        <w:spacing w:line="276" w:lineRule="auto"/>
        <w:jc w:val="center"/>
        <w:rPr>
          <w:rFonts w:eastAsiaTheme="minorHAnsi" w:cstheme="minorBidi"/>
          <w:szCs w:val="22"/>
        </w:rPr>
      </w:pPr>
      <w:r>
        <w:rPr>
          <w:rFonts w:eastAsiaTheme="minorHAnsi" w:cstheme="minorBidi"/>
          <w:szCs w:val="22"/>
        </w:rPr>
        <w:t>GARY F. CLARK</w:t>
      </w:r>
    </w:p>
    <w:p w14:paraId="3C44FABB" w14:textId="77777777" w:rsidR="008059BF" w:rsidRPr="008D1D5C" w:rsidRDefault="008059BF" w:rsidP="008D1D5C">
      <w:pPr>
        <w:spacing w:line="276" w:lineRule="auto"/>
        <w:jc w:val="center"/>
        <w:rPr>
          <w:rFonts w:eastAsiaTheme="minorHAnsi" w:cstheme="minorBidi"/>
          <w:szCs w:val="22"/>
        </w:rPr>
      </w:pPr>
      <w:r>
        <w:rPr>
          <w:rFonts w:eastAsiaTheme="minorHAnsi" w:cstheme="minorBidi"/>
          <w:szCs w:val="22"/>
        </w:rPr>
        <w:t>MIKE LA ROSA</w:t>
      </w:r>
    </w:p>
    <w:p w14:paraId="3D53BC0A" w14:textId="77777777" w:rsidR="008059BF" w:rsidRPr="008D1D5C" w:rsidRDefault="008059BF" w:rsidP="008D1D5C">
      <w:pPr>
        <w:spacing w:line="276" w:lineRule="auto"/>
        <w:jc w:val="center"/>
        <w:rPr>
          <w:rFonts w:eastAsiaTheme="minorHAnsi" w:cstheme="minorBidi"/>
          <w:szCs w:val="22"/>
        </w:rPr>
      </w:pPr>
      <w:r>
        <w:rPr>
          <w:rFonts w:eastAsiaTheme="minorHAnsi" w:cstheme="minorBidi"/>
          <w:szCs w:val="22"/>
        </w:rPr>
        <w:t>BOBBY PAYNE</w:t>
      </w:r>
    </w:p>
    <w:p w14:paraId="506198E2" w14:textId="77777777" w:rsidR="008059BF" w:rsidRPr="008D1D5C" w:rsidRDefault="008059BF" w:rsidP="008D1D5C">
      <w:pPr>
        <w:spacing w:line="276" w:lineRule="auto"/>
        <w:jc w:val="center"/>
        <w:rPr>
          <w:rFonts w:eastAsiaTheme="minorHAnsi" w:cstheme="minorBidi"/>
          <w:szCs w:val="22"/>
        </w:rPr>
      </w:pPr>
      <w:r>
        <w:rPr>
          <w:rFonts w:eastAsiaTheme="minorHAnsi" w:cstheme="minorBidi"/>
          <w:szCs w:val="22"/>
        </w:rPr>
        <w:t>ANA ORTEGA</w:t>
      </w:r>
    </w:p>
    <w:p w14:paraId="4B32FA5B" w14:textId="77777777" w:rsidR="008059BF" w:rsidRPr="008D1D5C" w:rsidRDefault="008059BF" w:rsidP="008D1D5C">
      <w:pPr>
        <w:spacing w:line="276" w:lineRule="auto"/>
        <w:rPr>
          <w:rFonts w:eastAsiaTheme="minorHAnsi" w:cstheme="minorBidi"/>
          <w:szCs w:val="22"/>
        </w:rPr>
      </w:pPr>
    </w:p>
    <w:p w14:paraId="7DBB503E" w14:textId="77777777" w:rsidR="00CB5276" w:rsidRDefault="00CB5276">
      <w:pPr>
        <w:pStyle w:val="OrderBody"/>
      </w:pPr>
    </w:p>
    <w:bookmarkStart w:id="4" w:name="OrderText"/>
    <w:bookmarkEnd w:id="4"/>
    <w:p w14:paraId="16025CE7" w14:textId="08DFD081" w:rsidR="008059BF" w:rsidRPr="003E4B2D" w:rsidRDefault="008059BF">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14:paraId="73B2BF7D" w14:textId="77777777" w:rsidR="006E0132" w:rsidRDefault="008059BF">
      <w:pPr>
        <w:pStyle w:val="OrderBody"/>
        <w:jc w:val="center"/>
        <w:rPr>
          <w:u w:val="single"/>
        </w:rPr>
      </w:pPr>
      <w:r w:rsidRPr="003E4B2D">
        <w:rPr>
          <w:u w:val="single"/>
        </w:rPr>
        <w:t>ORDER</w:t>
      </w:r>
      <w:bookmarkStart w:id="5" w:name="OrderTitle"/>
      <w:r w:rsidR="006E0132">
        <w:rPr>
          <w:u w:val="single"/>
        </w:rPr>
        <w:t xml:space="preserve"> APPROVING AMENDMENT TO</w:t>
      </w:r>
    </w:p>
    <w:p w14:paraId="2B6919BE" w14:textId="77777777" w:rsidR="008059BF" w:rsidRPr="003E4B2D" w:rsidRDefault="006E0132">
      <w:pPr>
        <w:pStyle w:val="OrderBody"/>
        <w:jc w:val="center"/>
        <w:rPr>
          <w:u w:val="single"/>
        </w:rPr>
      </w:pPr>
      <w:r>
        <w:rPr>
          <w:u w:val="single"/>
        </w:rPr>
        <w:t>TRANSPORTATION SERVICE AGREEMENT</w:t>
      </w:r>
      <w:r w:rsidR="008059BF">
        <w:rPr>
          <w:u w:val="single"/>
        </w:rPr>
        <w:t xml:space="preserve"> </w:t>
      </w:r>
      <w:bookmarkEnd w:id="5"/>
    </w:p>
    <w:p w14:paraId="7A0D6743" w14:textId="77777777" w:rsidR="008059BF" w:rsidRPr="003E4B2D" w:rsidRDefault="008059BF">
      <w:pPr>
        <w:pStyle w:val="OrderBody"/>
      </w:pPr>
    </w:p>
    <w:p w14:paraId="6F3F5BFD" w14:textId="77777777" w:rsidR="008059BF" w:rsidRPr="003E4B2D" w:rsidRDefault="008059BF">
      <w:pPr>
        <w:pStyle w:val="OrderBody"/>
      </w:pPr>
    </w:p>
    <w:p w14:paraId="6CB8F36A" w14:textId="77777777" w:rsidR="008059BF" w:rsidRPr="003E4B2D" w:rsidRDefault="008059BF">
      <w:pPr>
        <w:pStyle w:val="OrderBody"/>
      </w:pPr>
      <w:r w:rsidRPr="003E4B2D">
        <w:t>BY THE COMMISSION:</w:t>
      </w:r>
    </w:p>
    <w:p w14:paraId="0E5F291D" w14:textId="77777777" w:rsidR="008059BF" w:rsidRPr="003E4B2D" w:rsidRDefault="008059BF">
      <w:pPr>
        <w:pStyle w:val="OrderBody"/>
      </w:pPr>
    </w:p>
    <w:p w14:paraId="73B8FDE5" w14:textId="77777777" w:rsidR="008059BF" w:rsidRDefault="008059BF">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14:paraId="1AF13B85" w14:textId="77777777" w:rsidR="00CB5276" w:rsidRDefault="00CB5276" w:rsidP="008059BF"/>
    <w:p w14:paraId="33852493" w14:textId="7EF3C406" w:rsidR="008059BF" w:rsidRPr="006E0132" w:rsidRDefault="008059BF" w:rsidP="008059BF">
      <w:pPr>
        <w:pStyle w:val="RecommendationMajorSectionHeading"/>
        <w:rPr>
          <w:rFonts w:ascii="Times New Roman" w:hAnsi="Times New Roman" w:cs="Times New Roman"/>
          <w:b w:val="0"/>
          <w:u w:val="single"/>
        </w:rPr>
      </w:pPr>
      <w:r w:rsidRPr="006E0132">
        <w:rPr>
          <w:rFonts w:ascii="Times New Roman" w:hAnsi="Times New Roman" w:cs="Times New Roman"/>
          <w:b w:val="0"/>
          <w:u w:val="single"/>
        </w:rPr>
        <w:t>Background</w:t>
      </w:r>
    </w:p>
    <w:p w14:paraId="15D8EB47" w14:textId="77777777" w:rsidR="008059BF" w:rsidRDefault="008059BF" w:rsidP="002539CC">
      <w:pPr>
        <w:pStyle w:val="BodyText"/>
        <w:spacing w:after="0"/>
        <w:ind w:firstLine="720"/>
        <w:jc w:val="both"/>
      </w:pPr>
      <w:r>
        <w:t xml:space="preserve">On October 29, 2025, Peninsula Pipeline Company, Inc. (Peninsula), filed a petition seeking approval of a second amendment to firm transportation service agreement between Peninsula and Florida Public Utilities Company (FPUC), collectively the Parties. </w:t>
      </w:r>
      <w:r w:rsidRPr="00285B7B">
        <w:t>The proposed</w:t>
      </w:r>
      <w:r>
        <w:t xml:space="preserve"> second</w:t>
      </w:r>
      <w:r w:rsidRPr="00285B7B">
        <w:t xml:space="preserve"> amendment to the </w:t>
      </w:r>
      <w:r>
        <w:t>agreement</w:t>
      </w:r>
      <w:r w:rsidRPr="00285B7B">
        <w:t xml:space="preserve"> </w:t>
      </w:r>
      <w:r>
        <w:t>is included as A</w:t>
      </w:r>
      <w:r w:rsidRPr="00285B7B">
        <w:t xml:space="preserve">ttachment </w:t>
      </w:r>
      <w:r>
        <w:t xml:space="preserve">A </w:t>
      </w:r>
      <w:r w:rsidRPr="00285B7B">
        <w:t>to th</w:t>
      </w:r>
      <w:r>
        <w:t>is</w:t>
      </w:r>
      <w:r w:rsidRPr="00285B7B">
        <w:t xml:space="preserve"> </w:t>
      </w:r>
      <w:r w:rsidR="006E0132">
        <w:t>order</w:t>
      </w:r>
      <w:r w:rsidRPr="00285B7B">
        <w:t>.</w:t>
      </w:r>
    </w:p>
    <w:p w14:paraId="3DC6CE65" w14:textId="77777777" w:rsidR="002539CC" w:rsidRDefault="002539CC" w:rsidP="002539CC">
      <w:pPr>
        <w:pStyle w:val="BodyText"/>
        <w:spacing w:after="0"/>
        <w:ind w:firstLine="720"/>
        <w:jc w:val="both"/>
      </w:pPr>
    </w:p>
    <w:p w14:paraId="0EE8DD19" w14:textId="77777777" w:rsidR="008059BF" w:rsidRDefault="008059BF" w:rsidP="002539CC">
      <w:pPr>
        <w:pStyle w:val="BodyText"/>
        <w:spacing w:after="0"/>
        <w:ind w:firstLine="720"/>
        <w:jc w:val="both"/>
      </w:pPr>
      <w:r>
        <w:t>Peninsula and FPUC are both wholly owned subsidiaries of Chesapeake Utilities Corporation (Chesapeake). Peninsula operates as an intrastate natural gas transmission company as defined by Section 368.103(4), Florida Statutes (F.S.).</w:t>
      </w:r>
      <w:r>
        <w:rPr>
          <w:rStyle w:val="FootnoteReference"/>
        </w:rPr>
        <w:footnoteReference w:id="1"/>
      </w:r>
      <w:r>
        <w:t xml:space="preserve"> FPUC operates as a local distribution company subject to </w:t>
      </w:r>
      <w:r w:rsidR="006E0132">
        <w:t>our</w:t>
      </w:r>
      <w:r>
        <w:t xml:space="preserve"> regulatory jurisdiction pursuant to Chapter 366, F.S.</w:t>
      </w:r>
    </w:p>
    <w:p w14:paraId="1676CAD9" w14:textId="77777777" w:rsidR="008059BF" w:rsidRDefault="008059BF" w:rsidP="002539CC">
      <w:pPr>
        <w:pStyle w:val="BodyText"/>
        <w:spacing w:after="0"/>
        <w:ind w:firstLine="720"/>
        <w:jc w:val="both"/>
      </w:pPr>
      <w:r w:rsidRPr="004F7053">
        <w:lastRenderedPageBreak/>
        <w:t>By Order No. PSC-07-1012-TRF-GP, Peninsula received approval of an intrastate gas pipeline tariff that allows it to construct and operate intrastate pipeline facilities and to actively pursue agreeme</w:t>
      </w:r>
      <w:r>
        <w:t>nts with natural gas customers.</w:t>
      </w:r>
      <w:r>
        <w:rPr>
          <w:rStyle w:val="FootnoteReference"/>
        </w:rPr>
        <w:footnoteReference w:id="2"/>
      </w:r>
      <w:r w:rsidRPr="004F7053">
        <w:t xml:space="preserve"> The Parties are subsidiaries of Chesapeake, and agreements between affiliated companies must be approved by </w:t>
      </w:r>
      <w:r w:rsidR="006E0132">
        <w:t>us</w:t>
      </w:r>
      <w:r w:rsidRPr="004F7053">
        <w:t xml:space="preserve"> pursuant to Section 368.105, F.S.</w:t>
      </w:r>
    </w:p>
    <w:p w14:paraId="6650943D" w14:textId="77777777" w:rsidR="002539CC" w:rsidRDefault="002539CC" w:rsidP="002539CC">
      <w:pPr>
        <w:pStyle w:val="BodyText"/>
        <w:spacing w:after="0"/>
        <w:ind w:firstLine="720"/>
        <w:jc w:val="both"/>
      </w:pPr>
    </w:p>
    <w:p w14:paraId="3C53C4D9" w14:textId="77777777" w:rsidR="008059BF" w:rsidRDefault="008059BF" w:rsidP="002539CC">
      <w:pPr>
        <w:pStyle w:val="BodyText"/>
        <w:spacing w:after="0"/>
        <w:ind w:firstLine="720"/>
        <w:jc w:val="both"/>
      </w:pPr>
      <w:r>
        <w:t xml:space="preserve">By Order No. </w:t>
      </w:r>
      <w:r w:rsidRPr="00B76229">
        <w:t>PSC-2017-0498-PAA-</w:t>
      </w:r>
      <w:r>
        <w:t xml:space="preserve">GU, </w:t>
      </w:r>
      <w:r w:rsidR="006E0132">
        <w:t>we</w:t>
      </w:r>
      <w:r>
        <w:t xml:space="preserve"> approved the initial transportation service agreement between Peninsula and FPUC (2017 Order).</w:t>
      </w:r>
      <w:r w:rsidRPr="00B76229">
        <w:rPr>
          <w:vertAlign w:val="superscript"/>
        </w:rPr>
        <w:footnoteReference w:id="3"/>
      </w:r>
      <w:r w:rsidRPr="00B76229">
        <w:t xml:space="preserve"> </w:t>
      </w:r>
      <w:r>
        <w:t>Pursuant to the 2017 Order, Peninsula would construct and own a new pipeline in New Smyrna Beach and relocate an existing gate station. The purpose of this construction project was</w:t>
      </w:r>
      <w:r w:rsidRPr="00B76229">
        <w:t xml:space="preserve"> to </w:t>
      </w:r>
      <w:r>
        <w:t>eliminate pressure issues FPUC was facing at the time as well as to provide the opportunity for growth in the New Smyrna Beach area.</w:t>
      </w:r>
      <w:r w:rsidRPr="00D91094">
        <w:rPr>
          <w:rStyle w:val="FootnoteReference"/>
        </w:rPr>
        <w:footnoteReference w:id="4"/>
      </w:r>
      <w:r w:rsidRPr="00D91094">
        <w:t xml:space="preserve"> </w:t>
      </w:r>
    </w:p>
    <w:p w14:paraId="74B386C1" w14:textId="77777777" w:rsidR="002539CC" w:rsidRDefault="002539CC" w:rsidP="002539CC">
      <w:pPr>
        <w:pStyle w:val="BodyText"/>
        <w:spacing w:after="0"/>
        <w:ind w:firstLine="720"/>
        <w:jc w:val="both"/>
      </w:pPr>
    </w:p>
    <w:p w14:paraId="264596B9" w14:textId="77777777" w:rsidR="008059BF" w:rsidRDefault="008059BF" w:rsidP="002539CC">
      <w:pPr>
        <w:pStyle w:val="BodyText"/>
        <w:spacing w:after="0"/>
        <w:ind w:firstLine="720"/>
        <w:jc w:val="both"/>
      </w:pPr>
      <w:r w:rsidRPr="00D91094">
        <w:t xml:space="preserve">By Order No. PSC-2024-0072-PAA-GU, </w:t>
      </w:r>
      <w:r w:rsidR="006E0132">
        <w:t>we</w:t>
      </w:r>
      <w:r>
        <w:t xml:space="preserve"> approved </w:t>
      </w:r>
      <w:r w:rsidRPr="00D91094">
        <w:t>Peninsula</w:t>
      </w:r>
      <w:r>
        <w:t>’s</w:t>
      </w:r>
      <w:r w:rsidRPr="00D91094">
        <w:t xml:space="preserve"> </w:t>
      </w:r>
      <w:r>
        <w:t>amended a</w:t>
      </w:r>
      <w:r w:rsidRPr="00D91094">
        <w:t>greement</w:t>
      </w:r>
      <w:r>
        <w:t xml:space="preserve"> to include </w:t>
      </w:r>
      <w:r w:rsidRPr="00D91094">
        <w:t>an additional source of gas, an additional interconnec</w:t>
      </w:r>
      <w:r>
        <w:t>t, and four new delivery points.</w:t>
      </w:r>
      <w:r>
        <w:rPr>
          <w:rStyle w:val="FootnoteReference"/>
        </w:rPr>
        <w:footnoteReference w:id="5"/>
      </w:r>
      <w:r>
        <w:t xml:space="preserve"> </w:t>
      </w:r>
      <w:r w:rsidRPr="00D91094">
        <w:t>Peninsula state</w:t>
      </w:r>
      <w:r>
        <w:t>d</w:t>
      </w:r>
      <w:r w:rsidRPr="00D91094">
        <w:t xml:space="preserve"> </w:t>
      </w:r>
      <w:r>
        <w:t>the</w:t>
      </w:r>
      <w:r w:rsidRPr="00D91094">
        <w:t xml:space="preserve"> addition to the project was needed to ensure sufficient additional gas supply and provide operational support to FPUC’s system.</w:t>
      </w:r>
      <w:r w:rsidRPr="00D91094">
        <w:rPr>
          <w:rStyle w:val="FootnoteReference"/>
        </w:rPr>
        <w:footnoteReference w:id="6"/>
      </w:r>
      <w:r>
        <w:t xml:space="preserve"> In response to </w:t>
      </w:r>
      <w:r w:rsidR="006E0132">
        <w:t xml:space="preserve">our </w:t>
      </w:r>
      <w:r>
        <w:t>staff’</w:t>
      </w:r>
      <w:r w:rsidR="006E0132">
        <w:t>s data request, Peninsula stated that</w:t>
      </w:r>
      <w:r>
        <w:t xml:space="preserve"> the construction of this project is anticipated to be complete in 2026.</w:t>
      </w:r>
      <w:r>
        <w:rPr>
          <w:rStyle w:val="FootnoteReference"/>
        </w:rPr>
        <w:footnoteReference w:id="7"/>
      </w:r>
      <w:r>
        <w:t xml:space="preserve"> This petition for a second amendment arises out of the need for an additional delivery point.</w:t>
      </w:r>
    </w:p>
    <w:p w14:paraId="56B3ED61" w14:textId="77777777" w:rsidR="002539CC" w:rsidRDefault="002539CC" w:rsidP="002539CC">
      <w:pPr>
        <w:pStyle w:val="BodyText"/>
        <w:spacing w:after="0"/>
        <w:ind w:firstLine="720"/>
        <w:jc w:val="both"/>
      </w:pPr>
    </w:p>
    <w:p w14:paraId="4FA68897" w14:textId="77777777" w:rsidR="00B055D7" w:rsidRDefault="008059BF" w:rsidP="002539CC">
      <w:pPr>
        <w:pStyle w:val="OrderBody"/>
        <w:ind w:firstLine="720"/>
      </w:pPr>
      <w:r w:rsidRPr="007B322B">
        <w:t xml:space="preserve">During the evaluation of the petition, </w:t>
      </w:r>
      <w:r w:rsidR="006E0132">
        <w:t xml:space="preserve">our </w:t>
      </w:r>
      <w:r w:rsidRPr="007B322B">
        <w:t>staff issued one data request to the Parties for which responses were</w:t>
      </w:r>
      <w:r>
        <w:t xml:space="preserve"> received on December 2, 2025.</w:t>
      </w:r>
      <w:r>
        <w:rPr>
          <w:rStyle w:val="FootnoteReference"/>
        </w:rPr>
        <w:footnoteReference w:id="8"/>
      </w:r>
      <w:r>
        <w:t xml:space="preserve"> </w:t>
      </w:r>
      <w:r w:rsidR="006E0132">
        <w:t>We have</w:t>
      </w:r>
      <w:r w:rsidRPr="00F10B5F">
        <w:t xml:space="preserve"> jurisdiction over this matter pursuant to Sections 368.104, and 368.105, F.S.</w:t>
      </w:r>
    </w:p>
    <w:p w14:paraId="42D2E757" w14:textId="77777777" w:rsidR="006E0132" w:rsidRDefault="006E0132" w:rsidP="002539CC">
      <w:pPr>
        <w:pStyle w:val="OrderBody"/>
        <w:ind w:firstLine="720"/>
      </w:pPr>
    </w:p>
    <w:p w14:paraId="3001D052" w14:textId="77777777" w:rsidR="002539CC" w:rsidRPr="006E0132" w:rsidRDefault="006E0132" w:rsidP="002539CC">
      <w:pPr>
        <w:pStyle w:val="RecommendationMajorSectionHeading"/>
        <w:rPr>
          <w:rFonts w:ascii="Times New Roman" w:hAnsi="Times New Roman" w:cs="Times New Roman"/>
          <w:b w:val="0"/>
          <w:u w:val="single"/>
        </w:rPr>
      </w:pPr>
      <w:bookmarkStart w:id="6" w:name="DiscussionOfIssues"/>
      <w:r>
        <w:rPr>
          <w:rFonts w:ascii="Times New Roman" w:hAnsi="Times New Roman" w:cs="Times New Roman"/>
          <w:b w:val="0"/>
          <w:u w:val="single"/>
        </w:rPr>
        <w:t>Decision</w:t>
      </w:r>
    </w:p>
    <w:bookmarkEnd w:id="6"/>
    <w:p w14:paraId="50A199DA" w14:textId="77777777" w:rsidR="002539CC" w:rsidRDefault="002539CC" w:rsidP="00B960B4">
      <w:pPr>
        <w:pStyle w:val="BodyText"/>
        <w:spacing w:after="0"/>
        <w:ind w:firstLine="720"/>
        <w:jc w:val="both"/>
      </w:pPr>
      <w:r>
        <w:t>The purpose of this amendment is to revise certain provisions of the currently approved firm transportation service agreement to reflect the construction of an additional point of delivery. In response to</w:t>
      </w:r>
      <w:r w:rsidR="00B960B4">
        <w:t xml:space="preserve"> our</w:t>
      </w:r>
      <w:r>
        <w:t xml:space="preserve"> staff’s data request, Peninsula stated that the additional delivery point is necessary to enhance reliability and to meet FPUC’s supply capacity design-day demand due to additional growth in the New Smyrna Beach area.</w:t>
      </w:r>
      <w:r>
        <w:rPr>
          <w:rStyle w:val="FootnoteReference"/>
        </w:rPr>
        <w:footnoteReference w:id="9"/>
      </w:r>
      <w:r>
        <w:t xml:space="preserve"> Currently, FPUC is using compressed natural gas to supplement supply in the area during high demand months to ensure adequate supply. The additional delivery point would be located </w:t>
      </w:r>
      <w:r w:rsidRPr="007D052C">
        <w:t xml:space="preserve">at or near the intersection of Pioneer Trail </w:t>
      </w:r>
      <w:r w:rsidRPr="007D052C">
        <w:lastRenderedPageBreak/>
        <w:t>and Junonia B</w:t>
      </w:r>
      <w:r>
        <w:t>ou</w:t>
      </w:r>
      <w:r w:rsidRPr="007D052C">
        <w:t>l</w:t>
      </w:r>
      <w:r>
        <w:t>e</w:t>
      </w:r>
      <w:r w:rsidRPr="007D052C">
        <w:t>v</w:t>
      </w:r>
      <w:r>
        <w:t>ar</w:t>
      </w:r>
      <w:r w:rsidRPr="007D052C">
        <w:t>d</w:t>
      </w:r>
      <w:r>
        <w:t xml:space="preserve"> </w:t>
      </w:r>
      <w:r w:rsidRPr="001A7D2B">
        <w:t>in Volusia County.</w:t>
      </w:r>
      <w:r>
        <w:t xml:space="preserve"> In response to </w:t>
      </w:r>
      <w:r w:rsidR="00B960B4">
        <w:t xml:space="preserve">our </w:t>
      </w:r>
      <w:r>
        <w:t>staff’s data request, Peninsula stated that the expected completion date of the new delivery point would be March 31, 2026.</w:t>
      </w:r>
    </w:p>
    <w:p w14:paraId="629825A5" w14:textId="77777777" w:rsidR="002539CC" w:rsidRDefault="002539CC" w:rsidP="002539CC">
      <w:pPr>
        <w:pStyle w:val="BodyText"/>
        <w:spacing w:after="0"/>
        <w:jc w:val="both"/>
      </w:pPr>
    </w:p>
    <w:p w14:paraId="01E928E6" w14:textId="6C74CD4B" w:rsidR="002539CC" w:rsidRDefault="001645C3" w:rsidP="002539CC">
      <w:pPr>
        <w:pStyle w:val="BodyText"/>
        <w:spacing w:after="0"/>
        <w:ind w:firstLine="720"/>
        <w:jc w:val="both"/>
      </w:pPr>
      <w:r>
        <w:t xml:space="preserve">In response to our staff’s data request, </w:t>
      </w:r>
      <w:r w:rsidR="002539CC">
        <w:t>Peninsula stated that there would be no change in the monthly reservation charge.</w:t>
      </w:r>
      <w:r w:rsidR="002539CC">
        <w:rPr>
          <w:rStyle w:val="FootnoteReference"/>
        </w:rPr>
        <w:footnoteReference w:id="10"/>
      </w:r>
      <w:r w:rsidR="002539CC">
        <w:t xml:space="preserve"> The monthly reservation charge has been previously approved in Order No. </w:t>
      </w:r>
      <w:r w:rsidR="002539CC" w:rsidRPr="00982403">
        <w:t>PSC-2024-0072-PAA-GU</w:t>
      </w:r>
      <w:r w:rsidR="002539CC">
        <w:t>. The reservation charge to FPUC allows Peninsula to recover the pipeline construction costs. Furthermore, Peninsula explained that it would be able to construct the additional delivery point within the existing anticipated capital cost for the original project.</w:t>
      </w:r>
    </w:p>
    <w:p w14:paraId="68D2BFFE" w14:textId="77777777" w:rsidR="002539CC" w:rsidRDefault="002539CC" w:rsidP="002539CC">
      <w:pPr>
        <w:pStyle w:val="BodyText"/>
        <w:spacing w:after="0"/>
        <w:ind w:firstLine="720"/>
        <w:jc w:val="both"/>
      </w:pPr>
    </w:p>
    <w:p w14:paraId="781C5534" w14:textId="77777777" w:rsidR="002539CC" w:rsidRPr="006E0132" w:rsidRDefault="002539CC" w:rsidP="002539CC">
      <w:pPr>
        <w:pStyle w:val="First-LevelSubheading"/>
        <w:ind w:firstLine="720"/>
        <w:rPr>
          <w:rFonts w:ascii="Times New Roman" w:hAnsi="Times New Roman" w:cs="Times New Roman"/>
        </w:rPr>
      </w:pPr>
      <w:r w:rsidRPr="006E0132">
        <w:rPr>
          <w:rFonts w:ascii="Times New Roman" w:hAnsi="Times New Roman" w:cs="Times New Roman"/>
        </w:rPr>
        <w:t>Conclusion</w:t>
      </w:r>
    </w:p>
    <w:p w14:paraId="71FDAC3D" w14:textId="77777777" w:rsidR="002539CC" w:rsidRDefault="002539CC" w:rsidP="00B960B4">
      <w:pPr>
        <w:pStyle w:val="OrderBody"/>
        <w:ind w:firstLine="720"/>
      </w:pPr>
      <w:r>
        <w:t>Based on the petition and the Parties’ responses to</w:t>
      </w:r>
      <w:r w:rsidR="00B960B4">
        <w:t xml:space="preserve"> our</w:t>
      </w:r>
      <w:r>
        <w:t xml:space="preserve"> staff’s data request, </w:t>
      </w:r>
      <w:r w:rsidR="00B960B4">
        <w:t>we</w:t>
      </w:r>
      <w:r>
        <w:t xml:space="preserve"> approve the proposed second amendment to the firm transportation service agreement dated October 27, 2025, between Peninsula and FPUC. The proposed second amendment to the firm transportation service agreement is reasonable and meets the requirements of Section 368.105, F.S.</w:t>
      </w:r>
    </w:p>
    <w:p w14:paraId="2BC5A635" w14:textId="77777777" w:rsidR="002539CC" w:rsidRDefault="002539CC" w:rsidP="002539CC">
      <w:pPr>
        <w:pStyle w:val="OrderBody"/>
      </w:pPr>
    </w:p>
    <w:p w14:paraId="58861771" w14:textId="77777777" w:rsidR="002539CC" w:rsidRDefault="002539CC" w:rsidP="002539CC">
      <w:pPr>
        <w:pStyle w:val="OrderBody"/>
      </w:pPr>
      <w:r>
        <w:tab/>
        <w:t>Based on the foregoing, it is</w:t>
      </w:r>
    </w:p>
    <w:p w14:paraId="2B3E423D" w14:textId="77777777" w:rsidR="002539CC" w:rsidRDefault="002539CC" w:rsidP="002539CC">
      <w:pPr>
        <w:pStyle w:val="OrderBody"/>
      </w:pPr>
    </w:p>
    <w:p w14:paraId="0E7FDF20" w14:textId="57F49A93" w:rsidR="002539CC" w:rsidRDefault="002539CC" w:rsidP="002539CC">
      <w:pPr>
        <w:pStyle w:val="OrderBody"/>
      </w:pPr>
      <w:r>
        <w:tab/>
        <w:t>ORDERED by the Florida Public Service Commission that</w:t>
      </w:r>
      <w:r w:rsidR="00B960B4">
        <w:t xml:space="preserve"> the proposed second amendment to the firm transportation service agreement dated October 27, 2025, between Peninsula Pipeline Company, Inc. and Florida Public Utilities Company</w:t>
      </w:r>
      <w:r w:rsidR="001645C3">
        <w:t>, attached hereto,</w:t>
      </w:r>
      <w:r w:rsidR="00B960B4">
        <w:t xml:space="preserve"> is approved. It is further</w:t>
      </w:r>
    </w:p>
    <w:p w14:paraId="5A9F949B" w14:textId="77777777" w:rsidR="002539CC" w:rsidRDefault="002539CC" w:rsidP="002539CC">
      <w:pPr>
        <w:pStyle w:val="OrderBody"/>
      </w:pPr>
    </w:p>
    <w:p w14:paraId="3714F12D" w14:textId="77777777" w:rsidR="002539CC" w:rsidRDefault="002539CC" w:rsidP="002539CC">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14:paraId="39751048" w14:textId="77777777" w:rsidR="002539CC" w:rsidRDefault="002539CC" w:rsidP="002539CC">
      <w:pPr>
        <w:pStyle w:val="OrderBody"/>
      </w:pPr>
    </w:p>
    <w:p w14:paraId="5AFE7831" w14:textId="77777777" w:rsidR="002539CC" w:rsidRDefault="002539CC" w:rsidP="002539CC">
      <w:pPr>
        <w:pStyle w:val="OrderBody"/>
      </w:pPr>
      <w:r>
        <w:tab/>
        <w:t>ORDERED that in the event this Order becomes final, this docket shall be closed.</w:t>
      </w:r>
    </w:p>
    <w:p w14:paraId="6F55C810" w14:textId="77777777" w:rsidR="002539CC" w:rsidRDefault="002539CC" w:rsidP="002539CC">
      <w:pPr>
        <w:pStyle w:val="OrderBody"/>
      </w:pPr>
    </w:p>
    <w:p w14:paraId="2FA34303" w14:textId="7E3B58FD" w:rsidR="002539CC" w:rsidRDefault="002539CC" w:rsidP="002539CC">
      <w:pPr>
        <w:pStyle w:val="OrderBody"/>
        <w:keepNext/>
        <w:keepLines/>
      </w:pPr>
      <w:r>
        <w:lastRenderedPageBreak/>
        <w:tab/>
        <w:t xml:space="preserve">By ORDER of the Florida Public Service Commission this </w:t>
      </w:r>
      <w:bookmarkStart w:id="7" w:name="replaceDate"/>
      <w:bookmarkEnd w:id="7"/>
      <w:r w:rsidR="00224601">
        <w:rPr>
          <w:u w:val="single"/>
        </w:rPr>
        <w:t>14th</w:t>
      </w:r>
      <w:r w:rsidR="00224601">
        <w:t xml:space="preserve"> day of </w:t>
      </w:r>
      <w:r w:rsidR="00224601">
        <w:rPr>
          <w:u w:val="single"/>
        </w:rPr>
        <w:t>January</w:t>
      </w:r>
      <w:r w:rsidR="00224601">
        <w:t xml:space="preserve">, </w:t>
      </w:r>
      <w:r w:rsidR="00224601">
        <w:rPr>
          <w:u w:val="single"/>
        </w:rPr>
        <w:t>2026</w:t>
      </w:r>
      <w:r w:rsidR="00224601">
        <w:t>.</w:t>
      </w:r>
    </w:p>
    <w:p w14:paraId="45D1DF44" w14:textId="77777777" w:rsidR="00224601" w:rsidRPr="00224601" w:rsidRDefault="00224601" w:rsidP="002539CC">
      <w:pPr>
        <w:pStyle w:val="OrderBody"/>
        <w:keepNext/>
        <w:keepLines/>
      </w:pPr>
    </w:p>
    <w:p w14:paraId="254E976B" w14:textId="4167CC4C" w:rsidR="002539CC" w:rsidRDefault="002539CC" w:rsidP="002539CC">
      <w:pPr>
        <w:pStyle w:val="OrderBody"/>
        <w:keepNext/>
        <w:keepLines/>
      </w:pPr>
    </w:p>
    <w:p w14:paraId="269DB502" w14:textId="49317802" w:rsidR="00224601" w:rsidRDefault="00224601" w:rsidP="002539CC">
      <w:pPr>
        <w:pStyle w:val="OrderBody"/>
        <w:keepNext/>
        <w:keepLines/>
      </w:pPr>
    </w:p>
    <w:p w14:paraId="5313A8BB" w14:textId="77777777" w:rsidR="002539CC" w:rsidRDefault="002539CC" w:rsidP="002539CC">
      <w:pPr>
        <w:pStyle w:val="OrderBody"/>
        <w:keepNext/>
        <w:keepLines/>
      </w:pPr>
    </w:p>
    <w:p w14:paraId="343CE500" w14:textId="77777777" w:rsidR="002539CC" w:rsidRDefault="002539CC" w:rsidP="002539CC">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2539CC" w14:paraId="469ADAF7" w14:textId="77777777" w:rsidTr="002539CC">
        <w:tc>
          <w:tcPr>
            <w:tcW w:w="720" w:type="dxa"/>
            <w:shd w:val="clear" w:color="auto" w:fill="auto"/>
          </w:tcPr>
          <w:p w14:paraId="1F2A0D64" w14:textId="77777777" w:rsidR="002539CC" w:rsidRDefault="002539CC" w:rsidP="002539CC">
            <w:pPr>
              <w:pStyle w:val="OrderBody"/>
              <w:keepNext/>
              <w:keepLines/>
            </w:pPr>
            <w:bookmarkStart w:id="8" w:name="bkmrkSignature" w:colFirst="0" w:colLast="0"/>
          </w:p>
        </w:tc>
        <w:tc>
          <w:tcPr>
            <w:tcW w:w="4320" w:type="dxa"/>
            <w:tcBorders>
              <w:bottom w:val="single" w:sz="4" w:space="0" w:color="auto"/>
            </w:tcBorders>
            <w:shd w:val="clear" w:color="auto" w:fill="auto"/>
          </w:tcPr>
          <w:p w14:paraId="2B506762" w14:textId="055EEBD0" w:rsidR="002539CC" w:rsidRDefault="00925904" w:rsidP="002539CC">
            <w:pPr>
              <w:pStyle w:val="OrderBody"/>
              <w:keepNext/>
              <w:keepLines/>
            </w:pPr>
            <w:r>
              <w:t>/s/ Adam J. Teitzman</w:t>
            </w:r>
            <w:bookmarkStart w:id="9" w:name="_GoBack"/>
            <w:bookmarkEnd w:id="9"/>
          </w:p>
        </w:tc>
      </w:tr>
      <w:bookmarkEnd w:id="8"/>
      <w:tr w:rsidR="002539CC" w14:paraId="2E314C7F" w14:textId="77777777" w:rsidTr="002539CC">
        <w:tc>
          <w:tcPr>
            <w:tcW w:w="720" w:type="dxa"/>
            <w:shd w:val="clear" w:color="auto" w:fill="auto"/>
          </w:tcPr>
          <w:p w14:paraId="3DCF10B2" w14:textId="77777777" w:rsidR="002539CC" w:rsidRDefault="002539CC" w:rsidP="002539CC">
            <w:pPr>
              <w:pStyle w:val="OrderBody"/>
              <w:keepNext/>
              <w:keepLines/>
            </w:pPr>
          </w:p>
        </w:tc>
        <w:tc>
          <w:tcPr>
            <w:tcW w:w="4320" w:type="dxa"/>
            <w:tcBorders>
              <w:top w:val="single" w:sz="4" w:space="0" w:color="auto"/>
            </w:tcBorders>
            <w:shd w:val="clear" w:color="auto" w:fill="auto"/>
          </w:tcPr>
          <w:p w14:paraId="4BC043C5" w14:textId="77777777" w:rsidR="002539CC" w:rsidRDefault="002539CC" w:rsidP="002539CC">
            <w:pPr>
              <w:pStyle w:val="OrderBody"/>
              <w:keepNext/>
              <w:keepLines/>
            </w:pPr>
            <w:r>
              <w:t>ADAM TEITZMAN</w:t>
            </w:r>
          </w:p>
          <w:p w14:paraId="29F4C4DE" w14:textId="77777777" w:rsidR="002539CC" w:rsidRDefault="002539CC" w:rsidP="002539CC">
            <w:pPr>
              <w:pStyle w:val="OrderBody"/>
              <w:keepNext/>
              <w:keepLines/>
            </w:pPr>
            <w:r>
              <w:t>Commission Clerk</w:t>
            </w:r>
          </w:p>
        </w:tc>
      </w:tr>
    </w:tbl>
    <w:p w14:paraId="3450616E" w14:textId="77777777" w:rsidR="002539CC" w:rsidRDefault="002539CC" w:rsidP="002539CC">
      <w:pPr>
        <w:pStyle w:val="OrderSigInfo"/>
        <w:keepNext/>
        <w:keepLines/>
      </w:pPr>
      <w:r>
        <w:t>Florida Public Service Commission</w:t>
      </w:r>
    </w:p>
    <w:p w14:paraId="0AB682C5" w14:textId="77777777" w:rsidR="002539CC" w:rsidRDefault="002539CC" w:rsidP="002539CC">
      <w:pPr>
        <w:pStyle w:val="OrderSigInfo"/>
        <w:keepNext/>
        <w:keepLines/>
      </w:pPr>
      <w:r>
        <w:t>2540 Shumard Oak Boulevard</w:t>
      </w:r>
    </w:p>
    <w:p w14:paraId="16C36FD3" w14:textId="77777777" w:rsidR="002539CC" w:rsidRDefault="002539CC" w:rsidP="002539CC">
      <w:pPr>
        <w:pStyle w:val="OrderSigInfo"/>
        <w:keepNext/>
        <w:keepLines/>
      </w:pPr>
      <w:r>
        <w:t>Tallahassee, Florida 32399</w:t>
      </w:r>
    </w:p>
    <w:p w14:paraId="62A5A43A" w14:textId="77777777" w:rsidR="002539CC" w:rsidRDefault="002539CC" w:rsidP="002539CC">
      <w:pPr>
        <w:pStyle w:val="OrderSigInfo"/>
        <w:keepNext/>
        <w:keepLines/>
      </w:pPr>
      <w:r>
        <w:t>(850) 413</w:t>
      </w:r>
      <w:r>
        <w:noBreakHyphen/>
        <w:t>6770</w:t>
      </w:r>
    </w:p>
    <w:p w14:paraId="079A3637" w14:textId="77777777" w:rsidR="002539CC" w:rsidRDefault="002539CC" w:rsidP="002539CC">
      <w:pPr>
        <w:pStyle w:val="OrderSigInfo"/>
        <w:keepNext/>
        <w:keepLines/>
      </w:pPr>
      <w:r>
        <w:t>www.floridapsc.com</w:t>
      </w:r>
    </w:p>
    <w:p w14:paraId="421E9A19" w14:textId="77777777" w:rsidR="002539CC" w:rsidRDefault="002539CC" w:rsidP="002539CC">
      <w:pPr>
        <w:pStyle w:val="OrderSigInfo"/>
        <w:keepNext/>
        <w:keepLines/>
      </w:pPr>
    </w:p>
    <w:p w14:paraId="2B0A7AD0" w14:textId="77777777" w:rsidR="002539CC" w:rsidRDefault="002539CC" w:rsidP="002539CC">
      <w:pPr>
        <w:pStyle w:val="OrderSigInfo"/>
        <w:keepNext/>
        <w:keepLines/>
      </w:pPr>
      <w:r>
        <w:t>Copies furnished:  A copy of this document is provided to the parties of record at the time of issuance and, if applicable, interested persons.</w:t>
      </w:r>
    </w:p>
    <w:p w14:paraId="4C164D36" w14:textId="77777777" w:rsidR="002539CC" w:rsidRDefault="002539CC" w:rsidP="002539CC">
      <w:pPr>
        <w:pStyle w:val="OrderBody"/>
        <w:keepNext/>
        <w:keepLines/>
      </w:pPr>
    </w:p>
    <w:p w14:paraId="0E9CEDAE" w14:textId="77777777" w:rsidR="002539CC" w:rsidRDefault="002539CC" w:rsidP="002539CC">
      <w:pPr>
        <w:pStyle w:val="OrderBody"/>
        <w:keepNext/>
        <w:keepLines/>
      </w:pPr>
    </w:p>
    <w:p w14:paraId="3556F69E" w14:textId="77777777" w:rsidR="002539CC" w:rsidRDefault="002539CC" w:rsidP="002539CC">
      <w:pPr>
        <w:pStyle w:val="OrderBody"/>
        <w:keepNext/>
        <w:keepLines/>
      </w:pPr>
      <w:r>
        <w:t>DD</w:t>
      </w:r>
    </w:p>
    <w:p w14:paraId="643FCD09" w14:textId="77777777" w:rsidR="002539CC" w:rsidRDefault="002539CC" w:rsidP="002539CC">
      <w:pPr>
        <w:pStyle w:val="OrderBody"/>
      </w:pPr>
    </w:p>
    <w:p w14:paraId="7EA9B09A" w14:textId="77777777" w:rsidR="002539CC" w:rsidRDefault="002539CC" w:rsidP="002539CC">
      <w:pPr>
        <w:pStyle w:val="CenterUnderline"/>
      </w:pPr>
      <w:r>
        <w:t>NOTICE OF FURTHER PROCEEDINGS OR JUDICIAL REVIEW</w:t>
      </w:r>
    </w:p>
    <w:p w14:paraId="4EE8F815" w14:textId="77777777" w:rsidR="002539CC" w:rsidRDefault="002539CC" w:rsidP="002539CC">
      <w:pPr>
        <w:pStyle w:val="CenterUnderline"/>
      </w:pPr>
    </w:p>
    <w:p w14:paraId="5A822C72" w14:textId="77777777" w:rsidR="002539CC" w:rsidRDefault="002539CC" w:rsidP="002539CC">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14:paraId="4EF0040E" w14:textId="77777777" w:rsidR="002539CC" w:rsidRDefault="002539CC" w:rsidP="002539CC">
      <w:pPr>
        <w:pStyle w:val="OrderBody"/>
      </w:pPr>
    </w:p>
    <w:p w14:paraId="68D8637A" w14:textId="77777777" w:rsidR="002539CC" w:rsidRDefault="002539CC" w:rsidP="002539CC">
      <w:pPr>
        <w:pStyle w:val="OrderBody"/>
      </w:pPr>
      <w:r>
        <w:tab/>
        <w:t>Mediation may be available on a case-by-case basis.  If mediation is conducted, it does not affect a substantially interested person's right to a hearing.</w:t>
      </w:r>
    </w:p>
    <w:p w14:paraId="506D29B8" w14:textId="77777777" w:rsidR="002539CC" w:rsidRDefault="002539CC" w:rsidP="002539CC">
      <w:pPr>
        <w:pStyle w:val="OrderBody"/>
      </w:pPr>
    </w:p>
    <w:p w14:paraId="06E64EFD" w14:textId="3E4B9DD5" w:rsidR="002539CC" w:rsidRDefault="002539CC" w:rsidP="002539CC">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224601">
        <w:rPr>
          <w:u w:val="single"/>
        </w:rPr>
        <w:t>February 4, 2026</w:t>
      </w:r>
      <w:r>
        <w:t>.</w:t>
      </w:r>
    </w:p>
    <w:p w14:paraId="4C70FCE7" w14:textId="77777777" w:rsidR="002539CC" w:rsidRDefault="002539CC" w:rsidP="002539CC">
      <w:pPr>
        <w:pStyle w:val="OrderBody"/>
      </w:pPr>
    </w:p>
    <w:p w14:paraId="25A2FE37" w14:textId="77777777" w:rsidR="002539CC" w:rsidRDefault="002539CC" w:rsidP="002539CC">
      <w:pPr>
        <w:pStyle w:val="OrderBody"/>
      </w:pPr>
      <w:r>
        <w:tab/>
        <w:t>In the absence of such a petition, this order shall become final and effective upon the issuance of a Consummating Order.</w:t>
      </w:r>
    </w:p>
    <w:p w14:paraId="78FF44B7" w14:textId="77777777" w:rsidR="002539CC" w:rsidRDefault="002539CC" w:rsidP="002539CC">
      <w:pPr>
        <w:pStyle w:val="OrderBody"/>
      </w:pPr>
    </w:p>
    <w:p w14:paraId="73FC1E48" w14:textId="77777777" w:rsidR="002539CC" w:rsidRDefault="002539CC" w:rsidP="002539CC">
      <w:pPr>
        <w:pStyle w:val="OrderBody"/>
      </w:pPr>
      <w:r>
        <w:tab/>
        <w:t>Any objection or protest filed in this/these docket(s) before the issuance date of this order is considered abandoned unless it satisfies the foregoing conditions and is renewed within the specified protest period.</w:t>
      </w:r>
    </w:p>
    <w:p w14:paraId="2A22AF76" w14:textId="77777777" w:rsidR="002539CC" w:rsidRDefault="002539CC" w:rsidP="002539CC">
      <w:pPr>
        <w:pStyle w:val="OrderBody"/>
        <w:sectPr w:rsidR="002539CC">
          <w:headerReference w:type="default" r:id="rId6"/>
          <w:footerReference w:type="first" r:id="rId7"/>
          <w:pgSz w:w="12240" w:h="15840" w:code="1"/>
          <w:pgMar w:top="1440" w:right="1440" w:bottom="1440" w:left="1440" w:header="720" w:footer="720" w:gutter="0"/>
          <w:cols w:space="720"/>
          <w:titlePg/>
          <w:docGrid w:linePitch="360"/>
        </w:sectPr>
      </w:pPr>
    </w:p>
    <w:p w14:paraId="0FB20CB9" w14:textId="77777777" w:rsidR="002539CC" w:rsidRDefault="002539CC" w:rsidP="002539CC">
      <w:pPr>
        <w:pStyle w:val="OrderBody"/>
        <w:sectPr w:rsidR="002539CC" w:rsidSect="002539CC">
          <w:headerReference w:type="default" r:id="rId8"/>
          <w:pgSz w:w="12240" w:h="15840" w:code="1"/>
          <w:pgMar w:top="1440" w:right="1440" w:bottom="1440" w:left="1440" w:header="720" w:footer="720" w:gutter="0"/>
          <w:cols w:space="720"/>
          <w:docGrid w:linePitch="360"/>
        </w:sectPr>
      </w:pPr>
      <w:r>
        <w:rPr>
          <w:noProof/>
        </w:rPr>
        <w:lastRenderedPageBreak/>
        <w:drawing>
          <wp:inline distT="0" distB="0" distL="0" distR="0" wp14:anchorId="08DD8596" wp14:editId="355A7EAB">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828-2025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C9EDA4B" w14:textId="77777777" w:rsidR="002539CC" w:rsidRDefault="002539CC" w:rsidP="002539CC">
      <w:pPr>
        <w:pStyle w:val="OrderBody"/>
        <w:sectPr w:rsidR="002539CC" w:rsidSect="002539CC">
          <w:pgSz w:w="12240" w:h="15840" w:code="1"/>
          <w:pgMar w:top="1440" w:right="1440" w:bottom="1440" w:left="1440" w:header="720" w:footer="720" w:gutter="0"/>
          <w:cols w:space="720"/>
          <w:docGrid w:linePitch="360"/>
        </w:sectPr>
      </w:pPr>
      <w:r>
        <w:rPr>
          <w:noProof/>
        </w:rPr>
        <w:lastRenderedPageBreak/>
        <w:drawing>
          <wp:inline distT="0" distB="0" distL="0" distR="0" wp14:anchorId="6BBA4248" wp14:editId="638DAE07">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828-2025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52934DB" w14:textId="77777777" w:rsidR="002539CC" w:rsidRPr="002539CC" w:rsidRDefault="002539CC" w:rsidP="002539CC">
      <w:pPr>
        <w:pStyle w:val="OrderBody"/>
      </w:pPr>
      <w:r>
        <w:rPr>
          <w:noProof/>
        </w:rPr>
        <w:lastRenderedPageBreak/>
        <w:drawing>
          <wp:inline distT="0" distB="0" distL="0" distR="0" wp14:anchorId="4D5A35B5" wp14:editId="18CB4190">
            <wp:extent cx="5943600" cy="7690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828-2025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sectPr w:rsidR="002539CC" w:rsidRPr="002539CC" w:rsidSect="002539CC">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2594B" w14:textId="77777777" w:rsidR="008059BF" w:rsidRDefault="008059BF">
      <w:r>
        <w:separator/>
      </w:r>
    </w:p>
  </w:endnote>
  <w:endnote w:type="continuationSeparator" w:id="0">
    <w:p w14:paraId="0ECA71A6" w14:textId="77777777" w:rsidR="008059BF" w:rsidRDefault="00805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F2E6A" w14:textId="77777777" w:rsidR="00FA6EFD" w:rsidRDefault="00FA6EFD">
    <w:pPr>
      <w:pStyle w:val="Footer"/>
    </w:pPr>
  </w:p>
  <w:p w14:paraId="3AE461CA"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08A1B" w14:textId="77777777" w:rsidR="008059BF" w:rsidRDefault="008059BF">
      <w:r>
        <w:separator/>
      </w:r>
    </w:p>
  </w:footnote>
  <w:footnote w:type="continuationSeparator" w:id="0">
    <w:p w14:paraId="7EC90F73" w14:textId="77777777" w:rsidR="008059BF" w:rsidRDefault="008059BF">
      <w:r>
        <w:continuationSeparator/>
      </w:r>
    </w:p>
  </w:footnote>
  <w:footnote w:id="1">
    <w:p w14:paraId="37F06514" w14:textId="77777777" w:rsidR="008059BF" w:rsidRDefault="008059BF" w:rsidP="008059BF">
      <w:pPr>
        <w:pStyle w:val="FootnoteText"/>
      </w:pPr>
      <w:r>
        <w:rPr>
          <w:rStyle w:val="FootnoteReference"/>
        </w:rPr>
        <w:footnoteRef/>
      </w:r>
      <w:r>
        <w:t xml:space="preserve"> </w:t>
      </w:r>
      <w:r w:rsidRPr="00715CD3">
        <w:t xml:space="preserve">Order No. PSC-06-0023-DS-GP, issued January 9, 2006, in Docket No. 050584-GP, </w:t>
      </w:r>
      <w:r w:rsidRPr="00715CD3">
        <w:rPr>
          <w:i/>
          <w:iCs/>
        </w:rPr>
        <w:t>In re: Petition for declaratory statement by Peninsula Pipeline Company, Inc. concerning recognition as a natural gas transmission company under</w:t>
      </w:r>
      <w:r>
        <w:rPr>
          <w:i/>
          <w:iCs/>
        </w:rPr>
        <w:t xml:space="preserve"> Section 368.101, F.S., et seq.</w:t>
      </w:r>
    </w:p>
  </w:footnote>
  <w:footnote w:id="2">
    <w:p w14:paraId="1C627D12" w14:textId="77777777" w:rsidR="008059BF" w:rsidRPr="004F7053" w:rsidRDefault="008059BF" w:rsidP="008059BF">
      <w:pPr>
        <w:pStyle w:val="FootnoteText"/>
        <w:rPr>
          <w:i/>
        </w:rPr>
      </w:pPr>
      <w:r>
        <w:rPr>
          <w:rStyle w:val="FootnoteReference"/>
        </w:rPr>
        <w:footnoteRef/>
      </w:r>
      <w:r>
        <w:t xml:space="preserve"> </w:t>
      </w:r>
      <w:r w:rsidRPr="004F7053">
        <w:t>Order No. PSC-07-1012-TRF-GP, issued December 21, 2007, in Docket No. 20070570-GP</w:t>
      </w:r>
      <w:r w:rsidRPr="00795738">
        <w:t>,</w:t>
      </w:r>
      <w:r w:rsidRPr="004F7053">
        <w:t xml:space="preserve"> </w:t>
      </w:r>
      <w:r w:rsidRPr="004F7053">
        <w:rPr>
          <w:i/>
        </w:rPr>
        <w:t>In re: Petition for approval of natural gas transmission pipeline tariff by Peninsula Pipeline Company, Inc.</w:t>
      </w:r>
    </w:p>
  </w:footnote>
  <w:footnote w:id="3">
    <w:p w14:paraId="0964D5FD" w14:textId="77777777" w:rsidR="008059BF" w:rsidRPr="00497821" w:rsidRDefault="008059BF" w:rsidP="008059BF">
      <w:pPr>
        <w:pStyle w:val="FootnoteText"/>
        <w:rPr>
          <w:i/>
        </w:rPr>
      </w:pPr>
      <w:r>
        <w:rPr>
          <w:rStyle w:val="FootnoteReference"/>
        </w:rPr>
        <w:footnoteRef/>
      </w:r>
      <w:r>
        <w:t xml:space="preserve"> Order No. </w:t>
      </w:r>
      <w:r w:rsidRPr="00497821">
        <w:t>PSC-2017-0498-PAA-GU</w:t>
      </w:r>
      <w:r>
        <w:t xml:space="preserve">, issued December 29, 2017, in Docket No. 20170193-GU, </w:t>
      </w:r>
      <w:r>
        <w:rPr>
          <w:i/>
        </w:rPr>
        <w:t xml:space="preserve">In re: </w:t>
      </w:r>
      <w:r w:rsidRPr="00497821">
        <w:rPr>
          <w:i/>
        </w:rPr>
        <w:t>Petition for approval of transportation service agreement with Florida Public Utilities Company, by Peninsula Pipeline Company, Inc.</w:t>
      </w:r>
    </w:p>
  </w:footnote>
  <w:footnote w:id="4">
    <w:p w14:paraId="7C71F218" w14:textId="77777777" w:rsidR="008059BF" w:rsidRDefault="008059BF" w:rsidP="008059BF">
      <w:pPr>
        <w:pStyle w:val="FootnoteText"/>
      </w:pPr>
      <w:r>
        <w:rPr>
          <w:rStyle w:val="FootnoteReference"/>
        </w:rPr>
        <w:footnoteRef/>
      </w:r>
      <w:r>
        <w:t xml:space="preserve"> Document No. </w:t>
      </w:r>
      <w:r w:rsidRPr="00601E4C">
        <w:t>07483-2017</w:t>
      </w:r>
      <w:r>
        <w:t>, filed September 1, 2017.</w:t>
      </w:r>
    </w:p>
  </w:footnote>
  <w:footnote w:id="5">
    <w:p w14:paraId="3A6182D9" w14:textId="77777777" w:rsidR="008059BF" w:rsidRPr="00E11398" w:rsidRDefault="008059BF" w:rsidP="008059BF">
      <w:pPr>
        <w:pStyle w:val="FootnoteText"/>
        <w:rPr>
          <w:i/>
        </w:rPr>
      </w:pPr>
      <w:r>
        <w:rPr>
          <w:rStyle w:val="FootnoteReference"/>
        </w:rPr>
        <w:footnoteRef/>
      </w:r>
      <w:r>
        <w:t xml:space="preserve"> Order No. </w:t>
      </w:r>
      <w:r w:rsidRPr="00E11398">
        <w:t>PSC-2024-0072-PAA-GU</w:t>
      </w:r>
      <w:r>
        <w:t xml:space="preserve">, issued March 20, 2024, in Docket No. </w:t>
      </w:r>
      <w:r w:rsidRPr="00E11398">
        <w:t>20230135-GU</w:t>
      </w:r>
      <w:r>
        <w:t xml:space="preserve">, </w:t>
      </w:r>
      <w:r>
        <w:rPr>
          <w:i/>
        </w:rPr>
        <w:t xml:space="preserve">In re: </w:t>
      </w:r>
      <w:r w:rsidRPr="00E11398">
        <w:rPr>
          <w:i/>
        </w:rPr>
        <w:t>Petition for approval of transportation service agreement with Florida Public Utilities Company by Peninsula Pipeline Company, Inc.</w:t>
      </w:r>
    </w:p>
  </w:footnote>
  <w:footnote w:id="6">
    <w:p w14:paraId="49E589AF" w14:textId="77777777" w:rsidR="008059BF" w:rsidRDefault="008059BF" w:rsidP="008059BF">
      <w:pPr>
        <w:pStyle w:val="FootnoteText"/>
      </w:pPr>
      <w:r>
        <w:rPr>
          <w:rStyle w:val="FootnoteReference"/>
        </w:rPr>
        <w:footnoteRef/>
      </w:r>
      <w:r>
        <w:t xml:space="preserve"> </w:t>
      </w:r>
      <w:r w:rsidRPr="004F2EEA">
        <w:t xml:space="preserve">Document No. </w:t>
      </w:r>
      <w:r>
        <w:t>06598-2023, filed December 14, 2023</w:t>
      </w:r>
      <w:r w:rsidRPr="004F2EEA">
        <w:t>.</w:t>
      </w:r>
    </w:p>
  </w:footnote>
  <w:footnote w:id="7">
    <w:p w14:paraId="05DFEA06" w14:textId="77777777" w:rsidR="008059BF" w:rsidRDefault="008059BF" w:rsidP="008059BF">
      <w:pPr>
        <w:pStyle w:val="FootnoteText"/>
      </w:pPr>
      <w:r>
        <w:rPr>
          <w:rStyle w:val="FootnoteReference"/>
        </w:rPr>
        <w:footnoteRef/>
      </w:r>
      <w:r>
        <w:t xml:space="preserve"> Document No. </w:t>
      </w:r>
      <w:r w:rsidRPr="006845EB">
        <w:t>15299-2025</w:t>
      </w:r>
      <w:r>
        <w:t>, filed December 2, 2025.</w:t>
      </w:r>
    </w:p>
  </w:footnote>
  <w:footnote w:id="8">
    <w:p w14:paraId="7A21ADC9" w14:textId="77777777" w:rsidR="008059BF" w:rsidRDefault="008059BF" w:rsidP="008059BF">
      <w:pPr>
        <w:pStyle w:val="FootnoteText"/>
      </w:pPr>
      <w:r>
        <w:rPr>
          <w:rStyle w:val="FootnoteReference"/>
        </w:rPr>
        <w:footnoteRef/>
      </w:r>
      <w:r>
        <w:rPr>
          <w:i/>
        </w:rPr>
        <w:t>Id</w:t>
      </w:r>
      <w:r>
        <w:t>.</w:t>
      </w:r>
    </w:p>
  </w:footnote>
  <w:footnote w:id="9">
    <w:p w14:paraId="7914EE67" w14:textId="77777777" w:rsidR="002539CC" w:rsidRDefault="002539CC" w:rsidP="002539CC">
      <w:pPr>
        <w:pStyle w:val="FootnoteText"/>
      </w:pPr>
      <w:r>
        <w:rPr>
          <w:rStyle w:val="FootnoteReference"/>
        </w:rPr>
        <w:footnoteRef/>
      </w:r>
      <w:r>
        <w:t xml:space="preserve"> Document No. </w:t>
      </w:r>
      <w:r w:rsidRPr="006845EB">
        <w:t>15299-2025</w:t>
      </w:r>
      <w:r>
        <w:t>, filed December 2, 2025.</w:t>
      </w:r>
    </w:p>
  </w:footnote>
  <w:footnote w:id="10">
    <w:p w14:paraId="330AE552" w14:textId="77777777" w:rsidR="002539CC" w:rsidRDefault="002539CC" w:rsidP="002539CC">
      <w:pPr>
        <w:pStyle w:val="FootnoteText"/>
      </w:pPr>
      <w:r>
        <w:rPr>
          <w:rStyle w:val="FootnoteReference"/>
        </w:rPr>
        <w:footnoteRef/>
      </w:r>
      <w:r>
        <w:t xml:space="preserve"> Document No. </w:t>
      </w:r>
      <w:r w:rsidRPr="006845EB">
        <w:t>15299-2025</w:t>
      </w:r>
      <w:r>
        <w:t>, filed December 2, 2025.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7A0C1" w14:textId="60314645" w:rsidR="00FA6EFD" w:rsidRDefault="00FA6EFD">
    <w:pPr>
      <w:pStyle w:val="OrderHeader"/>
    </w:pPr>
    <w:r>
      <w:t xml:space="preserve">ORDER NO. </w:t>
    </w:r>
    <w:fldSimple w:instr=" REF OrderNo0021 ">
      <w:r w:rsidR="003114B8">
        <w:t>PSC-2026-0021-PAA-GU</w:t>
      </w:r>
    </w:fldSimple>
  </w:p>
  <w:p w14:paraId="043F0DD1" w14:textId="77777777" w:rsidR="00FA6EFD" w:rsidRDefault="008059BF">
    <w:pPr>
      <w:pStyle w:val="OrderHeader"/>
    </w:pPr>
    <w:bookmarkStart w:id="10" w:name="HeaderDocketNo"/>
    <w:bookmarkEnd w:id="10"/>
    <w:r>
      <w:t>DOCKET NO. 20250132-GU</w:t>
    </w:r>
  </w:p>
  <w:p w14:paraId="0201CE97" w14:textId="74B10D27"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25904">
      <w:rPr>
        <w:rStyle w:val="PageNumber"/>
        <w:noProof/>
      </w:rPr>
      <w:t>4</w:t>
    </w:r>
    <w:r>
      <w:rPr>
        <w:rStyle w:val="PageNumber"/>
      </w:rPr>
      <w:fldChar w:fldCharType="end"/>
    </w:r>
  </w:p>
  <w:p w14:paraId="1A5F2B28"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B9FEB" w14:textId="727594F7" w:rsidR="002539CC" w:rsidRDefault="00224601">
    <w:pPr>
      <w:pStyle w:val="OrderHeader"/>
    </w:pPr>
    <w:r>
      <w:t>ORDER NO. PSC-2026-0021-PAA-GU</w:t>
    </w:r>
  </w:p>
  <w:p w14:paraId="0872C288" w14:textId="77777777" w:rsidR="002539CC" w:rsidRDefault="002539CC">
    <w:pPr>
      <w:pStyle w:val="OrderHeader"/>
    </w:pPr>
    <w:r>
      <w:t>DOCKET NO. 20250132-GU</w:t>
    </w:r>
    <w:r>
      <w:tab/>
    </w:r>
    <w:r>
      <w:tab/>
      <w:t>Attachment A</w:t>
    </w:r>
  </w:p>
  <w:p w14:paraId="359D8BD0" w14:textId="5B5C0F32" w:rsidR="002539CC" w:rsidRDefault="002539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25904">
      <w:rPr>
        <w:rStyle w:val="PageNumber"/>
        <w:noProof/>
      </w:rPr>
      <w:t>5</w:t>
    </w:r>
    <w:r>
      <w:rPr>
        <w:rStyle w:val="PageNumber"/>
      </w:rPr>
      <w:fldChar w:fldCharType="end"/>
    </w:r>
    <w:r w:rsidR="00DF7955">
      <w:rPr>
        <w:rStyle w:val="PageNumber"/>
      </w:rPr>
      <w:tab/>
    </w:r>
    <w:r w:rsidR="00DF7955">
      <w:rPr>
        <w:rStyle w:val="PageNumber"/>
      </w:rPr>
      <w:tab/>
      <w:t xml:space="preserve">Page </w:t>
    </w:r>
    <w:r w:rsidR="00DF7955">
      <w:rPr>
        <w:rStyle w:val="PageNumber"/>
      </w:rPr>
      <w:fldChar w:fldCharType="begin"/>
    </w:r>
    <w:r w:rsidR="00DF7955">
      <w:rPr>
        <w:rStyle w:val="PageNumber"/>
      </w:rPr>
      <w:instrText xml:space="preserve"> = </w:instrText>
    </w:r>
    <w:r w:rsidR="00DF7955">
      <w:rPr>
        <w:rStyle w:val="PageNumber"/>
      </w:rPr>
      <w:fldChar w:fldCharType="begin"/>
    </w:r>
    <w:r w:rsidR="00DF7955">
      <w:rPr>
        <w:rStyle w:val="PageNumber"/>
      </w:rPr>
      <w:instrText xml:space="preserve"> PAGE </w:instrText>
    </w:r>
    <w:r w:rsidR="00DF7955">
      <w:rPr>
        <w:rStyle w:val="PageNumber"/>
      </w:rPr>
      <w:fldChar w:fldCharType="separate"/>
    </w:r>
    <w:r w:rsidR="00925904">
      <w:rPr>
        <w:rStyle w:val="PageNumber"/>
        <w:noProof/>
      </w:rPr>
      <w:instrText>5</w:instrText>
    </w:r>
    <w:r w:rsidR="00DF7955">
      <w:rPr>
        <w:rStyle w:val="PageNumber"/>
      </w:rPr>
      <w:fldChar w:fldCharType="end"/>
    </w:r>
    <w:r w:rsidR="00DF7955">
      <w:rPr>
        <w:rStyle w:val="PageNumber"/>
      </w:rPr>
      <w:instrText>-4</w:instrText>
    </w:r>
    <w:r w:rsidR="00DF7955">
      <w:rPr>
        <w:rStyle w:val="PageNumber"/>
      </w:rPr>
      <w:fldChar w:fldCharType="separate"/>
    </w:r>
    <w:r w:rsidR="00925904">
      <w:rPr>
        <w:rStyle w:val="PageNumber"/>
        <w:noProof/>
      </w:rPr>
      <w:t>1</w:t>
    </w:r>
    <w:r w:rsidR="00DF7955">
      <w:rPr>
        <w:rStyle w:val="PageNumber"/>
      </w:rPr>
      <w:fldChar w:fldCharType="end"/>
    </w:r>
    <w:r w:rsidR="00DF7955">
      <w:rPr>
        <w:rStyle w:val="PageNumber"/>
      </w:rPr>
      <w:t xml:space="preserve"> of 3</w:t>
    </w:r>
  </w:p>
  <w:p w14:paraId="78096B13" w14:textId="77777777" w:rsidR="002539CC" w:rsidRDefault="002539CC">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132-GU"/>
  </w:docVars>
  <w:rsids>
    <w:rsidRoot w:val="008059BF"/>
    <w:rsid w:val="000022B8"/>
    <w:rsid w:val="00003883"/>
    <w:rsid w:val="000048E2"/>
    <w:rsid w:val="00011251"/>
    <w:rsid w:val="00012B32"/>
    <w:rsid w:val="00025C2A"/>
    <w:rsid w:val="00025C9D"/>
    <w:rsid w:val="00026F70"/>
    <w:rsid w:val="0003433F"/>
    <w:rsid w:val="00035A8C"/>
    <w:rsid w:val="00036BDD"/>
    <w:rsid w:val="000372A2"/>
    <w:rsid w:val="0004190B"/>
    <w:rsid w:val="00041FFD"/>
    <w:rsid w:val="00042C99"/>
    <w:rsid w:val="00051861"/>
    <w:rsid w:val="00053AB9"/>
    <w:rsid w:val="00056229"/>
    <w:rsid w:val="00057AF1"/>
    <w:rsid w:val="00065FC2"/>
    <w:rsid w:val="00066009"/>
    <w:rsid w:val="00067685"/>
    <w:rsid w:val="00067B07"/>
    <w:rsid w:val="000730D7"/>
    <w:rsid w:val="000736B1"/>
    <w:rsid w:val="00076E6B"/>
    <w:rsid w:val="00081AE4"/>
    <w:rsid w:val="0008247D"/>
    <w:rsid w:val="00090AFC"/>
    <w:rsid w:val="00096025"/>
    <w:rsid w:val="00096507"/>
    <w:rsid w:val="00097328"/>
    <w:rsid w:val="000A774F"/>
    <w:rsid w:val="000B12BB"/>
    <w:rsid w:val="000B1603"/>
    <w:rsid w:val="000B783E"/>
    <w:rsid w:val="000B7AD2"/>
    <w:rsid w:val="000B7D81"/>
    <w:rsid w:val="000C1994"/>
    <w:rsid w:val="000C3236"/>
    <w:rsid w:val="000C6926"/>
    <w:rsid w:val="000D02B8"/>
    <w:rsid w:val="000D06E8"/>
    <w:rsid w:val="000D1597"/>
    <w:rsid w:val="000D1CAB"/>
    <w:rsid w:val="000D52C1"/>
    <w:rsid w:val="000D6E65"/>
    <w:rsid w:val="000D78FB"/>
    <w:rsid w:val="000E050C"/>
    <w:rsid w:val="000E20F0"/>
    <w:rsid w:val="000E2593"/>
    <w:rsid w:val="000E344D"/>
    <w:rsid w:val="000E3F6D"/>
    <w:rsid w:val="000F0C25"/>
    <w:rsid w:val="000F11F1"/>
    <w:rsid w:val="000F359F"/>
    <w:rsid w:val="000F3B2C"/>
    <w:rsid w:val="000F3F6C"/>
    <w:rsid w:val="000F48D7"/>
    <w:rsid w:val="000F63EB"/>
    <w:rsid w:val="000F648A"/>
    <w:rsid w:val="000F7BE3"/>
    <w:rsid w:val="00103190"/>
    <w:rsid w:val="00104333"/>
    <w:rsid w:val="001052BA"/>
    <w:rsid w:val="001107B3"/>
    <w:rsid w:val="001114B1"/>
    <w:rsid w:val="00112D55"/>
    <w:rsid w:val="001139D8"/>
    <w:rsid w:val="00116AD3"/>
    <w:rsid w:val="00121957"/>
    <w:rsid w:val="0012387E"/>
    <w:rsid w:val="0012393B"/>
    <w:rsid w:val="001259EC"/>
    <w:rsid w:val="00126593"/>
    <w:rsid w:val="00126C01"/>
    <w:rsid w:val="00134177"/>
    <w:rsid w:val="00136087"/>
    <w:rsid w:val="00142A96"/>
    <w:rsid w:val="00146A7F"/>
    <w:rsid w:val="001513DE"/>
    <w:rsid w:val="00154A71"/>
    <w:rsid w:val="001562B9"/>
    <w:rsid w:val="001645C3"/>
    <w:rsid w:val="001655D4"/>
    <w:rsid w:val="00165803"/>
    <w:rsid w:val="00185F09"/>
    <w:rsid w:val="00187E32"/>
    <w:rsid w:val="001918FF"/>
    <w:rsid w:val="00194420"/>
    <w:rsid w:val="00194A97"/>
    <w:rsid w:val="00194E81"/>
    <w:rsid w:val="001A15E7"/>
    <w:rsid w:val="001A33C9"/>
    <w:rsid w:val="001A58F3"/>
    <w:rsid w:val="001B034E"/>
    <w:rsid w:val="001C2847"/>
    <w:rsid w:val="001C3BB5"/>
    <w:rsid w:val="001C3F8C"/>
    <w:rsid w:val="001C445C"/>
    <w:rsid w:val="001C5338"/>
    <w:rsid w:val="001C6097"/>
    <w:rsid w:val="001C7126"/>
    <w:rsid w:val="001D008A"/>
    <w:rsid w:val="001D0794"/>
    <w:rsid w:val="001D7777"/>
    <w:rsid w:val="001E0152"/>
    <w:rsid w:val="001E0FF5"/>
    <w:rsid w:val="001F0095"/>
    <w:rsid w:val="001F36B0"/>
    <w:rsid w:val="001F4CA3"/>
    <w:rsid w:val="001F59E0"/>
    <w:rsid w:val="002002ED"/>
    <w:rsid w:val="002044DD"/>
    <w:rsid w:val="002170E5"/>
    <w:rsid w:val="002179AC"/>
    <w:rsid w:val="00220D57"/>
    <w:rsid w:val="00223B99"/>
    <w:rsid w:val="00224601"/>
    <w:rsid w:val="0022721A"/>
    <w:rsid w:val="00230BB9"/>
    <w:rsid w:val="00233830"/>
    <w:rsid w:val="00236E4C"/>
    <w:rsid w:val="00241CEF"/>
    <w:rsid w:val="0024275D"/>
    <w:rsid w:val="00244000"/>
    <w:rsid w:val="0025124E"/>
    <w:rsid w:val="00252B30"/>
    <w:rsid w:val="002539CC"/>
    <w:rsid w:val="00255291"/>
    <w:rsid w:val="002613E4"/>
    <w:rsid w:val="00262C43"/>
    <w:rsid w:val="0026544B"/>
    <w:rsid w:val="00270F89"/>
    <w:rsid w:val="0027216C"/>
    <w:rsid w:val="00276840"/>
    <w:rsid w:val="00276CDC"/>
    <w:rsid w:val="00277655"/>
    <w:rsid w:val="002824B7"/>
    <w:rsid w:val="00282AC4"/>
    <w:rsid w:val="00292F02"/>
    <w:rsid w:val="00293DC9"/>
    <w:rsid w:val="00294DAA"/>
    <w:rsid w:val="00296AA7"/>
    <w:rsid w:val="00297C37"/>
    <w:rsid w:val="002A11AC"/>
    <w:rsid w:val="002A1B95"/>
    <w:rsid w:val="002A6F30"/>
    <w:rsid w:val="002A7884"/>
    <w:rsid w:val="002B3111"/>
    <w:rsid w:val="002C09F5"/>
    <w:rsid w:val="002C118E"/>
    <w:rsid w:val="002C2096"/>
    <w:rsid w:val="002C3C71"/>
    <w:rsid w:val="002C7908"/>
    <w:rsid w:val="002D0328"/>
    <w:rsid w:val="002D391B"/>
    <w:rsid w:val="002D4B1F"/>
    <w:rsid w:val="002D7D15"/>
    <w:rsid w:val="002E09F3"/>
    <w:rsid w:val="002E1B2E"/>
    <w:rsid w:val="002E27EB"/>
    <w:rsid w:val="002E4EF4"/>
    <w:rsid w:val="002E78B6"/>
    <w:rsid w:val="002E7CB2"/>
    <w:rsid w:val="002F04AD"/>
    <w:rsid w:val="002F0F1A"/>
    <w:rsid w:val="002F0F1C"/>
    <w:rsid w:val="002F2A9D"/>
    <w:rsid w:val="002F31C2"/>
    <w:rsid w:val="002F7BF6"/>
    <w:rsid w:val="00303FDE"/>
    <w:rsid w:val="003114B8"/>
    <w:rsid w:val="00313C5B"/>
    <w:rsid w:val="003140E8"/>
    <w:rsid w:val="003144B7"/>
    <w:rsid w:val="00321702"/>
    <w:rsid w:val="003231C7"/>
    <w:rsid w:val="00323839"/>
    <w:rsid w:val="003270C4"/>
    <w:rsid w:val="00331ED0"/>
    <w:rsid w:val="00332B0A"/>
    <w:rsid w:val="00333A41"/>
    <w:rsid w:val="00341036"/>
    <w:rsid w:val="00345434"/>
    <w:rsid w:val="00351C22"/>
    <w:rsid w:val="0035495B"/>
    <w:rsid w:val="00355A93"/>
    <w:rsid w:val="00360F30"/>
    <w:rsid w:val="00361522"/>
    <w:rsid w:val="0036362B"/>
    <w:rsid w:val="0037196E"/>
    <w:rsid w:val="0037442E"/>
    <w:rsid w:val="003744F5"/>
    <w:rsid w:val="00382C6A"/>
    <w:rsid w:val="00385D0B"/>
    <w:rsid w:val="003875A9"/>
    <w:rsid w:val="00387BDE"/>
    <w:rsid w:val="00390DD8"/>
    <w:rsid w:val="00394DC6"/>
    <w:rsid w:val="00397C3E"/>
    <w:rsid w:val="003A5F8B"/>
    <w:rsid w:val="003B1A09"/>
    <w:rsid w:val="003B3B09"/>
    <w:rsid w:val="003B4F77"/>
    <w:rsid w:val="003B6F02"/>
    <w:rsid w:val="003C0431"/>
    <w:rsid w:val="003C29BB"/>
    <w:rsid w:val="003C3EF2"/>
    <w:rsid w:val="003D3989"/>
    <w:rsid w:val="003D4CCA"/>
    <w:rsid w:val="003D52A6"/>
    <w:rsid w:val="003D6416"/>
    <w:rsid w:val="003E1D48"/>
    <w:rsid w:val="003E2CF4"/>
    <w:rsid w:val="003E711F"/>
    <w:rsid w:val="003F1D2B"/>
    <w:rsid w:val="003F3D88"/>
    <w:rsid w:val="003F49A6"/>
    <w:rsid w:val="003F518F"/>
    <w:rsid w:val="003F6BA7"/>
    <w:rsid w:val="003F7445"/>
    <w:rsid w:val="00405881"/>
    <w:rsid w:val="00411DF2"/>
    <w:rsid w:val="00411E8F"/>
    <w:rsid w:val="0041412B"/>
    <w:rsid w:val="004173BA"/>
    <w:rsid w:val="004247F5"/>
    <w:rsid w:val="00425154"/>
    <w:rsid w:val="0042527B"/>
    <w:rsid w:val="0042705B"/>
    <w:rsid w:val="00427EAC"/>
    <w:rsid w:val="004431B4"/>
    <w:rsid w:val="00445604"/>
    <w:rsid w:val="00447BDA"/>
    <w:rsid w:val="00451158"/>
    <w:rsid w:val="00451804"/>
    <w:rsid w:val="00453C21"/>
    <w:rsid w:val="0045537F"/>
    <w:rsid w:val="00457DC7"/>
    <w:rsid w:val="004640B3"/>
    <w:rsid w:val="00467A2F"/>
    <w:rsid w:val="004704F4"/>
    <w:rsid w:val="00472BCC"/>
    <w:rsid w:val="00473D15"/>
    <w:rsid w:val="00477699"/>
    <w:rsid w:val="00480710"/>
    <w:rsid w:val="004A25CD"/>
    <w:rsid w:val="004A26CC"/>
    <w:rsid w:val="004B2108"/>
    <w:rsid w:val="004B212A"/>
    <w:rsid w:val="004B3A2B"/>
    <w:rsid w:val="004B70D3"/>
    <w:rsid w:val="004C0219"/>
    <w:rsid w:val="004C312D"/>
    <w:rsid w:val="004D2C87"/>
    <w:rsid w:val="004D2D1B"/>
    <w:rsid w:val="004D5067"/>
    <w:rsid w:val="004D6838"/>
    <w:rsid w:val="004D72BC"/>
    <w:rsid w:val="004E469D"/>
    <w:rsid w:val="004E7F4F"/>
    <w:rsid w:val="004F03B2"/>
    <w:rsid w:val="004F094F"/>
    <w:rsid w:val="004F0AF7"/>
    <w:rsid w:val="004F2DDE"/>
    <w:rsid w:val="004F3AA8"/>
    <w:rsid w:val="004F5A55"/>
    <w:rsid w:val="004F6426"/>
    <w:rsid w:val="004F7826"/>
    <w:rsid w:val="0050097F"/>
    <w:rsid w:val="00505D83"/>
    <w:rsid w:val="00507A8F"/>
    <w:rsid w:val="00511872"/>
    <w:rsid w:val="00514B1F"/>
    <w:rsid w:val="00523C5C"/>
    <w:rsid w:val="00524884"/>
    <w:rsid w:val="00525E93"/>
    <w:rsid w:val="0052671D"/>
    <w:rsid w:val="005300C0"/>
    <w:rsid w:val="00533EF6"/>
    <w:rsid w:val="00540B41"/>
    <w:rsid w:val="00540E6B"/>
    <w:rsid w:val="0054109E"/>
    <w:rsid w:val="00542DCB"/>
    <w:rsid w:val="0055595D"/>
    <w:rsid w:val="00556A10"/>
    <w:rsid w:val="00557F50"/>
    <w:rsid w:val="005645FC"/>
    <w:rsid w:val="00571D3D"/>
    <w:rsid w:val="00573194"/>
    <w:rsid w:val="0058264B"/>
    <w:rsid w:val="00583F81"/>
    <w:rsid w:val="005850DF"/>
    <w:rsid w:val="00586368"/>
    <w:rsid w:val="005868AA"/>
    <w:rsid w:val="00590845"/>
    <w:rsid w:val="005944A0"/>
    <w:rsid w:val="00594726"/>
    <w:rsid w:val="005963C2"/>
    <w:rsid w:val="005A0D69"/>
    <w:rsid w:val="005A2CBF"/>
    <w:rsid w:val="005A31F4"/>
    <w:rsid w:val="005A73EA"/>
    <w:rsid w:val="005B45F7"/>
    <w:rsid w:val="005B63EA"/>
    <w:rsid w:val="005C15A7"/>
    <w:rsid w:val="005C1A88"/>
    <w:rsid w:val="005C5033"/>
    <w:rsid w:val="005D4E1B"/>
    <w:rsid w:val="005E751B"/>
    <w:rsid w:val="005F2751"/>
    <w:rsid w:val="005F3354"/>
    <w:rsid w:val="005F4AD6"/>
    <w:rsid w:val="0060005E"/>
    <w:rsid w:val="0060095B"/>
    <w:rsid w:val="00601266"/>
    <w:rsid w:val="00610221"/>
    <w:rsid w:val="00610543"/>
    <w:rsid w:val="00610E73"/>
    <w:rsid w:val="00615F9B"/>
    <w:rsid w:val="00616DF2"/>
    <w:rsid w:val="0062385D"/>
    <w:rsid w:val="0063168D"/>
    <w:rsid w:val="0063406C"/>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84AE3"/>
    <w:rsid w:val="00692E1A"/>
    <w:rsid w:val="00693483"/>
    <w:rsid w:val="00695682"/>
    <w:rsid w:val="00696892"/>
    <w:rsid w:val="006A0A0A"/>
    <w:rsid w:val="006A0BF3"/>
    <w:rsid w:val="006A502B"/>
    <w:rsid w:val="006B0036"/>
    <w:rsid w:val="006B0DA6"/>
    <w:rsid w:val="006B3FA9"/>
    <w:rsid w:val="006C547E"/>
    <w:rsid w:val="006C6A11"/>
    <w:rsid w:val="006D1898"/>
    <w:rsid w:val="006D2B51"/>
    <w:rsid w:val="006D5575"/>
    <w:rsid w:val="006D7191"/>
    <w:rsid w:val="006E0132"/>
    <w:rsid w:val="006E21C4"/>
    <w:rsid w:val="006E42BE"/>
    <w:rsid w:val="006E5D4D"/>
    <w:rsid w:val="006E6D16"/>
    <w:rsid w:val="00703F2A"/>
    <w:rsid w:val="0070426E"/>
    <w:rsid w:val="00704C5D"/>
    <w:rsid w:val="007072BC"/>
    <w:rsid w:val="00715275"/>
    <w:rsid w:val="00721B44"/>
    <w:rsid w:val="007232A2"/>
    <w:rsid w:val="0072396D"/>
    <w:rsid w:val="00726366"/>
    <w:rsid w:val="00731AB6"/>
    <w:rsid w:val="00733B6B"/>
    <w:rsid w:val="00740808"/>
    <w:rsid w:val="00740A1B"/>
    <w:rsid w:val="00742478"/>
    <w:rsid w:val="007467C4"/>
    <w:rsid w:val="00755702"/>
    <w:rsid w:val="007560DE"/>
    <w:rsid w:val="0076170F"/>
    <w:rsid w:val="0076669C"/>
    <w:rsid w:val="00766E46"/>
    <w:rsid w:val="00771018"/>
    <w:rsid w:val="00772CCB"/>
    <w:rsid w:val="00777193"/>
    <w:rsid w:val="00777727"/>
    <w:rsid w:val="00781087"/>
    <w:rsid w:val="0078166A"/>
    <w:rsid w:val="00782B79"/>
    <w:rsid w:val="00783811"/>
    <w:rsid w:val="007865E9"/>
    <w:rsid w:val="0079237D"/>
    <w:rsid w:val="00792383"/>
    <w:rsid w:val="00794D5A"/>
    <w:rsid w:val="00794DD9"/>
    <w:rsid w:val="007965EF"/>
    <w:rsid w:val="007A060F"/>
    <w:rsid w:val="007A37DC"/>
    <w:rsid w:val="007B1C5E"/>
    <w:rsid w:val="007B350E"/>
    <w:rsid w:val="007C0FBC"/>
    <w:rsid w:val="007C29C9"/>
    <w:rsid w:val="007C35B8"/>
    <w:rsid w:val="007C36E3"/>
    <w:rsid w:val="007C3ABB"/>
    <w:rsid w:val="007C7134"/>
    <w:rsid w:val="007C7ECF"/>
    <w:rsid w:val="007D3D20"/>
    <w:rsid w:val="007D44F9"/>
    <w:rsid w:val="007D742E"/>
    <w:rsid w:val="007E3AFD"/>
    <w:rsid w:val="007E542E"/>
    <w:rsid w:val="007F7943"/>
    <w:rsid w:val="00801DAD"/>
    <w:rsid w:val="00803189"/>
    <w:rsid w:val="00804E7A"/>
    <w:rsid w:val="008059BF"/>
    <w:rsid w:val="00805FBB"/>
    <w:rsid w:val="00814292"/>
    <w:rsid w:val="008169A4"/>
    <w:rsid w:val="00822500"/>
    <w:rsid w:val="008278FE"/>
    <w:rsid w:val="00832598"/>
    <w:rsid w:val="008334D9"/>
    <w:rsid w:val="0083397E"/>
    <w:rsid w:val="0083534B"/>
    <w:rsid w:val="00842035"/>
    <w:rsid w:val="00842602"/>
    <w:rsid w:val="008449F0"/>
    <w:rsid w:val="00846F11"/>
    <w:rsid w:val="00847B45"/>
    <w:rsid w:val="008524DB"/>
    <w:rsid w:val="00863A66"/>
    <w:rsid w:val="008703D7"/>
    <w:rsid w:val="00870D47"/>
    <w:rsid w:val="008715E8"/>
    <w:rsid w:val="00874429"/>
    <w:rsid w:val="00875D22"/>
    <w:rsid w:val="00880D38"/>
    <w:rsid w:val="00883D9A"/>
    <w:rsid w:val="00886A62"/>
    <w:rsid w:val="00890578"/>
    <w:rsid w:val="008919EF"/>
    <w:rsid w:val="00892B20"/>
    <w:rsid w:val="008931BC"/>
    <w:rsid w:val="008956F0"/>
    <w:rsid w:val="0089695B"/>
    <w:rsid w:val="00897740"/>
    <w:rsid w:val="008A12EC"/>
    <w:rsid w:val="008A1DF5"/>
    <w:rsid w:val="008B14BE"/>
    <w:rsid w:val="008B19A6"/>
    <w:rsid w:val="008B4EFB"/>
    <w:rsid w:val="008B7615"/>
    <w:rsid w:val="008B78ED"/>
    <w:rsid w:val="008C21C8"/>
    <w:rsid w:val="008C6375"/>
    <w:rsid w:val="008C6A5B"/>
    <w:rsid w:val="008D441D"/>
    <w:rsid w:val="008D498D"/>
    <w:rsid w:val="008D6D36"/>
    <w:rsid w:val="008D791F"/>
    <w:rsid w:val="008E0582"/>
    <w:rsid w:val="008E0693"/>
    <w:rsid w:val="008E26A5"/>
    <w:rsid w:val="008E42D2"/>
    <w:rsid w:val="008E6328"/>
    <w:rsid w:val="008F578F"/>
    <w:rsid w:val="008F5D04"/>
    <w:rsid w:val="008F6B3F"/>
    <w:rsid w:val="009038D3"/>
    <w:rsid w:val="009040EE"/>
    <w:rsid w:val="009057FD"/>
    <w:rsid w:val="00906FBA"/>
    <w:rsid w:val="009163E8"/>
    <w:rsid w:val="00921BD3"/>
    <w:rsid w:val="009228C7"/>
    <w:rsid w:val="00922A7F"/>
    <w:rsid w:val="00923A5E"/>
    <w:rsid w:val="00924FE7"/>
    <w:rsid w:val="00925904"/>
    <w:rsid w:val="00926E27"/>
    <w:rsid w:val="00931C8C"/>
    <w:rsid w:val="009430BF"/>
    <w:rsid w:val="00943D21"/>
    <w:rsid w:val="0094504B"/>
    <w:rsid w:val="00964A38"/>
    <w:rsid w:val="00966A9D"/>
    <w:rsid w:val="0096742B"/>
    <w:rsid w:val="00967C64"/>
    <w:rsid w:val="009718C5"/>
    <w:rsid w:val="00976AFF"/>
    <w:rsid w:val="009823BE"/>
    <w:rsid w:val="009839C1"/>
    <w:rsid w:val="00986AED"/>
    <w:rsid w:val="009924CF"/>
    <w:rsid w:val="00994100"/>
    <w:rsid w:val="009A04B7"/>
    <w:rsid w:val="009A2304"/>
    <w:rsid w:val="009A6B17"/>
    <w:rsid w:val="009A7E5C"/>
    <w:rsid w:val="009B052E"/>
    <w:rsid w:val="009B0AE4"/>
    <w:rsid w:val="009B253D"/>
    <w:rsid w:val="009B4E00"/>
    <w:rsid w:val="009B4FCF"/>
    <w:rsid w:val="009C4300"/>
    <w:rsid w:val="009D4C29"/>
    <w:rsid w:val="009E58E9"/>
    <w:rsid w:val="009E6803"/>
    <w:rsid w:val="009F6AD2"/>
    <w:rsid w:val="009F7C1B"/>
    <w:rsid w:val="00A00B5B"/>
    <w:rsid w:val="00A00D8D"/>
    <w:rsid w:val="00A01BB6"/>
    <w:rsid w:val="00A108A7"/>
    <w:rsid w:val="00A228DA"/>
    <w:rsid w:val="00A22B28"/>
    <w:rsid w:val="00A26DC0"/>
    <w:rsid w:val="00A3351E"/>
    <w:rsid w:val="00A36867"/>
    <w:rsid w:val="00A4303C"/>
    <w:rsid w:val="00A46CAF"/>
    <w:rsid w:val="00A47099"/>
    <w:rsid w:val="00A470FD"/>
    <w:rsid w:val="00A50B5E"/>
    <w:rsid w:val="00A52B5D"/>
    <w:rsid w:val="00A571FA"/>
    <w:rsid w:val="00A62DAB"/>
    <w:rsid w:val="00A6757A"/>
    <w:rsid w:val="00A726A6"/>
    <w:rsid w:val="00A74842"/>
    <w:rsid w:val="00A81440"/>
    <w:rsid w:val="00A818AD"/>
    <w:rsid w:val="00A8269A"/>
    <w:rsid w:val="00A86A50"/>
    <w:rsid w:val="00A9178A"/>
    <w:rsid w:val="00A92DEC"/>
    <w:rsid w:val="00A9515B"/>
    <w:rsid w:val="00A97535"/>
    <w:rsid w:val="00AA2BAA"/>
    <w:rsid w:val="00AA6516"/>
    <w:rsid w:val="00AA73E7"/>
    <w:rsid w:val="00AA73F1"/>
    <w:rsid w:val="00AB0E1A"/>
    <w:rsid w:val="00AB1A30"/>
    <w:rsid w:val="00AB3C36"/>
    <w:rsid w:val="00AB3D30"/>
    <w:rsid w:val="00AC4B09"/>
    <w:rsid w:val="00AC5A01"/>
    <w:rsid w:val="00AC6449"/>
    <w:rsid w:val="00AD10EB"/>
    <w:rsid w:val="00AD1ED3"/>
    <w:rsid w:val="00AD35F4"/>
    <w:rsid w:val="00AD3717"/>
    <w:rsid w:val="00AD74F4"/>
    <w:rsid w:val="00AE204F"/>
    <w:rsid w:val="00AE2741"/>
    <w:rsid w:val="00AE3FDF"/>
    <w:rsid w:val="00AE7982"/>
    <w:rsid w:val="00AF37DA"/>
    <w:rsid w:val="00AF5890"/>
    <w:rsid w:val="00B019C1"/>
    <w:rsid w:val="00B02001"/>
    <w:rsid w:val="00B03C50"/>
    <w:rsid w:val="00B055D7"/>
    <w:rsid w:val="00B0777D"/>
    <w:rsid w:val="00B07DDF"/>
    <w:rsid w:val="00B11576"/>
    <w:rsid w:val="00B1195F"/>
    <w:rsid w:val="00B14D10"/>
    <w:rsid w:val="00B209C7"/>
    <w:rsid w:val="00B26480"/>
    <w:rsid w:val="00B3644F"/>
    <w:rsid w:val="00B36C55"/>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67F9F"/>
    <w:rsid w:val="00B71D1F"/>
    <w:rsid w:val="00B72B25"/>
    <w:rsid w:val="00B72CFF"/>
    <w:rsid w:val="00B73DE6"/>
    <w:rsid w:val="00B761CD"/>
    <w:rsid w:val="00B76B66"/>
    <w:rsid w:val="00B84241"/>
    <w:rsid w:val="00B86EF0"/>
    <w:rsid w:val="00B960B4"/>
    <w:rsid w:val="00B96969"/>
    <w:rsid w:val="00B97900"/>
    <w:rsid w:val="00BA1229"/>
    <w:rsid w:val="00BA44A8"/>
    <w:rsid w:val="00BA49C5"/>
    <w:rsid w:val="00BB0182"/>
    <w:rsid w:val="00BB2F4A"/>
    <w:rsid w:val="00BB637C"/>
    <w:rsid w:val="00BC786E"/>
    <w:rsid w:val="00BD5C92"/>
    <w:rsid w:val="00BE50E6"/>
    <w:rsid w:val="00BE7A0C"/>
    <w:rsid w:val="00BF2928"/>
    <w:rsid w:val="00BF5D60"/>
    <w:rsid w:val="00BF6691"/>
    <w:rsid w:val="00C028FC"/>
    <w:rsid w:val="00C037F2"/>
    <w:rsid w:val="00C0386D"/>
    <w:rsid w:val="00C065A1"/>
    <w:rsid w:val="00C06FB1"/>
    <w:rsid w:val="00C10ED5"/>
    <w:rsid w:val="00C12574"/>
    <w:rsid w:val="00C12CB3"/>
    <w:rsid w:val="00C151A6"/>
    <w:rsid w:val="00C24098"/>
    <w:rsid w:val="00C30A4E"/>
    <w:rsid w:val="00C3483B"/>
    <w:rsid w:val="00C3641C"/>
    <w:rsid w:val="00C37285"/>
    <w:rsid w:val="00C411F3"/>
    <w:rsid w:val="00C44105"/>
    <w:rsid w:val="00C52004"/>
    <w:rsid w:val="00C523EC"/>
    <w:rsid w:val="00C55A33"/>
    <w:rsid w:val="00C563A9"/>
    <w:rsid w:val="00C62755"/>
    <w:rsid w:val="00C64D49"/>
    <w:rsid w:val="00C66692"/>
    <w:rsid w:val="00C66849"/>
    <w:rsid w:val="00C673B5"/>
    <w:rsid w:val="00C7063D"/>
    <w:rsid w:val="00C72339"/>
    <w:rsid w:val="00C820BC"/>
    <w:rsid w:val="00C830BC"/>
    <w:rsid w:val="00C8524D"/>
    <w:rsid w:val="00C90904"/>
    <w:rsid w:val="00C91123"/>
    <w:rsid w:val="00C920ED"/>
    <w:rsid w:val="00C96CB0"/>
    <w:rsid w:val="00CA1595"/>
    <w:rsid w:val="00CA21C4"/>
    <w:rsid w:val="00CA5C68"/>
    <w:rsid w:val="00CA5DBF"/>
    <w:rsid w:val="00CA6CC2"/>
    <w:rsid w:val="00CA71FF"/>
    <w:rsid w:val="00CB2393"/>
    <w:rsid w:val="00CB2456"/>
    <w:rsid w:val="00CB5276"/>
    <w:rsid w:val="00CB5BFC"/>
    <w:rsid w:val="00CB68D7"/>
    <w:rsid w:val="00CB785B"/>
    <w:rsid w:val="00CC0197"/>
    <w:rsid w:val="00CC24CC"/>
    <w:rsid w:val="00CC7E68"/>
    <w:rsid w:val="00CD15D5"/>
    <w:rsid w:val="00CD19D5"/>
    <w:rsid w:val="00CD3D74"/>
    <w:rsid w:val="00CD7132"/>
    <w:rsid w:val="00CE0E6F"/>
    <w:rsid w:val="00CE36BA"/>
    <w:rsid w:val="00CE3B21"/>
    <w:rsid w:val="00CE56FC"/>
    <w:rsid w:val="00CE7A4D"/>
    <w:rsid w:val="00CF32D2"/>
    <w:rsid w:val="00CF4CFE"/>
    <w:rsid w:val="00D00E8E"/>
    <w:rsid w:val="00D02E0F"/>
    <w:rsid w:val="00D02F79"/>
    <w:rsid w:val="00D03EE8"/>
    <w:rsid w:val="00D10250"/>
    <w:rsid w:val="00D13535"/>
    <w:rsid w:val="00D1476E"/>
    <w:rsid w:val="00D15497"/>
    <w:rsid w:val="00D17B79"/>
    <w:rsid w:val="00D205F5"/>
    <w:rsid w:val="00D23FEA"/>
    <w:rsid w:val="00D269CA"/>
    <w:rsid w:val="00D30B48"/>
    <w:rsid w:val="00D3168A"/>
    <w:rsid w:val="00D350D1"/>
    <w:rsid w:val="00D46FAA"/>
    <w:rsid w:val="00D47A40"/>
    <w:rsid w:val="00D51D33"/>
    <w:rsid w:val="00D57132"/>
    <w:rsid w:val="00D57BB2"/>
    <w:rsid w:val="00D57E57"/>
    <w:rsid w:val="00D611DF"/>
    <w:rsid w:val="00D65405"/>
    <w:rsid w:val="00D70752"/>
    <w:rsid w:val="00D80E2D"/>
    <w:rsid w:val="00D824A6"/>
    <w:rsid w:val="00D84D5E"/>
    <w:rsid w:val="00D8560E"/>
    <w:rsid w:val="00D8758F"/>
    <w:rsid w:val="00DA4EDD"/>
    <w:rsid w:val="00DA6B78"/>
    <w:rsid w:val="00DB0671"/>
    <w:rsid w:val="00DB122B"/>
    <w:rsid w:val="00DC1D94"/>
    <w:rsid w:val="00DC42CF"/>
    <w:rsid w:val="00DC4D2A"/>
    <w:rsid w:val="00DC6191"/>
    <w:rsid w:val="00DC738A"/>
    <w:rsid w:val="00DC77A2"/>
    <w:rsid w:val="00DD382A"/>
    <w:rsid w:val="00DD592E"/>
    <w:rsid w:val="00DE057F"/>
    <w:rsid w:val="00DE2082"/>
    <w:rsid w:val="00DE2289"/>
    <w:rsid w:val="00DE499C"/>
    <w:rsid w:val="00DE69DB"/>
    <w:rsid w:val="00DF09A7"/>
    <w:rsid w:val="00DF0DE8"/>
    <w:rsid w:val="00DF2B51"/>
    <w:rsid w:val="00DF7955"/>
    <w:rsid w:val="00E001D6"/>
    <w:rsid w:val="00E00897"/>
    <w:rsid w:val="00E03A76"/>
    <w:rsid w:val="00E04410"/>
    <w:rsid w:val="00E07484"/>
    <w:rsid w:val="00E10B90"/>
    <w:rsid w:val="00E11351"/>
    <w:rsid w:val="00E114ED"/>
    <w:rsid w:val="00E17915"/>
    <w:rsid w:val="00E33F44"/>
    <w:rsid w:val="00E37D48"/>
    <w:rsid w:val="00E4225C"/>
    <w:rsid w:val="00E44879"/>
    <w:rsid w:val="00E61530"/>
    <w:rsid w:val="00E72914"/>
    <w:rsid w:val="00E75AE0"/>
    <w:rsid w:val="00E76B61"/>
    <w:rsid w:val="00E83C1F"/>
    <w:rsid w:val="00E85684"/>
    <w:rsid w:val="00E868F8"/>
    <w:rsid w:val="00E8794B"/>
    <w:rsid w:val="00E97656"/>
    <w:rsid w:val="00EA004A"/>
    <w:rsid w:val="00EA172C"/>
    <w:rsid w:val="00EA259B"/>
    <w:rsid w:val="00EA35A3"/>
    <w:rsid w:val="00EA3E6A"/>
    <w:rsid w:val="00EA69CF"/>
    <w:rsid w:val="00EB0B22"/>
    <w:rsid w:val="00EB18EF"/>
    <w:rsid w:val="00EB2D66"/>
    <w:rsid w:val="00EB58F4"/>
    <w:rsid w:val="00EB7951"/>
    <w:rsid w:val="00ED6A79"/>
    <w:rsid w:val="00EE17DF"/>
    <w:rsid w:val="00EF1482"/>
    <w:rsid w:val="00EF4621"/>
    <w:rsid w:val="00EF4D52"/>
    <w:rsid w:val="00EF6312"/>
    <w:rsid w:val="00F00C4B"/>
    <w:rsid w:val="00F038B0"/>
    <w:rsid w:val="00F05F34"/>
    <w:rsid w:val="00F22B27"/>
    <w:rsid w:val="00F22D13"/>
    <w:rsid w:val="00F234A7"/>
    <w:rsid w:val="00F25139"/>
    <w:rsid w:val="00F277B6"/>
    <w:rsid w:val="00F27DA5"/>
    <w:rsid w:val="00F3433D"/>
    <w:rsid w:val="00F37E07"/>
    <w:rsid w:val="00F4182A"/>
    <w:rsid w:val="00F449C6"/>
    <w:rsid w:val="00F464ED"/>
    <w:rsid w:val="00F54380"/>
    <w:rsid w:val="00F54B47"/>
    <w:rsid w:val="00F5538C"/>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D0ADB"/>
    <w:rsid w:val="00FD1424"/>
    <w:rsid w:val="00FD2C9E"/>
    <w:rsid w:val="00FD334A"/>
    <w:rsid w:val="00FD4786"/>
    <w:rsid w:val="00FD616C"/>
    <w:rsid w:val="00FE4BA2"/>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FEA1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8059BF"/>
    <w:pPr>
      <w:jc w:val="center"/>
    </w:pPr>
    <w:rPr>
      <w:rFonts w:ascii="Arial" w:hAnsi="Arial"/>
      <w:b/>
    </w:rPr>
  </w:style>
  <w:style w:type="paragraph" w:customStyle="1" w:styleId="IssueHeading">
    <w:name w:val="Issue Heading"/>
    <w:basedOn w:val="Heading1"/>
    <w:next w:val="BodyText"/>
    <w:link w:val="IssueHeadingChar"/>
    <w:qFormat/>
    <w:rsid w:val="002539CC"/>
    <w:pPr>
      <w:keepNext w:val="0"/>
    </w:pPr>
    <w:rPr>
      <w:rFonts w:ascii="Arial" w:hAnsi="Arial"/>
      <w:b/>
      <w:i/>
    </w:rPr>
  </w:style>
  <w:style w:type="character" w:customStyle="1" w:styleId="IssueHeadingChar">
    <w:name w:val="Issue Heading Char"/>
    <w:link w:val="IssueHeading"/>
    <w:rsid w:val="002539CC"/>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2539CC"/>
    <w:pPr>
      <w:keepNext w:val="0"/>
    </w:pPr>
    <w:rPr>
      <w:rFonts w:ascii="Arial" w:hAnsi="Arial"/>
      <w:b/>
      <w:i/>
    </w:rPr>
  </w:style>
  <w:style w:type="character" w:customStyle="1" w:styleId="IssueSubsectionHeadingChar">
    <w:name w:val="Issue Subsection Heading Char"/>
    <w:link w:val="IssueSubsectionHeading"/>
    <w:rsid w:val="002539CC"/>
    <w:rPr>
      <w:rFonts w:ascii="Arial" w:hAnsi="Arial" w:cs="Arial"/>
      <w:b/>
      <w:bCs/>
      <w:i/>
      <w:iCs/>
      <w:sz w:val="24"/>
      <w:szCs w:val="28"/>
    </w:rPr>
  </w:style>
  <w:style w:type="paragraph" w:customStyle="1" w:styleId="First-LevelSubheading">
    <w:name w:val="First-Level Subheading"/>
    <w:basedOn w:val="IssueSubsectionHeading"/>
    <w:next w:val="BodyText"/>
    <w:qFormat/>
    <w:rsid w:val="002539CC"/>
    <w:pPr>
      <w:spacing w:after="0"/>
      <w:outlineLvl w:val="2"/>
    </w:pPr>
    <w:rPr>
      <w:i w:val="0"/>
    </w:rPr>
  </w:style>
  <w:style w:type="character" w:styleId="CommentReference">
    <w:name w:val="annotation reference"/>
    <w:basedOn w:val="DefaultParagraphFont"/>
    <w:semiHidden/>
    <w:unhideWhenUsed/>
    <w:rsid w:val="001645C3"/>
    <w:rPr>
      <w:sz w:val="16"/>
      <w:szCs w:val="16"/>
    </w:rPr>
  </w:style>
  <w:style w:type="paragraph" w:styleId="CommentText">
    <w:name w:val="annotation text"/>
    <w:basedOn w:val="Normal"/>
    <w:link w:val="CommentTextChar"/>
    <w:semiHidden/>
    <w:unhideWhenUsed/>
    <w:rsid w:val="001645C3"/>
    <w:rPr>
      <w:sz w:val="20"/>
      <w:szCs w:val="20"/>
    </w:rPr>
  </w:style>
  <w:style w:type="character" w:customStyle="1" w:styleId="CommentTextChar">
    <w:name w:val="Comment Text Char"/>
    <w:basedOn w:val="DefaultParagraphFont"/>
    <w:link w:val="CommentText"/>
    <w:semiHidden/>
    <w:rsid w:val="001645C3"/>
  </w:style>
  <w:style w:type="paragraph" w:styleId="CommentSubject">
    <w:name w:val="annotation subject"/>
    <w:basedOn w:val="CommentText"/>
    <w:next w:val="CommentText"/>
    <w:link w:val="CommentSubjectChar"/>
    <w:semiHidden/>
    <w:unhideWhenUsed/>
    <w:rsid w:val="001645C3"/>
    <w:rPr>
      <w:b/>
      <w:bCs/>
    </w:rPr>
  </w:style>
  <w:style w:type="character" w:customStyle="1" w:styleId="CommentSubjectChar">
    <w:name w:val="Comment Subject Char"/>
    <w:basedOn w:val="CommentTextChar"/>
    <w:link w:val="CommentSubject"/>
    <w:semiHidden/>
    <w:rsid w:val="001645C3"/>
    <w:rPr>
      <w:b/>
      <w:bCs/>
    </w:rPr>
  </w:style>
  <w:style w:type="paragraph" w:styleId="BalloonText">
    <w:name w:val="Balloon Text"/>
    <w:basedOn w:val="Normal"/>
    <w:link w:val="BalloonTextChar"/>
    <w:semiHidden/>
    <w:unhideWhenUsed/>
    <w:rsid w:val="001645C3"/>
    <w:rPr>
      <w:rFonts w:ascii="Segoe UI" w:hAnsi="Segoe UI" w:cs="Segoe UI"/>
      <w:sz w:val="18"/>
      <w:szCs w:val="18"/>
    </w:rPr>
  </w:style>
  <w:style w:type="character" w:customStyle="1" w:styleId="BalloonTextChar">
    <w:name w:val="Balloon Text Char"/>
    <w:basedOn w:val="DefaultParagraphFont"/>
    <w:link w:val="BalloonText"/>
    <w:semiHidden/>
    <w:rsid w:val="001645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jpg"/><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Passidomo%20Smith,%20Clark,%20La%20Rosa,%20Payne,%20Orteg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Passidomo Smith, Clark, La Rosa, Payne, Ortega</Template>
  <TotalTime>0</TotalTime>
  <Pages>7</Pages>
  <Words>1138</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2026-01-14T16:45:00Z</dcterms:created>
  <dcterms:modified xsi:type="dcterms:W3CDTF">2026-01-14T19:05:00Z</dcterms:modified>
</cp:coreProperties>
</file>