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AACB8" w14:textId="77777777" w:rsidR="004F0E6E" w:rsidRDefault="004F0E6E" w:rsidP="004F0E6E">
      <w:pPr>
        <w:pStyle w:val="OrderHeading"/>
      </w:pPr>
      <w:r>
        <w:t>BEFORE THE FLORIDA PUBLIC SERVICE COMMISSION</w:t>
      </w:r>
    </w:p>
    <w:p w14:paraId="2A60F38D" w14:textId="77777777" w:rsidR="004F0E6E" w:rsidRDefault="004F0E6E" w:rsidP="004F0E6E">
      <w:pPr>
        <w:pStyle w:val="OrderBody"/>
      </w:pPr>
    </w:p>
    <w:p w14:paraId="646C207E" w14:textId="77777777" w:rsidR="004F0E6E" w:rsidRDefault="004F0E6E" w:rsidP="004F0E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0E6E" w:rsidRPr="00C63FCF" w14:paraId="1A03C7BC" w14:textId="77777777" w:rsidTr="00C63FCF">
        <w:trPr>
          <w:trHeight w:val="828"/>
        </w:trPr>
        <w:tc>
          <w:tcPr>
            <w:tcW w:w="4788" w:type="dxa"/>
            <w:tcBorders>
              <w:bottom w:val="single" w:sz="8" w:space="0" w:color="auto"/>
              <w:right w:val="double" w:sz="6" w:space="0" w:color="auto"/>
            </w:tcBorders>
            <w:shd w:val="clear" w:color="auto" w:fill="auto"/>
          </w:tcPr>
          <w:p w14:paraId="23276B6D" w14:textId="77777777" w:rsidR="004F0E6E" w:rsidRDefault="004F0E6E"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3A50EC6B" w14:textId="77777777" w:rsidR="004F0E6E" w:rsidRDefault="004F0E6E" w:rsidP="004F0E6E">
            <w:pPr>
              <w:pStyle w:val="OrderBody"/>
            </w:pPr>
            <w:r>
              <w:t xml:space="preserve">DOCKET NO. </w:t>
            </w:r>
            <w:bookmarkStart w:id="1" w:name="SSDocketNo"/>
            <w:bookmarkEnd w:id="1"/>
            <w:r>
              <w:t>20260010-EI</w:t>
            </w:r>
          </w:p>
          <w:p w14:paraId="4D8AAB13" w14:textId="16AA37C2" w:rsidR="004F0E6E" w:rsidRDefault="004F0E6E" w:rsidP="00C63FCF">
            <w:pPr>
              <w:pStyle w:val="OrderBody"/>
              <w:tabs>
                <w:tab w:val="center" w:pos="4320"/>
                <w:tab w:val="right" w:pos="8640"/>
              </w:tabs>
              <w:jc w:val="left"/>
            </w:pPr>
            <w:r>
              <w:t xml:space="preserve">ORDER NO. </w:t>
            </w:r>
            <w:bookmarkStart w:id="2" w:name="OrderNo0040"/>
            <w:r w:rsidR="002A69F8">
              <w:t>PSC-2026-0040-PCO-EI</w:t>
            </w:r>
            <w:bookmarkEnd w:id="2"/>
          </w:p>
          <w:p w14:paraId="5BD1C873" w14:textId="1B29C59A" w:rsidR="004F0E6E" w:rsidRDefault="004F0E6E" w:rsidP="00C63FCF">
            <w:pPr>
              <w:pStyle w:val="OrderBody"/>
              <w:tabs>
                <w:tab w:val="center" w:pos="4320"/>
                <w:tab w:val="right" w:pos="8640"/>
              </w:tabs>
              <w:jc w:val="left"/>
            </w:pPr>
            <w:r>
              <w:t xml:space="preserve">ISSUED: </w:t>
            </w:r>
            <w:r w:rsidR="002A69F8">
              <w:t>February 6, 2026</w:t>
            </w:r>
          </w:p>
        </w:tc>
      </w:tr>
    </w:tbl>
    <w:p w14:paraId="1E12369D" w14:textId="77777777" w:rsidR="004F0E6E" w:rsidRDefault="004F0E6E" w:rsidP="004F0E6E"/>
    <w:p w14:paraId="3BC5EB2B" w14:textId="77777777" w:rsidR="00CB5276" w:rsidRDefault="00D611DF" w:rsidP="004F0E6E">
      <w:r>
        <w:t xml:space="preserve"> </w:t>
      </w:r>
    </w:p>
    <w:p w14:paraId="32DBAB10" w14:textId="77777777" w:rsidR="00CB5276" w:rsidRDefault="004F0E6E" w:rsidP="004F0E6E">
      <w:pPr>
        <w:pStyle w:val="CenterUnderline"/>
      </w:pPr>
      <w:bookmarkStart w:id="3" w:name="Commissioners"/>
      <w:bookmarkEnd w:id="3"/>
      <w:r>
        <w:t>ORDER</w:t>
      </w:r>
      <w:bookmarkStart w:id="4" w:name="OrderTitle"/>
      <w:r>
        <w:t xml:space="preserve"> ESTABLISHING PROCEDURE </w:t>
      </w:r>
      <w:bookmarkEnd w:id="4"/>
    </w:p>
    <w:p w14:paraId="303E4181" w14:textId="77777777" w:rsidR="004F0E6E" w:rsidRDefault="004F0E6E" w:rsidP="004F0E6E">
      <w:pPr>
        <w:pStyle w:val="CenterUnderline"/>
      </w:pPr>
    </w:p>
    <w:p w14:paraId="5F63D0A5"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14:paraId="13484188"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06ADFC"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E73EB">
        <w:t xml:space="preserve">The 2019 Florida Legislature enacted Section 366.96, Florida Statutes (F.S.), entitled “Storm protection plan cost recovery.” </w:t>
      </w:r>
      <w:r>
        <w:t>S</w:t>
      </w:r>
      <w:r w:rsidRPr="000E73EB">
        <w:t>ection 366.96(3), F.S.,</w:t>
      </w:r>
      <w:r>
        <w:t xml:space="preserve"> established a new requirement that each public utility</w:t>
      </w:r>
      <w:r w:rsidRPr="000E73EB">
        <w:t xml:space="preserve"> file a transmission and distribution storm protection plan </w:t>
      </w:r>
      <w:r>
        <w:t>(SPP) covering</w:t>
      </w:r>
      <w:r w:rsidRPr="000E73EB">
        <w:t xml:space="preserve"> the immediate 10-ye</w:t>
      </w:r>
      <w:r>
        <w:t>ar planning period, and explaining</w:t>
      </w:r>
      <w:r w:rsidRPr="000E73EB">
        <w:t xml:space="preserve"> the systematic approach the utility will follow to achieve the objectives of reducing restoration costs and outage times associated with extreme weather events and enhancing reliability. Pursuant to </w:t>
      </w:r>
      <w:r>
        <w:t>S</w:t>
      </w:r>
      <w:r w:rsidRPr="000E73EB">
        <w:t>ections 366.96(5) and 366.96(6), F.S., the Florida Public Service Commission (Commission) is required</w:t>
      </w:r>
      <w:r w:rsidRPr="00DA2D08">
        <w:t xml:space="preserve"> </w:t>
      </w:r>
      <w:r w:rsidRPr="000E73EB">
        <w:t>every three years to determine whether it is in the public interest to approve, approve with modification, or deny each utility’s</w:t>
      </w:r>
      <w:r>
        <w:t xml:space="preserve"> SPP.</w:t>
      </w:r>
    </w:p>
    <w:p w14:paraId="594D837F"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BA8F02"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385601">
        <w:t xml:space="preserve">In addition to reviewing SPPs </w:t>
      </w:r>
      <w:r>
        <w:t xml:space="preserve">at least </w:t>
      </w:r>
      <w:r w:rsidRPr="00385601">
        <w:t xml:space="preserve">every three years, </w:t>
      </w:r>
      <w:r>
        <w:t>the Commission</w:t>
      </w:r>
      <w:r w:rsidRPr="00385601">
        <w:t xml:space="preserve"> must conduct an annual proceeding pursuant to Section 366.96(7), F.S., to determine a utility’s prudently incurred transmission and distribution storm protection plan costs and allow t</w:t>
      </w:r>
      <w:r w:rsidRPr="00D47CB7">
        <w:t>he utility to recover such costs through a charge separate and apart from its base rates, to be referred to as the storm protection plan cost recovery clause</w:t>
      </w:r>
      <w:r>
        <w:t xml:space="preserve"> (SPPCRC)</w:t>
      </w:r>
      <w:r w:rsidRPr="00D47CB7">
        <w:t>.</w:t>
      </w:r>
      <w:r>
        <w:t xml:space="preserve"> The annual SPPCRC proceeding is a rolling three-year review that includes a true-up of costs for the prior year, the calculation of actual/estimated costs for the year of the filing, and projected factors for the following year.</w:t>
      </w:r>
      <w:r w:rsidRPr="00292829">
        <w:t xml:space="preserve"> </w:t>
      </w:r>
      <w:r w:rsidRPr="000E73EB">
        <w:t xml:space="preserve">If the </w:t>
      </w:r>
      <w:r>
        <w:t>C</w:t>
      </w:r>
      <w:r w:rsidRPr="000E73EB">
        <w:t>ommission determines that costs were prudently incurred, those costs will not be subject to disallowance or further prudence review except for fraud, perjury, or intentional withholding of key information by the public utility.</w:t>
      </w:r>
    </w:p>
    <w:p w14:paraId="490CFA78"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F1B705"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January 5, 2026, the Commission opened this annual docket under the authority of S</w:t>
      </w:r>
      <w:r w:rsidRPr="000E73EB">
        <w:t>ections 366.96(5)</w:t>
      </w:r>
      <w:r>
        <w:t>, 366.96(6), and 366.96(7), F.S., to establish the amount of prudently incurred SPP costs each</w:t>
      </w:r>
      <w:r w:rsidRPr="00D47CB7">
        <w:t xml:space="preserve"> utility </w:t>
      </w:r>
      <w:r>
        <w:t xml:space="preserve">shall be allowed to </w:t>
      </w:r>
      <w:r w:rsidRPr="00D47CB7">
        <w:t>recover</w:t>
      </w:r>
      <w:r w:rsidRPr="003A3758">
        <w:t xml:space="preserve"> </w:t>
      </w:r>
      <w:r w:rsidRPr="00D47CB7">
        <w:t xml:space="preserve">through </w:t>
      </w:r>
      <w:r>
        <w:t>the SPPCRC</w:t>
      </w:r>
      <w:r w:rsidRPr="00D47CB7">
        <w:t xml:space="preserve"> </w:t>
      </w:r>
      <w:r>
        <w:t xml:space="preserve">and the specific terms of that recovery. This matter has been scheduled for an evidentiary hearing </w:t>
      </w:r>
      <w:r w:rsidR="001B320D" w:rsidRPr="001B320D">
        <w:t>September 15-17</w:t>
      </w:r>
      <w:r w:rsidRPr="001B320D">
        <w:t>, 2026</w:t>
      </w:r>
      <w:r>
        <w:t>.</w:t>
      </w:r>
    </w:p>
    <w:p w14:paraId="0107041A"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34FF4A"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5D3262F1"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0AB190"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4AE57C" w14:textId="77777777" w:rsidR="003E1B05" w:rsidRDefault="003E1B05" w:rsidP="003E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52AFC5"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14:paraId="552DFDB8"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II.</w:t>
      </w:r>
      <w:r>
        <w:rPr>
          <w:b/>
          <w:bCs/>
        </w:rPr>
        <w:tab/>
      </w:r>
      <w:r>
        <w:rPr>
          <w:b/>
          <w:bCs/>
          <w:u w:val="single"/>
        </w:rPr>
        <w:t>General Filing Procedures</w:t>
      </w:r>
    </w:p>
    <w:p w14:paraId="606B5DEC"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11FF1E06" w14:textId="77777777" w:rsidR="004F0E6E" w:rsidRPr="00C75702"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14:paraId="032F8641" w14:textId="77777777" w:rsidR="004F0E6E" w:rsidRPr="00C75702"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3E1652" w14:textId="77777777" w:rsidR="004F0E6E" w:rsidRPr="00C75702"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55EB3629" w14:textId="77777777" w:rsidR="004F0E6E" w:rsidRPr="00C75702"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3B89A2BA" w14:textId="77777777" w:rsidR="004F0E6E" w:rsidRPr="00C75702"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2A349FA0" w14:textId="77777777" w:rsidR="004F0E6E" w:rsidRPr="00C75702"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3FDC7FBD" w14:textId="77777777" w:rsidR="004F0E6E" w:rsidRPr="00C75702"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1D3B7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418035B4"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990790" w14:textId="77777777" w:rsidR="004F0E6E" w:rsidRDefault="003E1B05"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4F0E6E">
        <w:rPr>
          <w:b/>
        </w:rPr>
        <w:t>.</w:t>
      </w:r>
      <w:r w:rsidR="004F0E6E">
        <w:rPr>
          <w:b/>
        </w:rPr>
        <w:tab/>
      </w:r>
      <w:r w:rsidR="004F0E6E">
        <w:rPr>
          <w:b/>
          <w:u w:val="single"/>
        </w:rPr>
        <w:t>Tentative List of Issues</w:t>
      </w:r>
    </w:p>
    <w:p w14:paraId="7FC422F5"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227E16C1"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14:paraId="5A3BA66E"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3D6CAC44" w14:textId="77777777" w:rsidR="004F0E6E" w:rsidRDefault="003E1B05"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4F0E6E">
        <w:rPr>
          <w:b/>
        </w:rPr>
        <w:t>V.</w:t>
      </w:r>
      <w:r w:rsidR="004F0E6E">
        <w:rPr>
          <w:b/>
        </w:rPr>
        <w:tab/>
      </w:r>
      <w:r w:rsidR="004F0E6E">
        <w:rPr>
          <w:b/>
          <w:u w:val="single"/>
        </w:rPr>
        <w:t>Prefiled Testimony and Exhibits</w:t>
      </w:r>
    </w:p>
    <w:p w14:paraId="0D199289"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173F7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3E1B05" w:rsidRPr="003E1B05">
        <w:t>IX</w:t>
      </w:r>
      <w:r w:rsidRPr="00C75702">
        <w:t xml:space="preserve"> of this Order.</w:t>
      </w:r>
      <w:r>
        <w:t xml:space="preserve">  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14:paraId="7BEAFD8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0C94C3" w14:textId="55875D93"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67C69">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3A2F68B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14:paraId="47D13FFF" w14:textId="77777777" w:rsidR="004F0E6E" w:rsidRDefault="004F0E6E" w:rsidP="004F0E6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4190FBB8" w14:textId="77777777" w:rsidR="004F0E6E" w:rsidRDefault="004F0E6E" w:rsidP="004F0E6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14:paraId="721592C3" w14:textId="77777777" w:rsidR="004F0E6E" w:rsidRDefault="004F0E6E" w:rsidP="004F0E6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40AC49A3" w14:textId="77777777" w:rsidR="004F0E6E" w:rsidRDefault="004F0E6E" w:rsidP="004F0E6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witness’s testimony when filed;</w:t>
      </w:r>
    </w:p>
    <w:p w14:paraId="2C91C35D" w14:textId="77777777" w:rsidR="004F0E6E" w:rsidRPr="00C75702" w:rsidRDefault="004F0E6E" w:rsidP="004F0E6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6F0095C2" w14:textId="77777777" w:rsidR="004F0E6E" w:rsidRDefault="004F0E6E" w:rsidP="004F0E6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047E1E8E" w14:textId="77777777" w:rsidR="004F0E6E" w:rsidRDefault="004F0E6E" w:rsidP="004F0E6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witness’s initials followed by the exhibit’s number; and</w:t>
      </w:r>
    </w:p>
    <w:p w14:paraId="7566D06D" w14:textId="77777777" w:rsidR="004F0E6E" w:rsidRDefault="004F0E6E" w:rsidP="004F0E6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0456D133" w14:textId="77777777" w:rsidR="004F0E6E" w:rsidRDefault="004F0E6E" w:rsidP="004F0E6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1A43EB6" w14:textId="77777777" w:rsidR="004F0E6E" w:rsidRDefault="004F0E6E" w:rsidP="004F0E6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14:paraId="650693E6"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64B8D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5B140B96"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2B0D6085"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3B3C9EC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FA4885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061067F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709B09" w14:textId="77777777" w:rsidR="004F0E6E" w:rsidRDefault="003E1B05"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4F0E6E">
        <w:rPr>
          <w:b/>
        </w:rPr>
        <w:t>.</w:t>
      </w:r>
      <w:r w:rsidR="004F0E6E">
        <w:rPr>
          <w:b/>
        </w:rPr>
        <w:tab/>
      </w:r>
      <w:r w:rsidR="004F0E6E">
        <w:rPr>
          <w:b/>
          <w:u w:val="single"/>
        </w:rPr>
        <w:t>Discovery Procedures</w:t>
      </w:r>
    </w:p>
    <w:p w14:paraId="00F8863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4256BB"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610620D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26ECC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Chapter </w:t>
      </w:r>
      <w:r w:rsidR="003E1B05">
        <w:t>366, F.S.</w:t>
      </w:r>
      <w:r>
        <w:t>, Rules 25-22, 25-40, and 28-106, F.A.C., and the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14:paraId="4755DD11" w14:textId="77777777" w:rsidR="004F0E6E" w:rsidRDefault="004F0E6E" w:rsidP="004F0E6E">
      <w:pPr>
        <w:jc w:val="both"/>
        <w:rPr>
          <w:rFonts w:cs="Courier New"/>
        </w:rPr>
      </w:pPr>
    </w:p>
    <w:p w14:paraId="440EA20D"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006BB481"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F85BEE" w14:textId="77777777" w:rsidR="004F0E6E" w:rsidRDefault="004F0E6E" w:rsidP="004F0E6E">
      <w:pPr>
        <w:spacing w:line="2" w:lineRule="exact"/>
        <w:jc w:val="both"/>
      </w:pPr>
    </w:p>
    <w:p w14:paraId="58EB939A" w14:textId="77777777" w:rsidR="004F0E6E" w:rsidRDefault="00FA5DD0"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7, 2026</w:t>
      </w:r>
      <w:r w:rsidR="004F0E6E" w:rsidRPr="00FA5DD0">
        <w:t>.</w:t>
      </w:r>
    </w:p>
    <w:p w14:paraId="608A4D97" w14:textId="77777777" w:rsidR="004F0E6E" w:rsidRPr="007659C3"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 xml:space="preserve">Discovery served via e-mail shall be limited to 5 MB per attachment, shall indicate how many e-mails are being sent related to the discovery (such as 1 of 6 e-mails), and shall be numbered </w:t>
      </w:r>
      <w:r w:rsidRPr="00C75702">
        <w:lastRenderedPageBreak/>
        <w:t>sequentially.</w:t>
      </w:r>
      <w:r>
        <w:t xml:space="preserve">  </w:t>
      </w:r>
      <w:r w:rsidRPr="007659C3">
        <w:t>Documents provided in response to a document request may be provided via flash</w:t>
      </w:r>
      <w:r>
        <w:t xml:space="preserve"> or external</w:t>
      </w:r>
      <w:r w:rsidRPr="007659C3">
        <w:t xml:space="preserve"> drive if not served electronically.</w:t>
      </w:r>
    </w:p>
    <w:p w14:paraId="34CF811C" w14:textId="77777777" w:rsidR="004F0E6E"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1798CE30" w14:textId="77777777" w:rsidR="004F0E6E"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5C2AD80F" w14:textId="77777777" w:rsidR="004F0E6E"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72AFA25E" w14:textId="77777777" w:rsidR="004F0E6E" w:rsidRPr="007659C3"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5F2A58" w:rsidRPr="001B320D">
        <w:t>20</w:t>
      </w:r>
      <w:r w:rsidRPr="007659C3">
        <w:t xml:space="preserve"> days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Pr="00CB2123">
        <w:t xml:space="preserve">10 days of receipt of the </w:t>
      </w:r>
      <w:r w:rsidRPr="007659C3">
        <w:t>discovery request.</w:t>
      </w:r>
    </w:p>
    <w:p w14:paraId="56F4F811" w14:textId="77777777" w:rsidR="004F0E6E"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14:paraId="0EDD9133" w14:textId="77777777" w:rsidR="004F0E6E"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  The address block for Commission staff shall include the email address </w:t>
      </w:r>
      <w:hyperlink r:id="rId8" w:history="1">
        <w:r w:rsidRPr="00A001B6">
          <w:rPr>
            <w:rStyle w:val="Hyperlink"/>
          </w:rPr>
          <w:t>discovery-gcl@psc.state.fl.us</w:t>
        </w:r>
      </w:hyperlink>
      <w:r>
        <w:t xml:space="preserve"> in addition to the email address for staff counsel.</w:t>
      </w:r>
    </w:p>
    <w:p w14:paraId="65181004" w14:textId="77777777" w:rsidR="004F0E6E" w:rsidRPr="00972F91" w:rsidRDefault="004F0E6E" w:rsidP="004F0E6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672B5606"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900597"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24332A6E"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EF76C1" w14:textId="77777777" w:rsidR="004F0E6E" w:rsidRDefault="004F0E6E" w:rsidP="004F0E6E">
      <w:pPr>
        <w:spacing w:line="2" w:lineRule="exact"/>
        <w:jc w:val="both"/>
      </w:pPr>
    </w:p>
    <w:p w14:paraId="52ABBE2D" w14:textId="77777777" w:rsidR="004F0E6E" w:rsidRDefault="004F0E6E" w:rsidP="004F0E6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5F2A58" w:rsidRPr="001B320D">
        <w:t>300</w:t>
      </w:r>
      <w:r>
        <w:t>.</w:t>
      </w:r>
    </w:p>
    <w:p w14:paraId="21ABAC0D" w14:textId="77777777" w:rsidR="004F0E6E" w:rsidRDefault="004F0E6E" w:rsidP="004F0E6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5F2A58" w:rsidRPr="001B320D">
        <w:t>300</w:t>
      </w:r>
      <w:r>
        <w:t>.</w:t>
      </w:r>
    </w:p>
    <w:p w14:paraId="51F4312F" w14:textId="77777777" w:rsidR="004F0E6E" w:rsidRDefault="004F0E6E" w:rsidP="004F0E6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5F2A58" w:rsidRPr="001B320D">
        <w:t>100</w:t>
      </w:r>
      <w:r>
        <w:t>.</w:t>
      </w:r>
    </w:p>
    <w:p w14:paraId="200FB656" w14:textId="77777777" w:rsidR="004F0E6E" w:rsidRDefault="004F0E6E" w:rsidP="004F0E6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5D2C80D" w14:textId="1E4656B4" w:rsidR="004F0E6E" w:rsidRDefault="004F0E6E" w:rsidP="004F0E6E">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F11075">
        <w:rPr>
          <w:rFonts w:cs="Courier New"/>
        </w:rPr>
        <w:t xml:space="preserve"> seven</w:t>
      </w:r>
      <w:r>
        <w:rPr>
          <w:rFonts w:cs="Courier New"/>
        </w:rPr>
        <w:t xml:space="preserve"> days of service of the discovery request.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 xml:space="preserve">cation must be requested within </w:t>
      </w:r>
      <w:r w:rsidR="00F11075">
        <w:rPr>
          <w:rFonts w:cs="Courier New"/>
        </w:rPr>
        <w:t xml:space="preserve">three </w:t>
      </w:r>
      <w:r>
        <w:rPr>
          <w:rFonts w:cs="Courier New"/>
        </w:rPr>
        <w:t>days.  This procedure is intended to reduce delay in resolving discovery disputes.</w:t>
      </w:r>
    </w:p>
    <w:p w14:paraId="52516726" w14:textId="77777777" w:rsidR="004F0E6E" w:rsidRDefault="004F0E6E" w:rsidP="004F0E6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7EF0123" w14:textId="77777777" w:rsidR="00ED53E3" w:rsidRDefault="00ED53E3" w:rsidP="004F0E6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470B5782" w14:textId="77777777" w:rsidR="00ED53E3" w:rsidRDefault="00ED53E3" w:rsidP="004F0E6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243D136" w14:textId="77777777" w:rsidR="004F0E6E" w:rsidRDefault="004F0E6E" w:rsidP="004F0E6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t>B.</w:t>
      </w:r>
      <w:r>
        <w:tab/>
      </w:r>
      <w:r>
        <w:rPr>
          <w:u w:val="single"/>
        </w:rPr>
        <w:t>Confidential Information Provided Pursuant to Discovery</w:t>
      </w:r>
      <w:r>
        <w:tab/>
      </w:r>
    </w:p>
    <w:p w14:paraId="0EBDD611" w14:textId="77777777" w:rsidR="004F0E6E" w:rsidRDefault="004F0E6E" w:rsidP="004F0E6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3CA0EA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5F2A58">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F2A58">
        <w:t>366.093</w:t>
      </w:r>
      <w:r>
        <w:t>, F.S.  The Commission may determine that continued possession of the information is necessary for the Commission to conduct its business.</w:t>
      </w:r>
    </w:p>
    <w:p w14:paraId="19A143F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B9E52D" w14:textId="77777777" w:rsidR="004F0E6E" w:rsidRPr="00AD5F83"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 xml:space="preserve">If the redacted version is served electronically, the confidential information (which may be on a </w:t>
      </w:r>
      <w:r>
        <w:t>f</w:t>
      </w:r>
      <w:r w:rsidRPr="007659C3">
        <w:t xml:space="preserve">lash </w:t>
      </w:r>
      <w:r>
        <w:t xml:space="preserve">or external </w:t>
      </w:r>
      <w:r w:rsidRPr="007659C3">
        <w:t>drive) shall be filed with the Commission Clerk via hand-delivery, U.S. Mail, or overnight mail on the day that the redacted version was served via e-mail.</w:t>
      </w:r>
    </w:p>
    <w:p w14:paraId="2899C5E4"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498DCD"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56D1C05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CDE09E"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402EDAA6"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086F68F" w14:textId="77777777" w:rsidR="004F0E6E" w:rsidRDefault="003E1B05"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4F0E6E">
        <w:rPr>
          <w:b/>
          <w:bCs/>
        </w:rPr>
        <w:t>I.</w:t>
      </w:r>
      <w:r w:rsidR="004F0E6E">
        <w:tab/>
      </w:r>
      <w:r w:rsidR="004F0E6E">
        <w:rPr>
          <w:b/>
          <w:bCs/>
          <w:u w:val="single"/>
        </w:rPr>
        <w:t>Prehearing Procedures</w:t>
      </w:r>
    </w:p>
    <w:p w14:paraId="34ADA72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724598" w14:textId="3C94C9D9"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ED53E3">
        <w:t>A</w:t>
      </w:r>
      <w:r>
        <w:t>.</w:t>
      </w:r>
      <w:r>
        <w:tab/>
      </w:r>
      <w:r>
        <w:rPr>
          <w:u w:val="single"/>
        </w:rPr>
        <w:t>Prehearing Statements</w:t>
      </w:r>
    </w:p>
    <w:p w14:paraId="62E4A0D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FA98DD"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Every party in this docket and the Commission staff shall file a Prehearing Statement pursuant to the schedule set forth in Section </w:t>
      </w:r>
      <w:r w:rsidR="005F2A58">
        <w:t>IX</w:t>
      </w:r>
      <w:r>
        <w:t xml:space="preserve"> 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14:paraId="63C74AC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8D5F54"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1D8F16F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701E74"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14:paraId="094D0822"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B3DB87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39DAD5A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4F0E6E" w14:paraId="0C675479" w14:textId="77777777" w:rsidTr="00760746">
        <w:tc>
          <w:tcPr>
            <w:tcW w:w="3060" w:type="dxa"/>
            <w:shd w:val="clear" w:color="auto" w:fill="auto"/>
          </w:tcPr>
          <w:p w14:paraId="1B43E78D" w14:textId="77777777" w:rsidR="004F0E6E" w:rsidRPr="004306A8"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1716CB51" w14:textId="77777777" w:rsidR="004F0E6E" w:rsidRPr="004306A8"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608293A7" w14:textId="77777777" w:rsidR="004F0E6E" w:rsidRPr="004306A8"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4F0E6E" w14:paraId="2A624869" w14:textId="77777777" w:rsidTr="00760746">
        <w:tc>
          <w:tcPr>
            <w:tcW w:w="3060" w:type="dxa"/>
            <w:shd w:val="clear" w:color="auto" w:fill="auto"/>
          </w:tcPr>
          <w:p w14:paraId="73206186" w14:textId="77777777" w:rsidR="004F0E6E" w:rsidRPr="004306A8"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3C4A3B08" w14:textId="77777777" w:rsidR="004F0E6E" w:rsidRPr="00A2428E"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06C7645F" w14:textId="77777777" w:rsidR="004F0E6E" w:rsidRPr="00A2428E"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F0E6E" w14:paraId="011A3E06" w14:textId="77777777" w:rsidTr="00760746">
        <w:tc>
          <w:tcPr>
            <w:tcW w:w="3060" w:type="dxa"/>
            <w:shd w:val="clear" w:color="auto" w:fill="auto"/>
          </w:tcPr>
          <w:p w14:paraId="1780AAF4" w14:textId="77777777" w:rsidR="004F0E6E" w:rsidRPr="00A2428E"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3E2B1F11" w14:textId="77777777" w:rsidR="004F0E6E" w:rsidRPr="00A2428E"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1753B382" w14:textId="77777777" w:rsidR="004F0E6E" w:rsidRPr="00A2428E"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14:paraId="66CA1DB5"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2E28510"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7717BA15"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44AC0D2"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22D4289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4F0E6E" w:rsidRPr="00B95E83" w14:paraId="54B9CBCE" w14:textId="77777777" w:rsidTr="00760746">
        <w:tc>
          <w:tcPr>
            <w:tcW w:w="974" w:type="dxa"/>
            <w:shd w:val="clear" w:color="auto" w:fill="auto"/>
          </w:tcPr>
          <w:p w14:paraId="4026A6DD" w14:textId="77777777" w:rsidR="004F0E6E" w:rsidRPr="00B95E83"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25DC3CFC" w14:textId="77777777" w:rsidR="004F0E6E" w:rsidRPr="00B95E83" w:rsidRDefault="004F0E6E" w:rsidP="00760746">
            <w:pPr>
              <w:rPr>
                <w:b/>
              </w:rPr>
            </w:pPr>
            <w:r w:rsidRPr="00B95E83">
              <w:rPr>
                <w:b/>
              </w:rPr>
              <w:t>Proffered By</w:t>
            </w:r>
          </w:p>
        </w:tc>
        <w:tc>
          <w:tcPr>
            <w:tcW w:w="1505" w:type="dxa"/>
            <w:shd w:val="clear" w:color="auto" w:fill="auto"/>
          </w:tcPr>
          <w:p w14:paraId="0D1C5B14" w14:textId="77777777" w:rsidR="004F0E6E" w:rsidRPr="00B95E83" w:rsidRDefault="004F0E6E" w:rsidP="00760746">
            <w:pPr>
              <w:rPr>
                <w:b/>
              </w:rPr>
            </w:pPr>
            <w:r w:rsidRPr="00B95E83">
              <w:rPr>
                <w:b/>
              </w:rPr>
              <w:t>Exhibit No.</w:t>
            </w:r>
          </w:p>
        </w:tc>
        <w:tc>
          <w:tcPr>
            <w:tcW w:w="2123" w:type="dxa"/>
            <w:shd w:val="clear" w:color="auto" w:fill="auto"/>
          </w:tcPr>
          <w:p w14:paraId="13DEC557" w14:textId="77777777" w:rsidR="004F0E6E" w:rsidRPr="00B95E83"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6445617C" w14:textId="77777777" w:rsidR="004F0E6E" w:rsidRPr="00B95E83" w:rsidRDefault="004F0E6E" w:rsidP="00760746">
            <w:pPr>
              <w:rPr>
                <w:b/>
              </w:rPr>
            </w:pPr>
            <w:r w:rsidRPr="00B95E83">
              <w:rPr>
                <w:b/>
              </w:rPr>
              <w:t>Issue  #</w:t>
            </w:r>
          </w:p>
        </w:tc>
      </w:tr>
      <w:tr w:rsidR="004F0E6E" w:rsidRPr="00B95E83" w14:paraId="5260536A" w14:textId="77777777" w:rsidTr="00760746">
        <w:tc>
          <w:tcPr>
            <w:tcW w:w="974" w:type="dxa"/>
            <w:shd w:val="clear" w:color="auto" w:fill="auto"/>
          </w:tcPr>
          <w:p w14:paraId="76CC7E0A" w14:textId="77777777" w:rsidR="004F0E6E" w:rsidRPr="00B95E83" w:rsidRDefault="004F0E6E" w:rsidP="00760746">
            <w:pPr>
              <w:jc w:val="center"/>
              <w:rPr>
                <w:b/>
              </w:rPr>
            </w:pPr>
            <w:r w:rsidRPr="00B95E83">
              <w:rPr>
                <w:b/>
              </w:rPr>
              <w:t>Direct</w:t>
            </w:r>
          </w:p>
        </w:tc>
        <w:tc>
          <w:tcPr>
            <w:tcW w:w="2086" w:type="dxa"/>
            <w:tcBorders>
              <w:top w:val="single" w:sz="4" w:space="0" w:color="auto"/>
            </w:tcBorders>
            <w:shd w:val="clear" w:color="auto" w:fill="auto"/>
          </w:tcPr>
          <w:p w14:paraId="1E0C4E87" w14:textId="77777777" w:rsidR="004F0E6E" w:rsidRPr="00B95E83" w:rsidRDefault="004F0E6E" w:rsidP="00760746"/>
        </w:tc>
        <w:tc>
          <w:tcPr>
            <w:tcW w:w="1505" w:type="dxa"/>
            <w:shd w:val="clear" w:color="auto" w:fill="auto"/>
          </w:tcPr>
          <w:p w14:paraId="592D657C" w14:textId="77777777" w:rsidR="004F0E6E" w:rsidRPr="00B95E83"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3D9B3B16" w14:textId="77777777" w:rsidR="004F0E6E" w:rsidRPr="00B95E83"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07368A32" w14:textId="77777777" w:rsidR="004F0E6E" w:rsidRPr="00B95E83"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F0E6E" w:rsidRPr="00B95E83" w14:paraId="1C6C9CB1" w14:textId="77777777" w:rsidTr="00760746">
        <w:tc>
          <w:tcPr>
            <w:tcW w:w="974" w:type="dxa"/>
            <w:shd w:val="clear" w:color="auto" w:fill="auto"/>
          </w:tcPr>
          <w:p w14:paraId="546CECA3" w14:textId="77777777" w:rsidR="004F0E6E" w:rsidRPr="00B95E83" w:rsidRDefault="004F0E6E" w:rsidP="00760746">
            <w:r w:rsidRPr="00B95E83">
              <w:t>John Smith</w:t>
            </w:r>
          </w:p>
        </w:tc>
        <w:tc>
          <w:tcPr>
            <w:tcW w:w="2086" w:type="dxa"/>
            <w:shd w:val="clear" w:color="auto" w:fill="auto"/>
          </w:tcPr>
          <w:p w14:paraId="71BF0EF7" w14:textId="77777777" w:rsidR="004F0E6E" w:rsidRPr="00B95E83" w:rsidRDefault="004F0E6E" w:rsidP="00760746">
            <w:r w:rsidRPr="00B95E83">
              <w:t>Party/Utility Name</w:t>
            </w:r>
          </w:p>
        </w:tc>
        <w:tc>
          <w:tcPr>
            <w:tcW w:w="1505" w:type="dxa"/>
            <w:shd w:val="clear" w:color="auto" w:fill="auto"/>
          </w:tcPr>
          <w:p w14:paraId="49AE0D32" w14:textId="77777777" w:rsidR="004F0E6E" w:rsidRPr="00B95E83" w:rsidRDefault="004F0E6E" w:rsidP="00760746">
            <w:r w:rsidRPr="00B95E83">
              <w:t>ABC-1</w:t>
            </w:r>
          </w:p>
        </w:tc>
        <w:tc>
          <w:tcPr>
            <w:tcW w:w="2123" w:type="dxa"/>
            <w:shd w:val="clear" w:color="auto" w:fill="auto"/>
          </w:tcPr>
          <w:p w14:paraId="353D0D8F" w14:textId="77777777" w:rsidR="004F0E6E" w:rsidRPr="00B95E83" w:rsidRDefault="004F0E6E" w:rsidP="00760746">
            <w:r w:rsidRPr="00B95E83">
              <w:t>Title ......</w:t>
            </w:r>
          </w:p>
        </w:tc>
        <w:tc>
          <w:tcPr>
            <w:tcW w:w="1862" w:type="dxa"/>
            <w:shd w:val="clear" w:color="auto" w:fill="auto"/>
          </w:tcPr>
          <w:p w14:paraId="023DEAFD" w14:textId="77777777" w:rsidR="004F0E6E" w:rsidRPr="00B95E83" w:rsidRDefault="004F0E6E"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14:paraId="0DC3EF4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0BFFB8B"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021E18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3ED5F6AC" w14:textId="44AD6386"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w:t>
      </w:r>
      <w:r w:rsidR="0091737C">
        <w:t>C</w:t>
      </w:r>
      <w:r>
        <w:t>, below;</w:t>
      </w:r>
    </w:p>
    <w:p w14:paraId="3164FD47"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0A5549A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04F6B894"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0813A86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w:t>
      </w:r>
      <w:r>
        <w:lastRenderedPageBreak/>
        <w:t>a party’s ability to conduct voir dire absent a showing of good cause at the time the witness is offered for cross-examination at hearing;</w:t>
      </w:r>
    </w:p>
    <w:p w14:paraId="752F8E4A" w14:textId="77777777" w:rsidR="004F0E6E" w:rsidRDefault="004F0E6E" w:rsidP="004F0E6E">
      <w:pPr>
        <w:spacing w:line="2" w:lineRule="exact"/>
        <w:jc w:val="both"/>
      </w:pPr>
    </w:p>
    <w:p w14:paraId="3C72B32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14:paraId="174FCC31"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14:paraId="6B59324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43B9C9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2DF465A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3ED05CC" w14:textId="1808C0EF"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ED53E3">
        <w:t>B</w:t>
      </w:r>
      <w:r>
        <w:t>.</w:t>
      </w:r>
      <w:r>
        <w:tab/>
      </w:r>
      <w:r>
        <w:rPr>
          <w:u w:val="single"/>
        </w:rPr>
        <w:t>Attendance at Prehearing Conference</w:t>
      </w:r>
    </w:p>
    <w:p w14:paraId="07043130"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6DFBC41"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w:t>
      </w:r>
      <w:r w:rsidR="001B320D">
        <w:t>hearing Conference will be held August 27, 2026</w:t>
      </w:r>
      <w:r w:rsidRPr="001B320D">
        <w:t>,</w:t>
      </w:r>
      <w:r>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1045DDD6"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5C1483" w14:textId="22DE4AE5"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D53E3">
        <w:t>C</w:t>
      </w:r>
      <w:r>
        <w:t>.</w:t>
      </w:r>
      <w:r>
        <w:tab/>
      </w:r>
      <w:r>
        <w:rPr>
          <w:u w:val="single"/>
        </w:rPr>
        <w:t>Waiver of Issues</w:t>
      </w:r>
    </w:p>
    <w:p w14:paraId="5E8BC127"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7DCDA9"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1F4793BB"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FB1D6A" w14:textId="77777777" w:rsidR="004F0E6E" w:rsidRDefault="004F0E6E" w:rsidP="004F0E6E">
      <w:pPr>
        <w:spacing w:line="2" w:lineRule="exact"/>
        <w:jc w:val="both"/>
      </w:pPr>
    </w:p>
    <w:p w14:paraId="17A432FE" w14:textId="77777777" w:rsidR="004F0E6E" w:rsidRDefault="004F0E6E" w:rsidP="004F0E6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1144F8B1" w14:textId="77777777" w:rsidR="004F0E6E" w:rsidRDefault="004F0E6E" w:rsidP="004F0E6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1E055D8B" w14:textId="77777777" w:rsidR="004F0E6E" w:rsidRDefault="004F0E6E" w:rsidP="004F0E6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4EE25CA9" w14:textId="77777777" w:rsidR="004F0E6E" w:rsidRDefault="004F0E6E" w:rsidP="004F0E6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5D099DF4" w14:textId="77777777" w:rsidR="004F0E6E" w:rsidRDefault="004F0E6E" w:rsidP="004F0E6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54FD7C52"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973819"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14:paraId="134FD68D"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E68CED"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w:t>
      </w:r>
      <w:r>
        <w:lastRenderedPageBreak/>
        <w:t>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3FB958A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8B08E9" w14:textId="44EC0444"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D53E3">
        <w:t>D</w:t>
      </w:r>
      <w:r>
        <w:t>.</w:t>
      </w:r>
      <w:r>
        <w:tab/>
      </w:r>
      <w:r>
        <w:rPr>
          <w:u w:val="single"/>
        </w:rPr>
        <w:t>Motions to Strike Prefiled Testimony and Exhibits</w:t>
      </w:r>
    </w:p>
    <w:p w14:paraId="24E1B15B"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5DBA51"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04470F">
        <w:t>c</w:t>
      </w:r>
      <w:r>
        <w:t>ken.  Motions to strike any portion of prefiled testimony and related portions of exhibits at hearing shall be considered untimely, absent good cause shown.</w:t>
      </w:r>
    </w:p>
    <w:p w14:paraId="03C16921"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EAD734" w14:textId="2D6C6CB6"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D53E3">
        <w:t>E</w:t>
      </w:r>
      <w:r>
        <w:t>.</w:t>
      </w:r>
      <w:r>
        <w:tab/>
      </w:r>
      <w:r>
        <w:rPr>
          <w:u w:val="single"/>
        </w:rPr>
        <w:t>Demonstrative Exhibits</w:t>
      </w:r>
    </w:p>
    <w:p w14:paraId="254EBE6A" w14:textId="77777777" w:rsidR="004F0E6E" w:rsidRDefault="004F0E6E" w:rsidP="004F0E6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EBBEDD"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6705F804"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089DCC" w14:textId="33934AF3"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D53E3">
        <w:t>F</w:t>
      </w:r>
      <w:r w:rsidRPr="00801492">
        <w:t>.</w:t>
      </w:r>
      <w:r w:rsidRPr="00801492">
        <w:tab/>
      </w:r>
      <w:r w:rsidRPr="00801492">
        <w:rPr>
          <w:u w:val="single"/>
        </w:rPr>
        <w:t>Provision of  Exhibits</w:t>
      </w:r>
    </w:p>
    <w:p w14:paraId="449A8DF9"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4574D3" w14:textId="34AF1509"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t xml:space="preserve">By </w:t>
      </w:r>
      <w:r w:rsidR="001B320D">
        <w:t>August 28, 2026</w:t>
      </w:r>
      <w:r w:rsidRPr="001B320D">
        <w:t>,</w:t>
      </w:r>
      <w:r w:rsidRPr="00801492">
        <w:t xml:space="preserve">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a flash or external drive, or e-mailed to </w:t>
      </w:r>
      <w:hyperlink r:id="rId9" w:history="1">
        <w:r w:rsidRPr="00A001B6">
          <w:rPr>
            <w:rStyle w:val="Hyperlink"/>
          </w:rPr>
          <w:t>discovery-gcl@psc.state.fl.us</w:t>
        </w:r>
      </w:hyperlink>
      <w:r w:rsidRPr="00801492">
        <w:t>.</w:t>
      </w:r>
      <w:r>
        <w:t xml:space="preserve"> </w:t>
      </w:r>
      <w:r w:rsidRPr="00801492">
        <w:t xml:space="preserve"> 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bsent a showing of good cause, the failure of a party to timely provide exhibits in compliance with this order may bar admission of such exhibits.</w:t>
      </w:r>
    </w:p>
    <w:p w14:paraId="1B9FCE06"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AF69F6"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 xml:space="preserv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14:paraId="5080DB88"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72D016"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801492">
        <w:t>No cover pages are required; however, as with all exhibits, a top margin of not less than one inch is required for stamping purposes. Each exhibit shall be named with the party’s acronym and sequential numbering as follows:</w:t>
      </w:r>
    </w:p>
    <w:p w14:paraId="21A5DA79"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BB1ECF"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14:paraId="0F99D6A6"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14:paraId="1BCC6411"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2797C7"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08F6583B"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A385FB" w14:textId="77777777" w:rsidR="004F0E6E" w:rsidRPr="00801492"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 xml:space="preserve">Section VIII.C. </w:t>
      </w:r>
      <w:r w:rsidRPr="00801492">
        <w:t xml:space="preserve">  However, parties must also provide an electronic, redacted, non-confidential version of each confidential exhibit they intend to use at the hearing.</w:t>
      </w:r>
    </w:p>
    <w:p w14:paraId="3557D104"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14:paraId="04FA5069"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11EB8A57"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26D5F1" w14:textId="3BC6BC0F"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ED53E3">
        <w:t>G</w:t>
      </w:r>
      <w:r>
        <w:t>.</w:t>
      </w:r>
      <w:r>
        <w:tab/>
      </w:r>
      <w:r>
        <w:rPr>
          <w:u w:val="single"/>
        </w:rPr>
        <w:t>Official Recognition</w:t>
      </w:r>
    </w:p>
    <w:p w14:paraId="30EA4A14"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28BEB4"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6128C645"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4B3ED2"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05B604DD" w14:textId="77777777" w:rsidR="004F0E6E" w:rsidRDefault="004F0E6E" w:rsidP="004F0E6E"/>
    <w:p w14:paraId="32E54E74" w14:textId="5229515B" w:rsidR="004F0E6E" w:rsidRPr="00205CA9"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ED53E3">
        <w:t>H</w:t>
      </w:r>
      <w:r w:rsidRPr="00364D32">
        <w:t>.</w:t>
      </w:r>
      <w:r w:rsidRPr="00364D32">
        <w:tab/>
      </w:r>
      <w:r w:rsidRPr="00364D32">
        <w:rPr>
          <w:u w:val="single"/>
        </w:rPr>
        <w:t>Use of Depositions at Hearing</w:t>
      </w:r>
    </w:p>
    <w:p w14:paraId="21FF8C8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BE454B" w14:textId="77777777" w:rsidR="004F0E6E" w:rsidRDefault="004F0E6E" w:rsidP="004F0E6E">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lastRenderedPageBreak/>
        <w:t xml:space="preserve">last day to conduct discovery in this docket as set forth in Section </w:t>
      </w:r>
      <w:r w:rsidR="005F2A58">
        <w:t>IX</w:t>
      </w:r>
      <w:r>
        <w:t xml:space="preserve"> of this Order.  The Notice shall include the following information for each deposition:</w:t>
      </w:r>
    </w:p>
    <w:p w14:paraId="157547EF" w14:textId="77777777" w:rsidR="004F0E6E" w:rsidRDefault="004F0E6E" w:rsidP="004F0E6E">
      <w:pPr>
        <w:pStyle w:val="ListParagraph"/>
        <w:ind w:left="1080"/>
        <w:jc w:val="both"/>
      </w:pPr>
    </w:p>
    <w:p w14:paraId="4F554EB3" w14:textId="77777777" w:rsidR="004F0E6E" w:rsidRDefault="004F0E6E" w:rsidP="004F0E6E">
      <w:pPr>
        <w:pStyle w:val="ListParagraph"/>
        <w:numPr>
          <w:ilvl w:val="0"/>
          <w:numId w:val="7"/>
        </w:numPr>
        <w:jc w:val="both"/>
      </w:pPr>
      <w:r>
        <w:t>Name of witness deposed;</w:t>
      </w:r>
    </w:p>
    <w:p w14:paraId="16B90FAF" w14:textId="77777777" w:rsidR="004F0E6E" w:rsidRDefault="004F0E6E" w:rsidP="004F0E6E">
      <w:pPr>
        <w:pStyle w:val="ListParagraph"/>
        <w:numPr>
          <w:ilvl w:val="0"/>
          <w:numId w:val="7"/>
        </w:numPr>
        <w:jc w:val="both"/>
      </w:pPr>
      <w:r>
        <w:t>Date deposition was taken; and</w:t>
      </w:r>
    </w:p>
    <w:p w14:paraId="549B5A34" w14:textId="77777777" w:rsidR="004F0E6E" w:rsidRPr="001F6FDB" w:rsidRDefault="004F0E6E" w:rsidP="004F0E6E">
      <w:pPr>
        <w:pStyle w:val="ListParagraph"/>
        <w:numPr>
          <w:ilvl w:val="0"/>
          <w:numId w:val="7"/>
        </w:numPr>
        <w:jc w:val="both"/>
      </w:pPr>
      <w:r>
        <w:t xml:space="preserve">Page and line numbers of each deposition the party seeks to introduce, </w:t>
      </w:r>
      <w:r w:rsidRPr="001F6FDB">
        <w:t xml:space="preserve">when available. </w:t>
      </w:r>
    </w:p>
    <w:p w14:paraId="66E06E7B" w14:textId="77777777" w:rsidR="004F0E6E" w:rsidRDefault="004F0E6E" w:rsidP="004F0E6E"/>
    <w:p w14:paraId="4AFB4C9C" w14:textId="77777777" w:rsidR="004F0E6E" w:rsidRDefault="004F0E6E" w:rsidP="004F0E6E">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25B6D40A"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F15587" w14:textId="77777777" w:rsidR="004F0E6E" w:rsidRPr="001F6FDB"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tab/>
        <w:t>Parties do not need to exchange deposition transcripts that will be</w:t>
      </w:r>
      <w:r w:rsidRPr="001F6FDB">
        <w:rPr>
          <w:i/>
        </w:rPr>
        <w:t xml:space="preserve"> used for impeachment purposes only.</w:t>
      </w:r>
    </w:p>
    <w:p w14:paraId="526B0A56" w14:textId="77777777" w:rsidR="004F0E6E" w:rsidRDefault="004F0E6E" w:rsidP="004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0C6178" w14:textId="77777777" w:rsidR="004F0E6E" w:rsidRDefault="003E1B05"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4F0E6E">
        <w:rPr>
          <w:b/>
          <w:bCs/>
        </w:rPr>
        <w:t>I.</w:t>
      </w:r>
      <w:r w:rsidR="004F0E6E">
        <w:rPr>
          <w:b/>
          <w:bCs/>
        </w:rPr>
        <w:tab/>
      </w:r>
      <w:r w:rsidR="004F0E6E">
        <w:rPr>
          <w:b/>
          <w:bCs/>
          <w:u w:val="single"/>
        </w:rPr>
        <w:t>Hearing Procedures</w:t>
      </w:r>
    </w:p>
    <w:p w14:paraId="48042085"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6065C2"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4A2C9C57"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769FC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5DDC7DE4"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D6838B"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14:paraId="3681650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0DAF5D" w14:textId="77777777" w:rsidR="004F0E6E" w:rsidRDefault="004F0E6E" w:rsidP="004F0E6E">
      <w:pPr>
        <w:spacing w:line="2" w:lineRule="exact"/>
        <w:jc w:val="both"/>
      </w:pPr>
    </w:p>
    <w:p w14:paraId="310D32E4" w14:textId="77777777" w:rsidR="004F0E6E" w:rsidRDefault="004F0E6E" w:rsidP="004F0E6E">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14:paraId="62661FD4" w14:textId="77777777" w:rsidR="004F0E6E" w:rsidRDefault="004F0E6E" w:rsidP="004F0E6E">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02E00167"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A289C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14:paraId="048CB4C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00B93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27CF762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F3E4CB"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14:paraId="139D35E9"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29F04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301F8DA4" w14:textId="4DE98431"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899795"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4A890226"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244F8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5F2A58">
        <w:t>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5F2A58">
        <w:t>366.093</w:t>
      </w:r>
      <w:r>
        <w:t>, F.S., shall adhere to the following:</w:t>
      </w:r>
    </w:p>
    <w:p w14:paraId="5D0C0B8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23A5FE" w14:textId="77777777" w:rsidR="004F0E6E" w:rsidRDefault="004F0E6E" w:rsidP="004F0E6E">
      <w:pPr>
        <w:spacing w:line="2" w:lineRule="exact"/>
        <w:jc w:val="both"/>
      </w:pPr>
    </w:p>
    <w:p w14:paraId="1CA3DA97" w14:textId="77777777" w:rsidR="004F0E6E" w:rsidRDefault="004F0E6E" w:rsidP="004F0E6E">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55059A1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F61A68" w14:textId="77777777" w:rsidR="004F0E6E" w:rsidRDefault="004F0E6E" w:rsidP="004F0E6E">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465FF9B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AFCF8CA"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5E1468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2E5ABD13" w14:textId="77777777" w:rsidR="004F0E6E" w:rsidRDefault="003E1B05"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4F0E6E">
        <w:rPr>
          <w:b/>
          <w:bCs/>
        </w:rPr>
        <w:t>.</w:t>
      </w:r>
      <w:r w:rsidR="004F0E6E">
        <w:rPr>
          <w:b/>
          <w:bCs/>
        </w:rPr>
        <w:tab/>
      </w:r>
      <w:r w:rsidR="004F0E6E">
        <w:rPr>
          <w:b/>
          <w:bCs/>
          <w:u w:val="single"/>
        </w:rPr>
        <w:t>Post-Hearing Procedures</w:t>
      </w:r>
    </w:p>
    <w:p w14:paraId="6A143F31"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C92AF8"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5F2A58">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t>
      </w:r>
      <w:r>
        <w:lastRenderedPageBreak/>
        <w:t>with Rule 28-106.215, F.A.C., that party shall have waived all issues and may be dismissed from the proceeding.</w:t>
      </w:r>
    </w:p>
    <w:p w14:paraId="318242B6"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46190E"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5F2A58">
        <w:t>40</w:t>
      </w:r>
      <w:r>
        <w:t xml:space="preserve"> pages and shall be filed at the same time, unless modified by the Presiding Officer. </w:t>
      </w:r>
    </w:p>
    <w:p w14:paraId="353C1F3B"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5E86D8B3" w14:textId="77777777" w:rsidR="004F0E6E" w:rsidRDefault="003E1B05"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4F0E6E">
        <w:rPr>
          <w:b/>
          <w:bCs/>
        </w:rPr>
        <w:t>X.</w:t>
      </w:r>
      <w:r w:rsidR="004F0E6E">
        <w:rPr>
          <w:b/>
          <w:bCs/>
        </w:rPr>
        <w:tab/>
      </w:r>
      <w:r w:rsidR="004F0E6E">
        <w:rPr>
          <w:b/>
          <w:bCs/>
          <w:u w:val="single"/>
        </w:rPr>
        <w:t>Controlling Dates</w:t>
      </w:r>
    </w:p>
    <w:p w14:paraId="763422B1"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23CE12"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14:paraId="7DA5666C"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4F0E6E" w14:paraId="397C14D1" w14:textId="77777777" w:rsidTr="00760746">
        <w:trPr>
          <w:cantSplit/>
        </w:trPr>
        <w:tc>
          <w:tcPr>
            <w:tcW w:w="720" w:type="dxa"/>
            <w:tcBorders>
              <w:top w:val="nil"/>
              <w:left w:val="nil"/>
              <w:bottom w:val="nil"/>
              <w:right w:val="nil"/>
            </w:tcBorders>
          </w:tcPr>
          <w:p w14:paraId="4D572DED" w14:textId="77777777" w:rsidR="004F0E6E" w:rsidRDefault="004F0E6E" w:rsidP="00760746">
            <w:pPr>
              <w:numPr>
                <w:ilvl w:val="12"/>
                <w:numId w:val="0"/>
              </w:numPr>
              <w:tabs>
                <w:tab w:val="left" w:pos="0"/>
              </w:tabs>
              <w:spacing w:before="120" w:after="57"/>
              <w:jc w:val="both"/>
            </w:pPr>
            <w:r>
              <w:t>(1)</w:t>
            </w:r>
          </w:p>
        </w:tc>
        <w:tc>
          <w:tcPr>
            <w:tcW w:w="5220" w:type="dxa"/>
            <w:tcBorders>
              <w:top w:val="nil"/>
              <w:left w:val="nil"/>
              <w:bottom w:val="nil"/>
              <w:right w:val="nil"/>
            </w:tcBorders>
          </w:tcPr>
          <w:p w14:paraId="2489BE22" w14:textId="77777777" w:rsidR="004F0E6E" w:rsidRDefault="00164140" w:rsidP="001E785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 xml:space="preserve">Utilities’ Prior Year </w:t>
            </w:r>
            <w:r>
              <w:t>(202</w:t>
            </w:r>
            <w:r w:rsidR="001E7856">
              <w:t>5</w:t>
            </w:r>
            <w:r>
              <w:t xml:space="preserve">) </w:t>
            </w:r>
            <w:r w:rsidRPr="00336553">
              <w:t>True-up Filings</w:t>
            </w:r>
          </w:p>
        </w:tc>
        <w:tc>
          <w:tcPr>
            <w:tcW w:w="3420" w:type="dxa"/>
            <w:tcBorders>
              <w:top w:val="nil"/>
              <w:left w:val="nil"/>
              <w:bottom w:val="nil"/>
              <w:right w:val="nil"/>
            </w:tcBorders>
          </w:tcPr>
          <w:p w14:paraId="534FDA71"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April 1, 2026</w:t>
            </w:r>
          </w:p>
        </w:tc>
      </w:tr>
      <w:tr w:rsidR="004F0E6E" w14:paraId="669117B6" w14:textId="77777777" w:rsidTr="00760746">
        <w:trPr>
          <w:cantSplit/>
        </w:trPr>
        <w:tc>
          <w:tcPr>
            <w:tcW w:w="720" w:type="dxa"/>
            <w:tcBorders>
              <w:top w:val="nil"/>
              <w:left w:val="nil"/>
              <w:bottom w:val="nil"/>
              <w:right w:val="nil"/>
            </w:tcBorders>
          </w:tcPr>
          <w:p w14:paraId="683761C0" w14:textId="77777777" w:rsidR="004F0E6E" w:rsidRDefault="004F0E6E" w:rsidP="00760746">
            <w:pPr>
              <w:numPr>
                <w:ilvl w:val="12"/>
                <w:numId w:val="0"/>
              </w:numPr>
              <w:tabs>
                <w:tab w:val="left" w:pos="0"/>
              </w:tabs>
              <w:spacing w:before="120" w:after="57"/>
              <w:jc w:val="both"/>
            </w:pPr>
            <w:r>
              <w:t>(2)</w:t>
            </w:r>
          </w:p>
        </w:tc>
        <w:tc>
          <w:tcPr>
            <w:tcW w:w="5220" w:type="dxa"/>
            <w:tcBorders>
              <w:top w:val="nil"/>
              <w:left w:val="nil"/>
              <w:bottom w:val="nil"/>
              <w:right w:val="nil"/>
            </w:tcBorders>
          </w:tcPr>
          <w:p w14:paraId="2FADFC0F"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 xml:space="preserve">Utilities’ Current Year </w:t>
            </w:r>
            <w:r>
              <w:t>(202</w:t>
            </w:r>
            <w:r w:rsidR="001E7856">
              <w:t>6</w:t>
            </w:r>
            <w:r>
              <w:t xml:space="preserve">) </w:t>
            </w:r>
            <w:r w:rsidRPr="00336553">
              <w:t>True-Up &amp;</w:t>
            </w:r>
          </w:p>
          <w:p w14:paraId="40ABA836" w14:textId="77777777" w:rsidR="00164140"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Projection Filings</w:t>
            </w:r>
          </w:p>
        </w:tc>
        <w:tc>
          <w:tcPr>
            <w:tcW w:w="3420" w:type="dxa"/>
            <w:tcBorders>
              <w:top w:val="nil"/>
              <w:left w:val="nil"/>
              <w:bottom w:val="nil"/>
              <w:right w:val="nil"/>
            </w:tcBorders>
          </w:tcPr>
          <w:p w14:paraId="1460F484"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May 1, 2026</w:t>
            </w:r>
          </w:p>
        </w:tc>
      </w:tr>
      <w:tr w:rsidR="004F0E6E" w14:paraId="0E69EA7B" w14:textId="77777777" w:rsidTr="00760746">
        <w:trPr>
          <w:cantSplit/>
        </w:trPr>
        <w:tc>
          <w:tcPr>
            <w:tcW w:w="720" w:type="dxa"/>
            <w:tcBorders>
              <w:top w:val="nil"/>
              <w:left w:val="nil"/>
              <w:bottom w:val="nil"/>
              <w:right w:val="nil"/>
            </w:tcBorders>
          </w:tcPr>
          <w:p w14:paraId="67477DF4" w14:textId="77777777" w:rsidR="004F0E6E" w:rsidRDefault="004F0E6E" w:rsidP="00760746">
            <w:pPr>
              <w:numPr>
                <w:ilvl w:val="12"/>
                <w:numId w:val="0"/>
              </w:numPr>
              <w:tabs>
                <w:tab w:val="left" w:pos="0"/>
              </w:tabs>
              <w:spacing w:before="120" w:after="57"/>
              <w:jc w:val="both"/>
            </w:pPr>
            <w:r>
              <w:t>(3)</w:t>
            </w:r>
          </w:p>
        </w:tc>
        <w:tc>
          <w:tcPr>
            <w:tcW w:w="5220" w:type="dxa"/>
            <w:tcBorders>
              <w:top w:val="nil"/>
              <w:left w:val="nil"/>
              <w:bottom w:val="nil"/>
              <w:right w:val="nil"/>
            </w:tcBorders>
          </w:tcPr>
          <w:p w14:paraId="3CB7D581"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 xml:space="preserve">Utilities’ Subsequent Year </w:t>
            </w:r>
            <w:r>
              <w:t>(202</w:t>
            </w:r>
            <w:r w:rsidR="001E7856">
              <w:t>7</w:t>
            </w:r>
            <w:r>
              <w:t xml:space="preserve">) </w:t>
            </w:r>
            <w:r w:rsidRPr="00336553">
              <w:t>Projection</w:t>
            </w:r>
          </w:p>
          <w:p w14:paraId="738683DC" w14:textId="77777777" w:rsidR="00164140"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Filings</w:t>
            </w:r>
          </w:p>
        </w:tc>
        <w:tc>
          <w:tcPr>
            <w:tcW w:w="3420" w:type="dxa"/>
            <w:tcBorders>
              <w:top w:val="nil"/>
              <w:left w:val="nil"/>
              <w:bottom w:val="nil"/>
              <w:right w:val="nil"/>
            </w:tcBorders>
          </w:tcPr>
          <w:p w14:paraId="0A7D9280"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May 1, 2026</w:t>
            </w:r>
          </w:p>
        </w:tc>
      </w:tr>
      <w:tr w:rsidR="004F0E6E" w14:paraId="6A6EB86B" w14:textId="77777777" w:rsidTr="00760746">
        <w:trPr>
          <w:cantSplit/>
        </w:trPr>
        <w:tc>
          <w:tcPr>
            <w:tcW w:w="720" w:type="dxa"/>
            <w:tcBorders>
              <w:top w:val="nil"/>
              <w:left w:val="nil"/>
              <w:bottom w:val="nil"/>
              <w:right w:val="nil"/>
            </w:tcBorders>
          </w:tcPr>
          <w:p w14:paraId="10552A15" w14:textId="77777777" w:rsidR="004F0E6E" w:rsidRDefault="004F0E6E" w:rsidP="00760746">
            <w:pPr>
              <w:numPr>
                <w:ilvl w:val="12"/>
                <w:numId w:val="0"/>
              </w:numPr>
              <w:tabs>
                <w:tab w:val="left" w:pos="0"/>
              </w:tabs>
              <w:spacing w:before="120" w:after="57"/>
              <w:jc w:val="both"/>
            </w:pPr>
            <w:r>
              <w:t>(4)</w:t>
            </w:r>
          </w:p>
        </w:tc>
        <w:tc>
          <w:tcPr>
            <w:tcW w:w="5220" w:type="dxa"/>
            <w:tcBorders>
              <w:top w:val="nil"/>
              <w:left w:val="nil"/>
              <w:bottom w:val="nil"/>
              <w:right w:val="nil"/>
            </w:tcBorders>
          </w:tcPr>
          <w:p w14:paraId="2E3C205A"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Intervenors’ Testimony and Exhibits</w:t>
            </w:r>
            <w:r w:rsidR="004F0E6E">
              <w:t xml:space="preserve"> </w:t>
            </w:r>
          </w:p>
        </w:tc>
        <w:tc>
          <w:tcPr>
            <w:tcW w:w="3420" w:type="dxa"/>
            <w:tcBorders>
              <w:top w:val="nil"/>
              <w:left w:val="nil"/>
              <w:bottom w:val="nil"/>
              <w:right w:val="nil"/>
            </w:tcBorders>
          </w:tcPr>
          <w:p w14:paraId="53B1E36D"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June 16, 2026</w:t>
            </w:r>
          </w:p>
        </w:tc>
      </w:tr>
      <w:tr w:rsidR="004F0E6E" w14:paraId="466B28B2" w14:textId="77777777" w:rsidTr="00760746">
        <w:trPr>
          <w:cantSplit/>
        </w:trPr>
        <w:tc>
          <w:tcPr>
            <w:tcW w:w="720" w:type="dxa"/>
            <w:tcBorders>
              <w:top w:val="nil"/>
              <w:left w:val="nil"/>
              <w:bottom w:val="nil"/>
              <w:right w:val="nil"/>
            </w:tcBorders>
          </w:tcPr>
          <w:p w14:paraId="34A5C952" w14:textId="77777777" w:rsidR="004F0E6E" w:rsidRDefault="004F0E6E" w:rsidP="00760746">
            <w:pPr>
              <w:numPr>
                <w:ilvl w:val="12"/>
                <w:numId w:val="0"/>
              </w:numPr>
              <w:tabs>
                <w:tab w:val="left" w:pos="0"/>
              </w:tabs>
              <w:spacing w:before="120" w:after="57"/>
              <w:jc w:val="both"/>
            </w:pPr>
            <w:r>
              <w:t>(5)</w:t>
            </w:r>
          </w:p>
        </w:tc>
        <w:tc>
          <w:tcPr>
            <w:tcW w:w="5220" w:type="dxa"/>
            <w:tcBorders>
              <w:top w:val="nil"/>
              <w:left w:val="nil"/>
              <w:bottom w:val="nil"/>
              <w:right w:val="nil"/>
            </w:tcBorders>
          </w:tcPr>
          <w:p w14:paraId="57293092"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Staff Testimony and Exhibits</w:t>
            </w:r>
          </w:p>
        </w:tc>
        <w:tc>
          <w:tcPr>
            <w:tcW w:w="3420" w:type="dxa"/>
            <w:tcBorders>
              <w:top w:val="nil"/>
              <w:left w:val="nil"/>
              <w:bottom w:val="nil"/>
              <w:right w:val="nil"/>
            </w:tcBorders>
          </w:tcPr>
          <w:p w14:paraId="62392C73"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June 30, 2026</w:t>
            </w:r>
          </w:p>
        </w:tc>
      </w:tr>
      <w:tr w:rsidR="004F0E6E" w14:paraId="7E176056" w14:textId="77777777" w:rsidTr="00760746">
        <w:trPr>
          <w:cantSplit/>
        </w:trPr>
        <w:tc>
          <w:tcPr>
            <w:tcW w:w="720" w:type="dxa"/>
            <w:tcBorders>
              <w:top w:val="nil"/>
              <w:left w:val="nil"/>
              <w:bottom w:val="nil"/>
              <w:right w:val="nil"/>
            </w:tcBorders>
          </w:tcPr>
          <w:p w14:paraId="1805043E" w14:textId="77777777" w:rsidR="004F0E6E" w:rsidRDefault="004F0E6E" w:rsidP="00760746">
            <w:pPr>
              <w:numPr>
                <w:ilvl w:val="12"/>
                <w:numId w:val="0"/>
              </w:numPr>
              <w:tabs>
                <w:tab w:val="left" w:pos="0"/>
              </w:tabs>
              <w:spacing w:before="120" w:after="57"/>
              <w:jc w:val="both"/>
            </w:pPr>
            <w:r>
              <w:t>(6)</w:t>
            </w:r>
          </w:p>
        </w:tc>
        <w:tc>
          <w:tcPr>
            <w:tcW w:w="5220" w:type="dxa"/>
            <w:tcBorders>
              <w:top w:val="nil"/>
              <w:left w:val="nil"/>
              <w:bottom w:val="nil"/>
              <w:right w:val="nil"/>
            </w:tcBorders>
          </w:tcPr>
          <w:p w14:paraId="13806E41"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Rebuttal Testimony and Exhibits</w:t>
            </w:r>
          </w:p>
        </w:tc>
        <w:tc>
          <w:tcPr>
            <w:tcW w:w="3420" w:type="dxa"/>
            <w:tcBorders>
              <w:top w:val="nil"/>
              <w:left w:val="nil"/>
              <w:bottom w:val="nil"/>
              <w:right w:val="nil"/>
            </w:tcBorders>
          </w:tcPr>
          <w:p w14:paraId="41128223"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July 14, 2026</w:t>
            </w:r>
          </w:p>
        </w:tc>
      </w:tr>
      <w:tr w:rsidR="004F0E6E" w14:paraId="7C7D764D" w14:textId="77777777" w:rsidTr="00760746">
        <w:trPr>
          <w:cantSplit/>
        </w:trPr>
        <w:tc>
          <w:tcPr>
            <w:tcW w:w="720" w:type="dxa"/>
            <w:tcBorders>
              <w:top w:val="nil"/>
              <w:left w:val="nil"/>
              <w:bottom w:val="nil"/>
              <w:right w:val="nil"/>
            </w:tcBorders>
          </w:tcPr>
          <w:p w14:paraId="61D7CB76" w14:textId="77777777" w:rsidR="004F0E6E" w:rsidRDefault="004F0E6E" w:rsidP="00760746">
            <w:pPr>
              <w:numPr>
                <w:ilvl w:val="12"/>
                <w:numId w:val="0"/>
              </w:numPr>
              <w:tabs>
                <w:tab w:val="left" w:pos="0"/>
              </w:tabs>
              <w:spacing w:before="120" w:after="57"/>
              <w:jc w:val="both"/>
            </w:pPr>
            <w:r>
              <w:t>(7)</w:t>
            </w:r>
          </w:p>
        </w:tc>
        <w:tc>
          <w:tcPr>
            <w:tcW w:w="5220" w:type="dxa"/>
            <w:tcBorders>
              <w:top w:val="nil"/>
              <w:left w:val="nil"/>
              <w:bottom w:val="nil"/>
              <w:right w:val="nil"/>
            </w:tcBorders>
          </w:tcPr>
          <w:p w14:paraId="2EA55066"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170A2D6D"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August 7, 2026</w:t>
            </w:r>
          </w:p>
        </w:tc>
      </w:tr>
      <w:tr w:rsidR="004F0E6E" w14:paraId="46AD0AC9" w14:textId="77777777" w:rsidTr="00760746">
        <w:trPr>
          <w:cantSplit/>
        </w:trPr>
        <w:tc>
          <w:tcPr>
            <w:tcW w:w="720" w:type="dxa"/>
            <w:tcBorders>
              <w:top w:val="nil"/>
              <w:left w:val="nil"/>
              <w:bottom w:val="nil"/>
              <w:right w:val="nil"/>
            </w:tcBorders>
          </w:tcPr>
          <w:p w14:paraId="743061A7" w14:textId="77777777" w:rsidR="004F0E6E" w:rsidRPr="008D0D69" w:rsidRDefault="004F0E6E" w:rsidP="00760746">
            <w:pPr>
              <w:numPr>
                <w:ilvl w:val="12"/>
                <w:numId w:val="0"/>
              </w:numPr>
              <w:tabs>
                <w:tab w:val="left" w:pos="0"/>
              </w:tabs>
              <w:spacing w:before="120" w:after="57"/>
              <w:jc w:val="both"/>
              <w:rPr>
                <w:highlight w:val="cyan"/>
              </w:rPr>
            </w:pPr>
            <w:r w:rsidRPr="00164140">
              <w:t>(8)</w:t>
            </w:r>
          </w:p>
        </w:tc>
        <w:tc>
          <w:tcPr>
            <w:tcW w:w="5220" w:type="dxa"/>
            <w:tcBorders>
              <w:top w:val="nil"/>
              <w:left w:val="nil"/>
              <w:bottom w:val="nil"/>
              <w:right w:val="nil"/>
            </w:tcBorders>
          </w:tcPr>
          <w:p w14:paraId="7F1F4344" w14:textId="77777777" w:rsidR="004F0E6E" w:rsidRPr="008D0D69"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highlight w:val="cyan"/>
              </w:rPr>
            </w:pPr>
            <w:r>
              <w:t>Prehearing Statements</w:t>
            </w:r>
          </w:p>
        </w:tc>
        <w:tc>
          <w:tcPr>
            <w:tcW w:w="3420" w:type="dxa"/>
            <w:tcBorders>
              <w:top w:val="nil"/>
              <w:left w:val="nil"/>
              <w:bottom w:val="nil"/>
              <w:right w:val="nil"/>
            </w:tcBorders>
          </w:tcPr>
          <w:p w14:paraId="6D6494CA"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August 14, 2026</w:t>
            </w:r>
          </w:p>
        </w:tc>
      </w:tr>
      <w:tr w:rsidR="004F0E6E" w14:paraId="6D940201" w14:textId="77777777" w:rsidTr="00760746">
        <w:trPr>
          <w:cantSplit/>
          <w:trHeight w:val="454"/>
        </w:trPr>
        <w:tc>
          <w:tcPr>
            <w:tcW w:w="720" w:type="dxa"/>
            <w:tcBorders>
              <w:top w:val="nil"/>
              <w:left w:val="nil"/>
              <w:bottom w:val="nil"/>
              <w:right w:val="nil"/>
            </w:tcBorders>
          </w:tcPr>
          <w:p w14:paraId="77838F2B" w14:textId="77777777" w:rsidR="004F0E6E" w:rsidRDefault="004F0E6E" w:rsidP="00760746">
            <w:pPr>
              <w:numPr>
                <w:ilvl w:val="12"/>
                <w:numId w:val="0"/>
              </w:numPr>
              <w:tabs>
                <w:tab w:val="left" w:pos="0"/>
              </w:tabs>
              <w:spacing w:before="120" w:after="57"/>
              <w:jc w:val="both"/>
            </w:pPr>
            <w:r>
              <w:t>(9)</w:t>
            </w:r>
          </w:p>
        </w:tc>
        <w:tc>
          <w:tcPr>
            <w:tcW w:w="5220" w:type="dxa"/>
            <w:tcBorders>
              <w:top w:val="nil"/>
              <w:left w:val="nil"/>
              <w:bottom w:val="nil"/>
              <w:right w:val="nil"/>
            </w:tcBorders>
          </w:tcPr>
          <w:p w14:paraId="0D184FC6"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Prehearing Conference</w:t>
            </w:r>
          </w:p>
        </w:tc>
        <w:tc>
          <w:tcPr>
            <w:tcW w:w="3420" w:type="dxa"/>
            <w:tcBorders>
              <w:top w:val="nil"/>
              <w:left w:val="nil"/>
              <w:bottom w:val="nil"/>
              <w:right w:val="nil"/>
            </w:tcBorders>
          </w:tcPr>
          <w:p w14:paraId="78B908D0"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August 27, 2026</w:t>
            </w:r>
          </w:p>
        </w:tc>
      </w:tr>
      <w:tr w:rsidR="004F0E6E" w14:paraId="36A3F58F" w14:textId="77777777" w:rsidTr="00760746">
        <w:trPr>
          <w:cantSplit/>
        </w:trPr>
        <w:tc>
          <w:tcPr>
            <w:tcW w:w="720" w:type="dxa"/>
            <w:tcBorders>
              <w:top w:val="nil"/>
              <w:left w:val="nil"/>
              <w:bottom w:val="nil"/>
              <w:right w:val="nil"/>
            </w:tcBorders>
          </w:tcPr>
          <w:p w14:paraId="621DD6AC" w14:textId="77777777" w:rsidR="004F0E6E" w:rsidRDefault="004F0E6E" w:rsidP="00760746">
            <w:pPr>
              <w:numPr>
                <w:ilvl w:val="12"/>
                <w:numId w:val="0"/>
              </w:numPr>
              <w:tabs>
                <w:tab w:val="left" w:pos="0"/>
              </w:tabs>
              <w:spacing w:before="120" w:after="57"/>
              <w:jc w:val="both"/>
            </w:pPr>
            <w:r>
              <w:t>(10)</w:t>
            </w:r>
          </w:p>
        </w:tc>
        <w:tc>
          <w:tcPr>
            <w:tcW w:w="5220" w:type="dxa"/>
            <w:tcBorders>
              <w:top w:val="nil"/>
              <w:left w:val="nil"/>
              <w:bottom w:val="nil"/>
              <w:right w:val="nil"/>
            </w:tcBorders>
          </w:tcPr>
          <w:p w14:paraId="2DC17D7F" w14:textId="77777777" w:rsidR="004F0E6E"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Provision on Exhibits</w:t>
            </w:r>
          </w:p>
        </w:tc>
        <w:tc>
          <w:tcPr>
            <w:tcW w:w="3420" w:type="dxa"/>
            <w:tcBorders>
              <w:top w:val="nil"/>
              <w:left w:val="nil"/>
              <w:bottom w:val="nil"/>
              <w:right w:val="nil"/>
            </w:tcBorders>
          </w:tcPr>
          <w:p w14:paraId="72F83206" w14:textId="77777777" w:rsidR="004F0E6E" w:rsidRDefault="00184901" w:rsidP="00760746">
            <w:pPr>
              <w:numPr>
                <w:ilvl w:val="12"/>
                <w:numId w:val="0"/>
              </w:numPr>
              <w:tabs>
                <w:tab w:val="left" w:pos="0"/>
                <w:tab w:val="left" w:pos="720"/>
                <w:tab w:val="left" w:pos="1440"/>
                <w:tab w:val="left" w:pos="2160"/>
                <w:tab w:val="left" w:pos="2880"/>
              </w:tabs>
              <w:spacing w:before="120" w:after="57"/>
              <w:jc w:val="both"/>
            </w:pPr>
            <w:r>
              <w:t>August 28, 2026</w:t>
            </w:r>
          </w:p>
        </w:tc>
      </w:tr>
      <w:tr w:rsidR="00164140" w14:paraId="6A7C3ECE" w14:textId="77777777" w:rsidTr="00760746">
        <w:trPr>
          <w:cantSplit/>
        </w:trPr>
        <w:tc>
          <w:tcPr>
            <w:tcW w:w="720" w:type="dxa"/>
            <w:tcBorders>
              <w:top w:val="nil"/>
              <w:left w:val="nil"/>
              <w:bottom w:val="nil"/>
              <w:right w:val="nil"/>
            </w:tcBorders>
          </w:tcPr>
          <w:p w14:paraId="4B103FA6" w14:textId="77777777" w:rsidR="00164140" w:rsidRDefault="00164140" w:rsidP="00760746">
            <w:pPr>
              <w:numPr>
                <w:ilvl w:val="12"/>
                <w:numId w:val="0"/>
              </w:numPr>
              <w:tabs>
                <w:tab w:val="left" w:pos="0"/>
              </w:tabs>
              <w:spacing w:before="120" w:after="57"/>
              <w:jc w:val="both"/>
            </w:pPr>
            <w:r>
              <w:t>(11)</w:t>
            </w:r>
          </w:p>
        </w:tc>
        <w:tc>
          <w:tcPr>
            <w:tcW w:w="5220" w:type="dxa"/>
            <w:tcBorders>
              <w:top w:val="nil"/>
              <w:left w:val="nil"/>
              <w:bottom w:val="nil"/>
              <w:right w:val="nil"/>
            </w:tcBorders>
          </w:tcPr>
          <w:p w14:paraId="49668ED5" w14:textId="77777777" w:rsidR="00164140"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Hearing</w:t>
            </w:r>
          </w:p>
        </w:tc>
        <w:tc>
          <w:tcPr>
            <w:tcW w:w="3420" w:type="dxa"/>
            <w:tcBorders>
              <w:top w:val="nil"/>
              <w:left w:val="nil"/>
              <w:bottom w:val="nil"/>
              <w:right w:val="nil"/>
            </w:tcBorders>
          </w:tcPr>
          <w:p w14:paraId="7E825ED0" w14:textId="77777777" w:rsidR="00164140" w:rsidRDefault="00184901" w:rsidP="00760746">
            <w:pPr>
              <w:numPr>
                <w:ilvl w:val="12"/>
                <w:numId w:val="0"/>
              </w:numPr>
              <w:tabs>
                <w:tab w:val="left" w:pos="0"/>
                <w:tab w:val="left" w:pos="720"/>
                <w:tab w:val="left" w:pos="1440"/>
                <w:tab w:val="left" w:pos="2160"/>
                <w:tab w:val="left" w:pos="2880"/>
              </w:tabs>
              <w:spacing w:before="120" w:after="57"/>
              <w:jc w:val="both"/>
            </w:pPr>
            <w:r>
              <w:t>September 15-17, 2026</w:t>
            </w:r>
          </w:p>
        </w:tc>
      </w:tr>
      <w:tr w:rsidR="00164140" w14:paraId="08DCB3C4" w14:textId="77777777" w:rsidTr="00760746">
        <w:trPr>
          <w:cantSplit/>
        </w:trPr>
        <w:tc>
          <w:tcPr>
            <w:tcW w:w="720" w:type="dxa"/>
            <w:tcBorders>
              <w:top w:val="nil"/>
              <w:left w:val="nil"/>
              <w:bottom w:val="nil"/>
              <w:right w:val="nil"/>
            </w:tcBorders>
          </w:tcPr>
          <w:p w14:paraId="3B825EBF" w14:textId="77777777" w:rsidR="00164140" w:rsidRDefault="00164140" w:rsidP="00760746">
            <w:pPr>
              <w:numPr>
                <w:ilvl w:val="12"/>
                <w:numId w:val="0"/>
              </w:numPr>
              <w:tabs>
                <w:tab w:val="left" w:pos="0"/>
              </w:tabs>
              <w:spacing w:before="120" w:after="57"/>
              <w:jc w:val="both"/>
            </w:pPr>
            <w:r>
              <w:t>(12)</w:t>
            </w:r>
          </w:p>
        </w:tc>
        <w:tc>
          <w:tcPr>
            <w:tcW w:w="5220" w:type="dxa"/>
            <w:tcBorders>
              <w:top w:val="nil"/>
              <w:left w:val="nil"/>
              <w:bottom w:val="nil"/>
              <w:right w:val="nil"/>
            </w:tcBorders>
          </w:tcPr>
          <w:p w14:paraId="13798D2C" w14:textId="77777777" w:rsidR="00164140" w:rsidRDefault="00164140"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36553">
              <w:t>Briefs</w:t>
            </w:r>
          </w:p>
        </w:tc>
        <w:tc>
          <w:tcPr>
            <w:tcW w:w="3420" w:type="dxa"/>
            <w:tcBorders>
              <w:top w:val="nil"/>
              <w:left w:val="nil"/>
              <w:bottom w:val="nil"/>
              <w:right w:val="nil"/>
            </w:tcBorders>
          </w:tcPr>
          <w:p w14:paraId="392984E9" w14:textId="77777777" w:rsidR="00164140" w:rsidRDefault="00184901" w:rsidP="00760746">
            <w:pPr>
              <w:numPr>
                <w:ilvl w:val="12"/>
                <w:numId w:val="0"/>
              </w:numPr>
              <w:tabs>
                <w:tab w:val="left" w:pos="0"/>
                <w:tab w:val="left" w:pos="720"/>
                <w:tab w:val="left" w:pos="1440"/>
                <w:tab w:val="left" w:pos="2160"/>
                <w:tab w:val="left" w:pos="2880"/>
              </w:tabs>
              <w:spacing w:before="120" w:after="57"/>
              <w:jc w:val="both"/>
            </w:pPr>
            <w:r>
              <w:t>October 16, 2026</w:t>
            </w:r>
          </w:p>
        </w:tc>
      </w:tr>
    </w:tbl>
    <w:p w14:paraId="15E926DE"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84E31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14:paraId="0109F940"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ABCFAF"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384B58B3"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968E3D" w14:textId="57420C32"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 Gary</w:t>
      </w:r>
      <w:r w:rsidR="00DA3A9B">
        <w:t xml:space="preserve"> F.</w:t>
      </w:r>
      <w:r>
        <w:t xml:space="preserve"> Clark, as Prehearing Officer, that the provisions of this Order shall govern this proceeding unless modified by the Commission.</w:t>
      </w:r>
    </w:p>
    <w:p w14:paraId="53DB9160"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DF46B4" w14:textId="6818DA84"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Gary F. Clark, as Prehearing Officer, this </w:t>
      </w:r>
      <w:bookmarkStart w:id="6" w:name="replaceDate"/>
      <w:bookmarkEnd w:id="6"/>
      <w:r w:rsidR="002A69F8">
        <w:rPr>
          <w:u w:val="single"/>
        </w:rPr>
        <w:t>6th</w:t>
      </w:r>
      <w:r w:rsidR="002A69F8">
        <w:t xml:space="preserve"> day of </w:t>
      </w:r>
      <w:r w:rsidR="002A69F8">
        <w:rPr>
          <w:u w:val="single"/>
        </w:rPr>
        <w:t>February</w:t>
      </w:r>
      <w:r w:rsidR="002A69F8">
        <w:t xml:space="preserve">, </w:t>
      </w:r>
      <w:r w:rsidR="002A69F8">
        <w:rPr>
          <w:u w:val="single"/>
        </w:rPr>
        <w:t>2026</w:t>
      </w:r>
      <w:r w:rsidR="002A69F8">
        <w:t>.</w:t>
      </w:r>
    </w:p>
    <w:p w14:paraId="1C83E0D5" w14:textId="77777777" w:rsidR="002A69F8" w:rsidRPr="002A69F8" w:rsidRDefault="002A69F8"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A82882" w14:textId="77777777"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26B0C9" w14:textId="41FC2289"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C5C8CD" w14:textId="77777777" w:rsidR="00DC190F" w:rsidRDefault="00DC190F"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58D347" w14:textId="77777777"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4F0E6E" w14:paraId="0F552D3F" w14:textId="77777777" w:rsidTr="004F0E6E">
        <w:tc>
          <w:tcPr>
            <w:tcW w:w="720" w:type="dxa"/>
            <w:shd w:val="clear" w:color="auto" w:fill="auto"/>
          </w:tcPr>
          <w:p w14:paraId="54AE36D7" w14:textId="77777777"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14:paraId="3A7AAD3F" w14:textId="0E2B5E03" w:rsidR="004F0E6E" w:rsidRDefault="00750FA6"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Gary F. Clark</w:t>
            </w:r>
            <w:bookmarkStart w:id="8" w:name="_GoBack"/>
            <w:bookmarkEnd w:id="8"/>
          </w:p>
        </w:tc>
      </w:tr>
      <w:bookmarkEnd w:id="7"/>
      <w:tr w:rsidR="004F0E6E" w14:paraId="74412769" w14:textId="77777777" w:rsidTr="004F0E6E">
        <w:tc>
          <w:tcPr>
            <w:tcW w:w="720" w:type="dxa"/>
            <w:shd w:val="clear" w:color="auto" w:fill="auto"/>
          </w:tcPr>
          <w:p w14:paraId="51B577D1" w14:textId="77777777"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39C27407" w14:textId="77777777"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14:paraId="73EA07FB" w14:textId="77777777"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0291D179" w14:textId="77777777" w:rsidR="004F0E6E" w:rsidRDefault="004F0E6E" w:rsidP="004F0E6E">
      <w:pPr>
        <w:pStyle w:val="OrderSigInfo"/>
        <w:keepNext/>
        <w:keepLines/>
      </w:pPr>
      <w:r>
        <w:t>Florida Public Service Commission</w:t>
      </w:r>
    </w:p>
    <w:p w14:paraId="2F1DB8D8" w14:textId="77777777" w:rsidR="004F0E6E" w:rsidRDefault="004F0E6E" w:rsidP="004F0E6E">
      <w:pPr>
        <w:pStyle w:val="OrderSigInfo"/>
        <w:keepNext/>
        <w:keepLines/>
      </w:pPr>
      <w:r>
        <w:t>2540 Shumard Oak Boulevard</w:t>
      </w:r>
    </w:p>
    <w:p w14:paraId="2248FE8E" w14:textId="77777777" w:rsidR="004F0E6E" w:rsidRDefault="004F0E6E" w:rsidP="004F0E6E">
      <w:pPr>
        <w:pStyle w:val="OrderSigInfo"/>
        <w:keepNext/>
        <w:keepLines/>
      </w:pPr>
      <w:r>
        <w:t>Tallahassee, Florida 32399</w:t>
      </w:r>
    </w:p>
    <w:p w14:paraId="655A4E06" w14:textId="77777777" w:rsidR="004F0E6E" w:rsidRDefault="004F0E6E" w:rsidP="004F0E6E">
      <w:pPr>
        <w:pStyle w:val="OrderSigInfo"/>
        <w:keepNext/>
        <w:keepLines/>
      </w:pPr>
      <w:r>
        <w:t>(850) 413</w:t>
      </w:r>
      <w:r>
        <w:noBreakHyphen/>
        <w:t>6770</w:t>
      </w:r>
    </w:p>
    <w:p w14:paraId="54701E1C" w14:textId="77777777" w:rsidR="004F0E6E" w:rsidRDefault="004F0E6E" w:rsidP="004F0E6E">
      <w:pPr>
        <w:pStyle w:val="OrderSigInfo"/>
        <w:keepNext/>
        <w:keepLines/>
      </w:pPr>
      <w:r>
        <w:t>www.floridapsc.com</w:t>
      </w:r>
    </w:p>
    <w:p w14:paraId="6C400185" w14:textId="77777777" w:rsidR="004F0E6E" w:rsidRDefault="004F0E6E" w:rsidP="004F0E6E">
      <w:pPr>
        <w:pStyle w:val="OrderSigInfo"/>
        <w:keepNext/>
        <w:keepLines/>
      </w:pPr>
    </w:p>
    <w:p w14:paraId="6E8733FD" w14:textId="77777777" w:rsidR="004F0E6E" w:rsidRDefault="004F0E6E" w:rsidP="004F0E6E">
      <w:pPr>
        <w:pStyle w:val="OrderSigInfo"/>
        <w:keepNext/>
        <w:keepLines/>
      </w:pPr>
      <w:r>
        <w:t>Copies furnished:  A copy of this document is provided to the parties of record at the time of issuance and, if applicable, interested persons.</w:t>
      </w:r>
    </w:p>
    <w:p w14:paraId="53E267AC" w14:textId="77777777" w:rsidR="004F0E6E" w:rsidRDefault="004F0E6E" w:rsidP="004F0E6E">
      <w:pPr>
        <w:pStyle w:val="OrderBody"/>
        <w:keepNext/>
        <w:keepLines/>
      </w:pPr>
    </w:p>
    <w:p w14:paraId="2FB00794" w14:textId="77777777" w:rsidR="004F0E6E" w:rsidRDefault="004F0E6E" w:rsidP="004F0E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1F874B" w14:textId="77777777" w:rsidR="004F0E6E" w:rsidRDefault="004F0E6E" w:rsidP="002A558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DD</w:t>
      </w:r>
    </w:p>
    <w:p w14:paraId="47960982" w14:textId="77777777" w:rsidR="004F0E6E" w:rsidRDefault="004F0E6E" w:rsidP="004F0E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F7A215" w14:textId="77777777" w:rsidR="004F0E6E" w:rsidRDefault="004F0E6E" w:rsidP="004F0E6E">
      <w:pPr>
        <w:pStyle w:val="CenterUnderline"/>
      </w:pPr>
      <w:r>
        <w:t>NOTICE OF FURTHER PROCEEDINGS OR JUDICIAL REVIEW</w:t>
      </w:r>
    </w:p>
    <w:p w14:paraId="7411E202" w14:textId="77777777" w:rsidR="004F0E6E" w:rsidRDefault="004F0E6E" w:rsidP="004F0E6E">
      <w:pPr>
        <w:pStyle w:val="CenterUnderline"/>
      </w:pPr>
    </w:p>
    <w:p w14:paraId="6D185385" w14:textId="77777777" w:rsidR="004F0E6E" w:rsidRDefault="004F0E6E" w:rsidP="004F0E6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9490BA1" w14:textId="77777777" w:rsidR="004F0E6E" w:rsidRDefault="004F0E6E" w:rsidP="004F0E6E">
      <w:pPr>
        <w:pStyle w:val="OrderBody"/>
      </w:pPr>
    </w:p>
    <w:p w14:paraId="624FF222" w14:textId="77777777" w:rsidR="004F0E6E" w:rsidRDefault="004F0E6E" w:rsidP="004F0E6E">
      <w:pPr>
        <w:pStyle w:val="OrderBody"/>
      </w:pPr>
      <w:r>
        <w:tab/>
        <w:t>Mediation may be available on a case-by-case basis.  If mediation is conducted, it does not affect a substantially interested person's right to a hearing.</w:t>
      </w:r>
    </w:p>
    <w:p w14:paraId="3008E99B" w14:textId="77777777" w:rsidR="004F0E6E" w:rsidRDefault="004F0E6E" w:rsidP="004F0E6E">
      <w:pPr>
        <w:pStyle w:val="OrderBody"/>
      </w:pPr>
    </w:p>
    <w:p w14:paraId="60F69E52" w14:textId="77777777" w:rsidR="004F0E6E" w:rsidRDefault="004F0E6E" w:rsidP="004F0E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024A6C6" w14:textId="77777777" w:rsidR="004F0E6E" w:rsidRDefault="004F0E6E" w:rsidP="004F0E6E">
      <w:pPr>
        <w:pStyle w:val="OrderBody"/>
      </w:pPr>
    </w:p>
    <w:p w14:paraId="783250B5" w14:textId="7E00CA3D" w:rsidR="0091737C" w:rsidRPr="00924B9C" w:rsidRDefault="0091737C" w:rsidP="00924B9C">
      <w:pPr>
        <w:jc w:val="center"/>
      </w:pPr>
      <w:r>
        <w:br w:type="page"/>
      </w:r>
      <w:r>
        <w:rPr>
          <w:b/>
        </w:rPr>
        <w:lastRenderedPageBreak/>
        <w:t>APPENDIX A</w:t>
      </w:r>
    </w:p>
    <w:p w14:paraId="3D4F1D3A" w14:textId="77777777" w:rsidR="0091737C" w:rsidRDefault="0091737C" w:rsidP="0091737C">
      <w:pPr>
        <w:jc w:val="center"/>
        <w:rPr>
          <w:b/>
        </w:rPr>
      </w:pPr>
    </w:p>
    <w:p w14:paraId="1F20FC16" w14:textId="77777777" w:rsidR="0091737C" w:rsidRDefault="0091737C" w:rsidP="0091737C">
      <w:pPr>
        <w:jc w:val="center"/>
        <w:rPr>
          <w:b/>
        </w:rPr>
      </w:pPr>
      <w:r w:rsidRPr="00E32C97">
        <w:rPr>
          <w:b/>
        </w:rPr>
        <w:t xml:space="preserve">GENERIC </w:t>
      </w:r>
      <w:r>
        <w:rPr>
          <w:b/>
        </w:rPr>
        <w:t>STORM PROTECTION PLAN</w:t>
      </w:r>
      <w:r w:rsidRPr="00E32C97">
        <w:rPr>
          <w:b/>
        </w:rPr>
        <w:t xml:space="preserve"> COST RECOVERY ISSUES</w:t>
      </w:r>
    </w:p>
    <w:p w14:paraId="4F738C71" w14:textId="77777777" w:rsidR="0091737C" w:rsidRDefault="0091737C" w:rsidP="0091737C">
      <w:pPr>
        <w:jc w:val="both"/>
      </w:pPr>
    </w:p>
    <w:p w14:paraId="1EDFAA96" w14:textId="4C1E3712" w:rsidR="0091737C" w:rsidRDefault="0091737C" w:rsidP="0091737C">
      <w:pPr>
        <w:ind w:left="1440" w:hanging="1440"/>
        <w:jc w:val="both"/>
      </w:pPr>
      <w:r w:rsidRPr="00D274AA">
        <w:rPr>
          <w:b/>
          <w:bCs/>
          <w:u w:val="single"/>
        </w:rPr>
        <w:t>ISSUE 1</w:t>
      </w:r>
      <w:r>
        <w:rPr>
          <w:b/>
          <w:bCs/>
          <w:u w:val="single"/>
        </w:rPr>
        <w:t>A</w:t>
      </w:r>
      <w:r w:rsidRPr="00701945">
        <w:rPr>
          <w:b/>
          <w:bCs/>
        </w:rPr>
        <w:t>:</w:t>
      </w:r>
      <w:r w:rsidRPr="00701945">
        <w:tab/>
      </w:r>
      <w:r w:rsidRPr="001619C9">
        <w:t xml:space="preserve">What jurisdictional amounts should the Commission approve as </w:t>
      </w:r>
      <w:r>
        <w:t>FPL’s</w:t>
      </w:r>
      <w:r w:rsidRPr="001619C9">
        <w:t xml:space="preserve"> final 202</w:t>
      </w:r>
      <w:r>
        <w:t>5</w:t>
      </w:r>
      <w:r w:rsidRPr="001619C9">
        <w:t xml:space="preserve"> prudently incurred costs and final true-up </w:t>
      </w:r>
      <w:r>
        <w:t xml:space="preserve">revenue requirement </w:t>
      </w:r>
      <w:r w:rsidRPr="001619C9">
        <w:t>amounts for the Storm Protection Plan Cost Recovery Clause?</w:t>
      </w:r>
    </w:p>
    <w:p w14:paraId="05A006AD" w14:textId="77777777" w:rsidR="0091737C" w:rsidRDefault="0091737C" w:rsidP="0091737C">
      <w:pPr>
        <w:ind w:left="1440" w:hanging="1440"/>
        <w:jc w:val="both"/>
      </w:pPr>
    </w:p>
    <w:p w14:paraId="672CC794" w14:textId="0A179916" w:rsidR="0091737C" w:rsidRPr="00787616" w:rsidRDefault="0091737C" w:rsidP="0091737C">
      <w:pPr>
        <w:ind w:left="1440" w:hanging="1440"/>
        <w:jc w:val="both"/>
      </w:pPr>
      <w:r>
        <w:rPr>
          <w:b/>
          <w:u w:val="single"/>
        </w:rPr>
        <w:t>ISSUE 1B:</w:t>
      </w:r>
      <w:r>
        <w:tab/>
      </w:r>
      <w:r w:rsidRPr="001619C9">
        <w:t xml:space="preserve">What jurisdictional amounts should the Commission approve as </w:t>
      </w:r>
      <w:r>
        <w:t>TECO’s</w:t>
      </w:r>
      <w:r w:rsidRPr="001619C9">
        <w:t xml:space="preserve"> final 202</w:t>
      </w:r>
      <w:r>
        <w:t>5</w:t>
      </w:r>
      <w:r w:rsidRPr="001619C9">
        <w:t xml:space="preserve"> prudently incurred costs and final true-up </w:t>
      </w:r>
      <w:r>
        <w:t xml:space="preserve">revenue requirement </w:t>
      </w:r>
      <w:r w:rsidRPr="001619C9">
        <w:t>amounts for the Storm Protection Plan Cost Recovery Clause?</w:t>
      </w:r>
    </w:p>
    <w:p w14:paraId="3BF16377" w14:textId="77777777" w:rsidR="0091737C" w:rsidRDefault="0091737C" w:rsidP="0091737C">
      <w:pPr>
        <w:ind w:left="1440" w:hanging="1440"/>
        <w:jc w:val="both"/>
        <w:rPr>
          <w:b/>
          <w:u w:val="single"/>
        </w:rPr>
      </w:pPr>
    </w:p>
    <w:p w14:paraId="368198E2" w14:textId="7183DB35" w:rsidR="0091737C" w:rsidRPr="00787616" w:rsidRDefault="0091737C" w:rsidP="0091737C">
      <w:pPr>
        <w:ind w:left="1440" w:hanging="1440"/>
        <w:jc w:val="both"/>
      </w:pPr>
      <w:r>
        <w:rPr>
          <w:b/>
          <w:u w:val="single"/>
        </w:rPr>
        <w:t>ISSUE 1C:</w:t>
      </w:r>
      <w:r>
        <w:tab/>
      </w:r>
      <w:r w:rsidRPr="001619C9">
        <w:t xml:space="preserve">What jurisdictional amounts should the Commission approve as the </w:t>
      </w:r>
      <w:r>
        <w:t>FPUC’s</w:t>
      </w:r>
      <w:r w:rsidRPr="001619C9">
        <w:t xml:space="preserve"> final 202</w:t>
      </w:r>
      <w:r>
        <w:t>5</w:t>
      </w:r>
      <w:r w:rsidRPr="001619C9">
        <w:t xml:space="preserve"> prudently incurred costs and final true-up </w:t>
      </w:r>
      <w:r>
        <w:t xml:space="preserve">revenue requirement </w:t>
      </w:r>
      <w:r w:rsidRPr="001619C9">
        <w:t>amounts for the Storm Protection Plan Cost Recovery Clause?</w:t>
      </w:r>
    </w:p>
    <w:p w14:paraId="24D2E8F9" w14:textId="77777777" w:rsidR="0091737C" w:rsidRDefault="0091737C" w:rsidP="0091737C">
      <w:pPr>
        <w:ind w:left="1440" w:hanging="1440"/>
        <w:jc w:val="both"/>
        <w:rPr>
          <w:b/>
          <w:u w:val="single"/>
        </w:rPr>
      </w:pPr>
    </w:p>
    <w:p w14:paraId="4A406E40" w14:textId="58FF8189" w:rsidR="0091737C" w:rsidRPr="00787616" w:rsidRDefault="0091737C" w:rsidP="0091737C">
      <w:pPr>
        <w:ind w:left="1440" w:hanging="1440"/>
        <w:jc w:val="both"/>
      </w:pPr>
      <w:r>
        <w:rPr>
          <w:b/>
          <w:u w:val="single"/>
        </w:rPr>
        <w:t>ISSUE 1D:</w:t>
      </w:r>
      <w:r>
        <w:tab/>
      </w:r>
      <w:r w:rsidRPr="001619C9">
        <w:t xml:space="preserve">What jurisdictional amounts should the Commission approve as the </w:t>
      </w:r>
      <w:r>
        <w:t>DEF’s</w:t>
      </w:r>
      <w:r w:rsidRPr="001619C9">
        <w:t xml:space="preserve"> final 202</w:t>
      </w:r>
      <w:r>
        <w:t>5</w:t>
      </w:r>
      <w:r w:rsidRPr="001619C9">
        <w:t xml:space="preserve"> prudently incurred costs and final true-up </w:t>
      </w:r>
      <w:r>
        <w:t xml:space="preserve">revenue requirement </w:t>
      </w:r>
      <w:r w:rsidRPr="001619C9">
        <w:t>amounts for the Storm Protection Plan Cost Recovery Clause?</w:t>
      </w:r>
    </w:p>
    <w:p w14:paraId="24D26644" w14:textId="77777777" w:rsidR="0091737C" w:rsidRDefault="0091737C" w:rsidP="0091737C">
      <w:pPr>
        <w:ind w:left="1440" w:hanging="1440"/>
        <w:jc w:val="both"/>
      </w:pPr>
    </w:p>
    <w:p w14:paraId="36AA1073" w14:textId="6D66CACC" w:rsidR="0091737C" w:rsidRPr="001926F7" w:rsidRDefault="0091737C" w:rsidP="0091737C">
      <w:pPr>
        <w:ind w:left="1440" w:hanging="1440"/>
        <w:jc w:val="both"/>
      </w:pPr>
      <w:r>
        <w:rPr>
          <w:b/>
          <w:u w:val="single"/>
        </w:rPr>
        <w:t>ISSUE 2A:</w:t>
      </w:r>
      <w:r>
        <w:tab/>
        <w:t>W</w:t>
      </w:r>
      <w:r w:rsidRPr="001619C9">
        <w:t xml:space="preserve">hat jurisdictional amounts should the Commission approve as the </w:t>
      </w:r>
      <w:r>
        <w:t>FPL’s</w:t>
      </w:r>
      <w:r w:rsidRPr="001619C9">
        <w:t xml:space="preserve"> reasonably estimated 202</w:t>
      </w:r>
      <w:r>
        <w:t>6</w:t>
      </w:r>
      <w:r w:rsidRPr="001619C9">
        <w:t xml:space="preserve"> costs and estimated true-up </w:t>
      </w:r>
      <w:r>
        <w:t xml:space="preserve">revenue requirement </w:t>
      </w:r>
      <w:r w:rsidRPr="001619C9">
        <w:t>amounts for the Storm Protection Plan Cost Recovery Clause?</w:t>
      </w:r>
    </w:p>
    <w:p w14:paraId="3545EC23" w14:textId="77777777" w:rsidR="0091737C" w:rsidRDefault="0091737C" w:rsidP="0091737C">
      <w:pPr>
        <w:ind w:left="1440" w:hanging="1440"/>
        <w:jc w:val="both"/>
        <w:rPr>
          <w:b/>
          <w:u w:val="single"/>
        </w:rPr>
      </w:pPr>
    </w:p>
    <w:p w14:paraId="5680C4D1" w14:textId="4C71CF25" w:rsidR="0091737C" w:rsidRPr="001926F7" w:rsidRDefault="0091737C" w:rsidP="0091737C">
      <w:pPr>
        <w:ind w:left="1440" w:hanging="1440"/>
        <w:jc w:val="both"/>
      </w:pPr>
      <w:r>
        <w:rPr>
          <w:b/>
          <w:u w:val="single"/>
        </w:rPr>
        <w:t>ISSUE 2B:</w:t>
      </w:r>
      <w:r>
        <w:tab/>
        <w:t>W</w:t>
      </w:r>
      <w:r w:rsidRPr="001619C9">
        <w:t xml:space="preserve">hat jurisdictional amounts should the Commission approve as </w:t>
      </w:r>
      <w:r>
        <w:t>TECO’s</w:t>
      </w:r>
      <w:r w:rsidRPr="001619C9">
        <w:t xml:space="preserve"> reasonably estimated 202</w:t>
      </w:r>
      <w:r>
        <w:t>6</w:t>
      </w:r>
      <w:r w:rsidRPr="001619C9">
        <w:t xml:space="preserve"> costs and estimated true-up </w:t>
      </w:r>
      <w:r>
        <w:t xml:space="preserve">revenue requirement </w:t>
      </w:r>
      <w:r w:rsidRPr="001619C9">
        <w:t>amounts for the Storm Protection Plan Cost Recovery Clause?</w:t>
      </w:r>
    </w:p>
    <w:p w14:paraId="250B786B" w14:textId="77777777" w:rsidR="0091737C" w:rsidRDefault="0091737C" w:rsidP="0091737C">
      <w:pPr>
        <w:ind w:left="1440" w:hanging="1440"/>
        <w:jc w:val="both"/>
        <w:rPr>
          <w:b/>
          <w:u w:val="single"/>
        </w:rPr>
      </w:pPr>
    </w:p>
    <w:p w14:paraId="44176954" w14:textId="3A5CB010" w:rsidR="0091737C" w:rsidRPr="001926F7" w:rsidRDefault="0091737C" w:rsidP="0091737C">
      <w:pPr>
        <w:ind w:left="1440" w:hanging="1440"/>
        <w:jc w:val="both"/>
      </w:pPr>
      <w:r>
        <w:rPr>
          <w:b/>
          <w:u w:val="single"/>
        </w:rPr>
        <w:t>ISSUE 2C:</w:t>
      </w:r>
      <w:r>
        <w:tab/>
        <w:t>W</w:t>
      </w:r>
      <w:r w:rsidRPr="001619C9">
        <w:t xml:space="preserve">hat jurisdictional amounts should the Commission approve as </w:t>
      </w:r>
      <w:r>
        <w:t>FPUC’s</w:t>
      </w:r>
      <w:r w:rsidRPr="001619C9">
        <w:t xml:space="preserve"> reasonably estimated 202</w:t>
      </w:r>
      <w:r>
        <w:t>6</w:t>
      </w:r>
      <w:r w:rsidRPr="001619C9">
        <w:t xml:space="preserve"> costs and estimated true-up </w:t>
      </w:r>
      <w:r>
        <w:t xml:space="preserve">revenue requirement </w:t>
      </w:r>
      <w:r w:rsidRPr="001619C9">
        <w:t>amounts for the Storm Protection Plan Cost Recovery Clause?</w:t>
      </w:r>
    </w:p>
    <w:p w14:paraId="513087CB" w14:textId="77777777" w:rsidR="0091737C" w:rsidRPr="00701945" w:rsidRDefault="0091737C" w:rsidP="0091737C">
      <w:pPr>
        <w:jc w:val="both"/>
      </w:pPr>
    </w:p>
    <w:p w14:paraId="4DD64D23" w14:textId="02B8B906" w:rsidR="0091737C" w:rsidRDefault="0091737C" w:rsidP="0091737C">
      <w:pPr>
        <w:autoSpaceDE w:val="0"/>
        <w:autoSpaceDN w:val="0"/>
        <w:adjustRightInd w:val="0"/>
        <w:ind w:left="1440" w:hanging="1440"/>
        <w:jc w:val="both"/>
      </w:pPr>
      <w:r w:rsidRPr="00D274AA">
        <w:rPr>
          <w:b/>
          <w:bCs/>
          <w:u w:val="single"/>
        </w:rPr>
        <w:t xml:space="preserve">ISSUE </w:t>
      </w:r>
      <w:r>
        <w:rPr>
          <w:b/>
          <w:bCs/>
          <w:u w:val="single"/>
        </w:rPr>
        <w:t>2D</w:t>
      </w:r>
      <w:r w:rsidRPr="00701945">
        <w:rPr>
          <w:b/>
          <w:bCs/>
        </w:rPr>
        <w:t>:</w:t>
      </w:r>
      <w:r w:rsidRPr="00701945">
        <w:tab/>
      </w:r>
      <w:r>
        <w:t>W</w:t>
      </w:r>
      <w:r w:rsidRPr="001619C9">
        <w:t xml:space="preserve">hat jurisdictional amounts should the Commission approve as </w:t>
      </w:r>
      <w:r>
        <w:t>DEF’s</w:t>
      </w:r>
      <w:r w:rsidRPr="001619C9">
        <w:t xml:space="preserve"> reasonably estimated 202</w:t>
      </w:r>
      <w:r>
        <w:t>6</w:t>
      </w:r>
      <w:r w:rsidRPr="001619C9">
        <w:t xml:space="preserve"> costs and estimated true-up </w:t>
      </w:r>
      <w:r>
        <w:t xml:space="preserve">revenue requirement </w:t>
      </w:r>
      <w:r w:rsidRPr="001619C9">
        <w:t>amounts for the Storm Protection Plan Cost Recovery Clause?</w:t>
      </w:r>
    </w:p>
    <w:p w14:paraId="315A221D" w14:textId="77777777" w:rsidR="0091737C" w:rsidRDefault="0091737C" w:rsidP="0091737C">
      <w:pPr>
        <w:autoSpaceDE w:val="0"/>
        <w:autoSpaceDN w:val="0"/>
        <w:adjustRightInd w:val="0"/>
        <w:ind w:left="1440" w:hanging="1440"/>
        <w:jc w:val="both"/>
      </w:pPr>
    </w:p>
    <w:p w14:paraId="69DB89AD" w14:textId="4D2AFFD2" w:rsidR="0091737C" w:rsidRPr="00AA219F" w:rsidRDefault="0091737C" w:rsidP="0091737C">
      <w:pPr>
        <w:autoSpaceDE w:val="0"/>
        <w:autoSpaceDN w:val="0"/>
        <w:adjustRightInd w:val="0"/>
        <w:ind w:left="1440" w:hanging="1440"/>
        <w:jc w:val="both"/>
      </w:pPr>
      <w:r>
        <w:rPr>
          <w:b/>
          <w:u w:val="single"/>
        </w:rPr>
        <w:t>ISSUE 3A:</w:t>
      </w:r>
      <w:r>
        <w:tab/>
        <w:t>W</w:t>
      </w:r>
      <w:r w:rsidRPr="00441BC9">
        <w:t>hat jurisdictional amounts sh</w:t>
      </w:r>
      <w:r>
        <w:t>ould the Commission approve as FPL’s</w:t>
      </w:r>
      <w:r w:rsidRPr="00441BC9">
        <w:t xml:space="preserve"> reasonably projected 202</w:t>
      </w:r>
      <w:r>
        <w:t>7</w:t>
      </w:r>
      <w:r w:rsidRPr="00441BC9">
        <w:t xml:space="preserve"> costs and projected revenue requirement amounts for the Storm Protection Plan Cost Recovery Clause?</w:t>
      </w:r>
    </w:p>
    <w:p w14:paraId="263D9534" w14:textId="77777777" w:rsidR="0091737C" w:rsidRDefault="0091737C" w:rsidP="0091737C">
      <w:pPr>
        <w:autoSpaceDE w:val="0"/>
        <w:autoSpaceDN w:val="0"/>
        <w:adjustRightInd w:val="0"/>
        <w:ind w:left="1440" w:hanging="1440"/>
        <w:jc w:val="both"/>
        <w:rPr>
          <w:b/>
          <w:u w:val="single"/>
        </w:rPr>
      </w:pPr>
    </w:p>
    <w:p w14:paraId="2391C030" w14:textId="19AC436B" w:rsidR="0091737C" w:rsidRPr="00AA219F" w:rsidRDefault="0091737C" w:rsidP="0091737C">
      <w:pPr>
        <w:autoSpaceDE w:val="0"/>
        <w:autoSpaceDN w:val="0"/>
        <w:adjustRightInd w:val="0"/>
        <w:ind w:left="1440" w:hanging="1440"/>
        <w:jc w:val="both"/>
      </w:pPr>
      <w:r>
        <w:rPr>
          <w:b/>
          <w:u w:val="single"/>
        </w:rPr>
        <w:t>ISSUE 3B:</w:t>
      </w:r>
      <w:r>
        <w:tab/>
        <w:t>W</w:t>
      </w:r>
      <w:r w:rsidRPr="00441BC9">
        <w:t>hat jurisdictional amounts sh</w:t>
      </w:r>
      <w:r>
        <w:t>ould the Commission approve as TECO’s</w:t>
      </w:r>
      <w:r w:rsidRPr="00441BC9">
        <w:t xml:space="preserve"> reasonably projected 202</w:t>
      </w:r>
      <w:r>
        <w:t>7</w:t>
      </w:r>
      <w:r w:rsidRPr="00441BC9">
        <w:t xml:space="preserve"> costs and projected revenue requirement amounts for the Storm Protection Plan Cost Recovery Clause?</w:t>
      </w:r>
    </w:p>
    <w:p w14:paraId="2986B22D" w14:textId="77777777" w:rsidR="0091737C" w:rsidRDefault="0091737C" w:rsidP="0091737C">
      <w:pPr>
        <w:autoSpaceDE w:val="0"/>
        <w:autoSpaceDN w:val="0"/>
        <w:adjustRightInd w:val="0"/>
        <w:ind w:left="1440" w:hanging="1440"/>
        <w:jc w:val="both"/>
        <w:rPr>
          <w:b/>
          <w:u w:val="single"/>
        </w:rPr>
      </w:pPr>
    </w:p>
    <w:p w14:paraId="2F6E3FCA" w14:textId="5F8D1425" w:rsidR="0091737C" w:rsidRPr="00AA219F" w:rsidRDefault="0091737C" w:rsidP="0091737C">
      <w:pPr>
        <w:autoSpaceDE w:val="0"/>
        <w:autoSpaceDN w:val="0"/>
        <w:adjustRightInd w:val="0"/>
        <w:ind w:left="1440" w:hanging="1440"/>
        <w:jc w:val="both"/>
      </w:pPr>
      <w:r>
        <w:rPr>
          <w:b/>
          <w:u w:val="single"/>
        </w:rPr>
        <w:lastRenderedPageBreak/>
        <w:t>ISSUE 3C:</w:t>
      </w:r>
      <w:r>
        <w:tab/>
        <w:t>W</w:t>
      </w:r>
      <w:r w:rsidRPr="00441BC9">
        <w:t>hat jurisdictional amounts sh</w:t>
      </w:r>
      <w:r>
        <w:t>ould the Commission approve as FPUC’s</w:t>
      </w:r>
      <w:r w:rsidRPr="00441BC9">
        <w:t xml:space="preserve"> reasonably projected 202</w:t>
      </w:r>
      <w:r>
        <w:t>7</w:t>
      </w:r>
      <w:r w:rsidRPr="00441BC9">
        <w:t xml:space="preserve"> costs and projected revenue requirement amounts for the Storm Protection Plan Cost Recovery Clause?</w:t>
      </w:r>
    </w:p>
    <w:p w14:paraId="33920140" w14:textId="77777777" w:rsidR="0091737C" w:rsidRDefault="0091737C" w:rsidP="0091737C">
      <w:pPr>
        <w:autoSpaceDE w:val="0"/>
        <w:autoSpaceDN w:val="0"/>
        <w:adjustRightInd w:val="0"/>
        <w:ind w:left="1440" w:hanging="1440"/>
        <w:jc w:val="both"/>
        <w:rPr>
          <w:b/>
          <w:u w:val="single"/>
        </w:rPr>
      </w:pPr>
    </w:p>
    <w:p w14:paraId="0346B810" w14:textId="4ECD65B7" w:rsidR="0091737C" w:rsidRDefault="0091737C" w:rsidP="0091737C">
      <w:pPr>
        <w:autoSpaceDE w:val="0"/>
        <w:autoSpaceDN w:val="0"/>
        <w:adjustRightInd w:val="0"/>
        <w:ind w:left="1440" w:hanging="1440"/>
        <w:jc w:val="both"/>
      </w:pPr>
      <w:r>
        <w:rPr>
          <w:b/>
          <w:u w:val="single"/>
        </w:rPr>
        <w:t>ISSUE 3D:</w:t>
      </w:r>
      <w:r>
        <w:tab/>
        <w:t>W</w:t>
      </w:r>
      <w:r w:rsidRPr="00441BC9">
        <w:t>hat jurisdictional amounts sh</w:t>
      </w:r>
      <w:r>
        <w:t>ould the Commission approve as DEF’s</w:t>
      </w:r>
      <w:r w:rsidRPr="00441BC9">
        <w:t xml:space="preserve"> reasonably projected 202</w:t>
      </w:r>
      <w:r>
        <w:t>7</w:t>
      </w:r>
      <w:r w:rsidRPr="00441BC9">
        <w:t xml:space="preserve"> costs and projected revenue requirement amounts for the Storm Protection Plan Cost Recovery Clause?</w:t>
      </w:r>
    </w:p>
    <w:p w14:paraId="4B10000C" w14:textId="77777777" w:rsidR="0091737C" w:rsidRDefault="0091737C" w:rsidP="0091737C">
      <w:pPr>
        <w:autoSpaceDE w:val="0"/>
        <w:autoSpaceDN w:val="0"/>
        <w:adjustRightInd w:val="0"/>
        <w:ind w:left="1440" w:hanging="1440"/>
        <w:jc w:val="both"/>
      </w:pPr>
    </w:p>
    <w:p w14:paraId="3FDEBC15" w14:textId="6527625F" w:rsidR="0091737C" w:rsidRDefault="0091737C" w:rsidP="0091737C">
      <w:pPr>
        <w:ind w:left="1440" w:hanging="1440"/>
        <w:jc w:val="both"/>
      </w:pPr>
      <w:r w:rsidRPr="00D274AA">
        <w:rPr>
          <w:b/>
          <w:bCs/>
          <w:u w:val="single"/>
        </w:rPr>
        <w:t>ISSUE 4</w:t>
      </w:r>
      <w:r>
        <w:rPr>
          <w:b/>
          <w:bCs/>
          <w:u w:val="single"/>
        </w:rPr>
        <w:t>A</w:t>
      </w:r>
      <w:r w:rsidRPr="00701945">
        <w:rPr>
          <w:b/>
          <w:bCs/>
        </w:rPr>
        <w:t>:</w:t>
      </w:r>
      <w:r w:rsidRPr="00701945">
        <w:tab/>
      </w:r>
      <w:r w:rsidRPr="00D274AA">
        <w:t xml:space="preserve">What are the Storm Protection Plan Cost Recovery Clause total jurisdictional cost recovery amounts, including true-ups, to be included in establishing </w:t>
      </w:r>
      <w:r>
        <w:t xml:space="preserve">2027 </w:t>
      </w:r>
      <w:r w:rsidRPr="00D274AA">
        <w:t xml:space="preserve">Storm Protection Plan Cost Recovery factors </w:t>
      </w:r>
      <w:r>
        <w:t>for FPL</w:t>
      </w:r>
      <w:r w:rsidRPr="00D274AA">
        <w:t xml:space="preserve">? </w:t>
      </w:r>
    </w:p>
    <w:p w14:paraId="5EE23570" w14:textId="77777777" w:rsidR="0091737C" w:rsidRDefault="0091737C" w:rsidP="0091737C">
      <w:pPr>
        <w:ind w:left="1440" w:hanging="1440"/>
        <w:jc w:val="both"/>
      </w:pPr>
    </w:p>
    <w:p w14:paraId="2728F24A" w14:textId="0F9FF84E" w:rsidR="0091737C" w:rsidRPr="001926F7" w:rsidRDefault="0091737C" w:rsidP="0091737C">
      <w:pPr>
        <w:ind w:left="1440" w:hanging="1440"/>
        <w:jc w:val="both"/>
      </w:pPr>
      <w:r>
        <w:rPr>
          <w:b/>
          <w:u w:val="single"/>
        </w:rPr>
        <w:t>ISSUE 4B:</w:t>
      </w:r>
      <w:r>
        <w:tab/>
      </w:r>
      <w:r w:rsidRPr="00D274AA">
        <w:t xml:space="preserve">What are the Storm Protection Plan Cost Recovery Clause total jurisdictional cost recovery amounts, including true-ups, to be included in establishing </w:t>
      </w:r>
      <w:r>
        <w:t xml:space="preserve">2027 </w:t>
      </w:r>
      <w:r w:rsidRPr="00D274AA">
        <w:t xml:space="preserve">Storm Protection Plan Cost Recovery factors </w:t>
      </w:r>
      <w:r>
        <w:t>for TECO</w:t>
      </w:r>
      <w:r w:rsidRPr="00D274AA">
        <w:t>?</w:t>
      </w:r>
    </w:p>
    <w:p w14:paraId="68E3CA3C" w14:textId="77777777" w:rsidR="0091737C" w:rsidRDefault="0091737C" w:rsidP="0091737C">
      <w:pPr>
        <w:ind w:left="1440" w:hanging="1440"/>
        <w:jc w:val="both"/>
        <w:rPr>
          <w:b/>
          <w:u w:val="single"/>
        </w:rPr>
      </w:pPr>
    </w:p>
    <w:p w14:paraId="05D25956" w14:textId="62C2B82E" w:rsidR="0091737C" w:rsidRPr="001926F7" w:rsidRDefault="0091737C" w:rsidP="0091737C">
      <w:pPr>
        <w:ind w:left="1440" w:hanging="1440"/>
        <w:jc w:val="both"/>
      </w:pPr>
      <w:r>
        <w:rPr>
          <w:b/>
          <w:u w:val="single"/>
        </w:rPr>
        <w:t>ISSUE 4C:</w:t>
      </w:r>
      <w:r>
        <w:tab/>
      </w:r>
      <w:r w:rsidRPr="00D274AA">
        <w:t xml:space="preserve">What are the Storm Protection Plan Cost Recovery Clause total jurisdictional cost recovery amounts, including true-ups, to be included in establishing </w:t>
      </w:r>
      <w:r>
        <w:t xml:space="preserve">2027 </w:t>
      </w:r>
      <w:r w:rsidRPr="00D274AA">
        <w:t xml:space="preserve">Storm Protection Plan Cost Recovery factors </w:t>
      </w:r>
      <w:r>
        <w:t>for FPUC</w:t>
      </w:r>
      <w:r w:rsidRPr="00D274AA">
        <w:t>?</w:t>
      </w:r>
    </w:p>
    <w:p w14:paraId="71B9DD2E" w14:textId="77777777" w:rsidR="0091737C" w:rsidRDefault="0091737C" w:rsidP="0091737C">
      <w:pPr>
        <w:ind w:left="1440" w:hanging="1440"/>
        <w:jc w:val="both"/>
        <w:rPr>
          <w:b/>
          <w:u w:val="single"/>
        </w:rPr>
      </w:pPr>
    </w:p>
    <w:p w14:paraId="02671C9C" w14:textId="7F3E4C73" w:rsidR="0091737C" w:rsidRPr="001926F7" w:rsidRDefault="0091737C" w:rsidP="0091737C">
      <w:pPr>
        <w:ind w:left="1440" w:hanging="1440"/>
        <w:jc w:val="both"/>
      </w:pPr>
      <w:r>
        <w:rPr>
          <w:b/>
          <w:u w:val="single"/>
        </w:rPr>
        <w:t>ISSUE 4D:</w:t>
      </w:r>
      <w:r>
        <w:tab/>
      </w:r>
      <w:r w:rsidRPr="00D274AA">
        <w:t xml:space="preserve">What are the Storm Protection Plan Cost Recovery Clause total jurisdictional cost recovery amounts, including true-ups, to be included in establishing </w:t>
      </w:r>
      <w:r>
        <w:t xml:space="preserve">2027 </w:t>
      </w:r>
      <w:r w:rsidRPr="00D274AA">
        <w:t xml:space="preserve">Storm Protection Plan Cost Recovery factors </w:t>
      </w:r>
      <w:r>
        <w:t>for DEF</w:t>
      </w:r>
      <w:r w:rsidRPr="00D274AA">
        <w:t>?</w:t>
      </w:r>
    </w:p>
    <w:p w14:paraId="48C1398E" w14:textId="77777777" w:rsidR="0091737C" w:rsidRPr="00D274AA" w:rsidRDefault="0091737C" w:rsidP="0091737C">
      <w:pPr>
        <w:jc w:val="both"/>
        <w:rPr>
          <w:u w:val="single"/>
        </w:rPr>
      </w:pPr>
    </w:p>
    <w:p w14:paraId="37C9CEDC" w14:textId="68B7EDF3" w:rsidR="0091737C" w:rsidRDefault="0091737C" w:rsidP="0091737C">
      <w:pPr>
        <w:autoSpaceDE w:val="0"/>
        <w:autoSpaceDN w:val="0"/>
        <w:adjustRightInd w:val="0"/>
        <w:ind w:left="1440" w:hanging="1440"/>
        <w:jc w:val="both"/>
      </w:pPr>
      <w:r w:rsidRPr="00D274AA">
        <w:rPr>
          <w:b/>
          <w:bCs/>
          <w:u w:val="single"/>
        </w:rPr>
        <w:t>ISSUE 5</w:t>
      </w:r>
      <w:r>
        <w:rPr>
          <w:b/>
          <w:bCs/>
          <w:u w:val="single"/>
        </w:rPr>
        <w:t>A</w:t>
      </w:r>
      <w:r w:rsidRPr="00701945">
        <w:rPr>
          <w:b/>
          <w:bCs/>
        </w:rPr>
        <w:t>:</w:t>
      </w:r>
      <w:r w:rsidRPr="00701945">
        <w:tab/>
      </w:r>
      <w:r w:rsidRPr="00D274AA">
        <w:t>What depreciation rates should be used to develop the depreciation expense included</w:t>
      </w:r>
      <w:r>
        <w:t xml:space="preserve"> </w:t>
      </w:r>
      <w:r w:rsidRPr="00D274AA">
        <w:t xml:space="preserve">in the total </w:t>
      </w:r>
      <w:r>
        <w:t xml:space="preserve">2027 </w:t>
      </w:r>
      <w:r w:rsidRPr="00D274AA">
        <w:t xml:space="preserve">Storm Protection Plan Cost Recovery Clause amounts </w:t>
      </w:r>
      <w:r>
        <w:t>for FPL</w:t>
      </w:r>
      <w:r w:rsidRPr="00D274AA">
        <w:t>?</w:t>
      </w:r>
    </w:p>
    <w:p w14:paraId="5411A955" w14:textId="77777777" w:rsidR="0091737C" w:rsidRDefault="0091737C" w:rsidP="0091737C">
      <w:pPr>
        <w:autoSpaceDE w:val="0"/>
        <w:autoSpaceDN w:val="0"/>
        <w:adjustRightInd w:val="0"/>
        <w:ind w:left="1440" w:hanging="1440"/>
        <w:jc w:val="both"/>
      </w:pPr>
    </w:p>
    <w:p w14:paraId="449A12CC" w14:textId="072DC962" w:rsidR="0091737C" w:rsidRPr="006502F4" w:rsidRDefault="0091737C" w:rsidP="0091737C">
      <w:pPr>
        <w:autoSpaceDE w:val="0"/>
        <w:autoSpaceDN w:val="0"/>
        <w:adjustRightInd w:val="0"/>
        <w:ind w:left="1440" w:hanging="1440"/>
        <w:jc w:val="both"/>
      </w:pPr>
      <w:r>
        <w:rPr>
          <w:b/>
          <w:u w:val="single"/>
        </w:rPr>
        <w:t>ISSUE 5B:</w:t>
      </w:r>
      <w:r>
        <w:tab/>
      </w:r>
      <w:r w:rsidRPr="00D274AA">
        <w:t>What depreciation rates should be used to develop the depreciation expense included</w:t>
      </w:r>
      <w:r>
        <w:t xml:space="preserve"> </w:t>
      </w:r>
      <w:r w:rsidRPr="00D274AA">
        <w:t xml:space="preserve">in the total </w:t>
      </w:r>
      <w:r>
        <w:t xml:space="preserve">2027 </w:t>
      </w:r>
      <w:r w:rsidRPr="00D274AA">
        <w:t xml:space="preserve">Storm Protection Plan Cost Recovery Clause amounts </w:t>
      </w:r>
      <w:r>
        <w:t>for TECO</w:t>
      </w:r>
      <w:r w:rsidRPr="00D274AA">
        <w:t>?</w:t>
      </w:r>
    </w:p>
    <w:p w14:paraId="65CFEBAE" w14:textId="77777777" w:rsidR="0091737C" w:rsidRDefault="0091737C" w:rsidP="0091737C">
      <w:pPr>
        <w:autoSpaceDE w:val="0"/>
        <w:autoSpaceDN w:val="0"/>
        <w:adjustRightInd w:val="0"/>
        <w:ind w:left="1440" w:hanging="1440"/>
        <w:jc w:val="both"/>
        <w:rPr>
          <w:b/>
          <w:u w:val="single"/>
        </w:rPr>
      </w:pPr>
    </w:p>
    <w:p w14:paraId="74916EAA" w14:textId="1C456F62" w:rsidR="0091737C" w:rsidRPr="006502F4" w:rsidRDefault="0091737C" w:rsidP="0091737C">
      <w:pPr>
        <w:autoSpaceDE w:val="0"/>
        <w:autoSpaceDN w:val="0"/>
        <w:adjustRightInd w:val="0"/>
        <w:ind w:left="1440" w:hanging="1440"/>
        <w:jc w:val="both"/>
      </w:pPr>
      <w:r>
        <w:rPr>
          <w:b/>
          <w:u w:val="single"/>
        </w:rPr>
        <w:t>ISSUE 5C:</w:t>
      </w:r>
      <w:r>
        <w:tab/>
      </w:r>
      <w:r w:rsidRPr="00D274AA">
        <w:t>What depreciation rates should be used to develop the depreciation expense included</w:t>
      </w:r>
      <w:r>
        <w:t xml:space="preserve"> </w:t>
      </w:r>
      <w:r w:rsidRPr="00D274AA">
        <w:t xml:space="preserve">in the total </w:t>
      </w:r>
      <w:r>
        <w:t xml:space="preserve">2027 </w:t>
      </w:r>
      <w:r w:rsidRPr="00D274AA">
        <w:t xml:space="preserve">Storm Protection Plan Cost Recovery Clause amounts </w:t>
      </w:r>
      <w:r>
        <w:t>for FPUC</w:t>
      </w:r>
      <w:r w:rsidRPr="00D274AA">
        <w:t>?</w:t>
      </w:r>
    </w:p>
    <w:p w14:paraId="0A4F64A6" w14:textId="77777777" w:rsidR="0091737C" w:rsidRDefault="0091737C" w:rsidP="0091737C">
      <w:pPr>
        <w:autoSpaceDE w:val="0"/>
        <w:autoSpaceDN w:val="0"/>
        <w:adjustRightInd w:val="0"/>
        <w:ind w:left="1440" w:hanging="1440"/>
        <w:jc w:val="both"/>
        <w:rPr>
          <w:b/>
          <w:u w:val="single"/>
        </w:rPr>
      </w:pPr>
    </w:p>
    <w:p w14:paraId="22D4F592" w14:textId="6D066F5E" w:rsidR="0091737C" w:rsidRPr="006502F4" w:rsidRDefault="0091737C" w:rsidP="0091737C">
      <w:pPr>
        <w:autoSpaceDE w:val="0"/>
        <w:autoSpaceDN w:val="0"/>
        <w:adjustRightInd w:val="0"/>
        <w:ind w:left="1440" w:hanging="1440"/>
        <w:jc w:val="both"/>
        <w:rPr>
          <w:rFonts w:eastAsia="Calibri"/>
          <w:color w:val="000000"/>
        </w:rPr>
      </w:pPr>
      <w:r>
        <w:rPr>
          <w:b/>
          <w:u w:val="single"/>
        </w:rPr>
        <w:t>ISSUE 5D:</w:t>
      </w:r>
      <w:r>
        <w:tab/>
      </w:r>
      <w:r w:rsidRPr="00D274AA">
        <w:t>What depreciation rates should be used to develop the depreciation expense included</w:t>
      </w:r>
      <w:r>
        <w:t xml:space="preserve"> </w:t>
      </w:r>
      <w:r w:rsidRPr="00D274AA">
        <w:t xml:space="preserve">in the total </w:t>
      </w:r>
      <w:r>
        <w:t xml:space="preserve">2027 </w:t>
      </w:r>
      <w:r w:rsidRPr="00D274AA">
        <w:t xml:space="preserve">Storm Protection Plan Cost Recovery Clause amounts </w:t>
      </w:r>
      <w:r>
        <w:t>for DEF</w:t>
      </w:r>
      <w:r w:rsidRPr="00D274AA">
        <w:t>?</w:t>
      </w:r>
    </w:p>
    <w:p w14:paraId="5EDD9D88" w14:textId="77777777" w:rsidR="0091737C" w:rsidRPr="00701945" w:rsidRDefault="0091737C" w:rsidP="0091737C">
      <w:pPr>
        <w:jc w:val="both"/>
      </w:pPr>
    </w:p>
    <w:p w14:paraId="76F14CC9" w14:textId="640B806E" w:rsidR="0091737C" w:rsidRDefault="0091737C" w:rsidP="0091737C">
      <w:pPr>
        <w:autoSpaceDE w:val="0"/>
        <w:autoSpaceDN w:val="0"/>
        <w:adjustRightInd w:val="0"/>
        <w:ind w:left="1440" w:hanging="1440"/>
        <w:jc w:val="both"/>
      </w:pPr>
      <w:r w:rsidRPr="00D274AA">
        <w:rPr>
          <w:b/>
          <w:bCs/>
          <w:u w:val="single"/>
        </w:rPr>
        <w:t>ISSUE 6</w:t>
      </w:r>
      <w:r>
        <w:rPr>
          <w:b/>
          <w:bCs/>
          <w:u w:val="single"/>
        </w:rPr>
        <w:t>A</w:t>
      </w:r>
      <w:r w:rsidRPr="00701945">
        <w:rPr>
          <w:b/>
          <w:bCs/>
        </w:rPr>
        <w:t>:</w:t>
      </w:r>
      <w:r w:rsidRPr="00701945">
        <w:tab/>
      </w:r>
      <w:r w:rsidRPr="00D274AA">
        <w:t xml:space="preserve">What are the appropriate </w:t>
      </w:r>
      <w:r>
        <w:t xml:space="preserve">2027 </w:t>
      </w:r>
      <w:r w:rsidRPr="00D274AA">
        <w:t xml:space="preserve">jurisdictional separation factors </w:t>
      </w:r>
      <w:r>
        <w:t>for FPL</w:t>
      </w:r>
      <w:r w:rsidRPr="00D274AA">
        <w:t>?</w:t>
      </w:r>
    </w:p>
    <w:p w14:paraId="221BA7D1" w14:textId="77777777" w:rsidR="0091737C" w:rsidRDefault="0091737C" w:rsidP="0091737C">
      <w:pPr>
        <w:autoSpaceDE w:val="0"/>
        <w:autoSpaceDN w:val="0"/>
        <w:adjustRightInd w:val="0"/>
        <w:ind w:left="1440" w:hanging="1440"/>
        <w:jc w:val="both"/>
      </w:pPr>
    </w:p>
    <w:p w14:paraId="1A01CCE0" w14:textId="7BF7A571" w:rsidR="0091737C" w:rsidRPr="006502F4" w:rsidRDefault="0091737C" w:rsidP="0091737C">
      <w:pPr>
        <w:autoSpaceDE w:val="0"/>
        <w:autoSpaceDN w:val="0"/>
        <w:adjustRightInd w:val="0"/>
        <w:ind w:left="1440" w:hanging="1440"/>
        <w:jc w:val="both"/>
      </w:pPr>
      <w:r>
        <w:rPr>
          <w:b/>
          <w:u w:val="single"/>
        </w:rPr>
        <w:t>ISSUE 6B:</w:t>
      </w:r>
      <w:r>
        <w:tab/>
      </w:r>
      <w:r w:rsidRPr="00D274AA">
        <w:t xml:space="preserve">What are the appropriate </w:t>
      </w:r>
      <w:r>
        <w:t xml:space="preserve">2027 </w:t>
      </w:r>
      <w:r w:rsidRPr="00D274AA">
        <w:t xml:space="preserve">jurisdictional separation factors </w:t>
      </w:r>
      <w:r>
        <w:t>for TECO</w:t>
      </w:r>
      <w:r w:rsidRPr="00D274AA">
        <w:t>?</w:t>
      </w:r>
    </w:p>
    <w:p w14:paraId="521D7FF2" w14:textId="77777777" w:rsidR="0091737C" w:rsidRDefault="0091737C" w:rsidP="0091737C">
      <w:pPr>
        <w:autoSpaceDE w:val="0"/>
        <w:autoSpaceDN w:val="0"/>
        <w:adjustRightInd w:val="0"/>
        <w:ind w:left="1440" w:hanging="1440"/>
        <w:jc w:val="both"/>
        <w:rPr>
          <w:b/>
          <w:u w:val="single"/>
        </w:rPr>
      </w:pPr>
    </w:p>
    <w:p w14:paraId="50C24732" w14:textId="177B1993" w:rsidR="0091737C" w:rsidRPr="006502F4" w:rsidRDefault="0091737C" w:rsidP="0091737C">
      <w:pPr>
        <w:autoSpaceDE w:val="0"/>
        <w:autoSpaceDN w:val="0"/>
        <w:adjustRightInd w:val="0"/>
        <w:ind w:left="1440" w:hanging="1440"/>
        <w:jc w:val="both"/>
      </w:pPr>
      <w:r>
        <w:rPr>
          <w:b/>
          <w:u w:val="single"/>
        </w:rPr>
        <w:t>ISSUE 6C:</w:t>
      </w:r>
      <w:r>
        <w:tab/>
      </w:r>
      <w:r w:rsidRPr="00D274AA">
        <w:t>What are the appropriate</w:t>
      </w:r>
      <w:r>
        <w:t xml:space="preserve"> 2027</w:t>
      </w:r>
      <w:r w:rsidRPr="00D274AA">
        <w:t xml:space="preserve"> jurisdictional separation factors </w:t>
      </w:r>
      <w:r>
        <w:t>for FPUC</w:t>
      </w:r>
      <w:r w:rsidRPr="00D274AA">
        <w:t>?</w:t>
      </w:r>
    </w:p>
    <w:p w14:paraId="483232AA" w14:textId="77777777" w:rsidR="0091737C" w:rsidRDefault="0091737C" w:rsidP="0091737C">
      <w:pPr>
        <w:autoSpaceDE w:val="0"/>
        <w:autoSpaceDN w:val="0"/>
        <w:adjustRightInd w:val="0"/>
        <w:ind w:left="1440" w:hanging="1440"/>
        <w:jc w:val="both"/>
        <w:rPr>
          <w:b/>
          <w:u w:val="single"/>
        </w:rPr>
      </w:pPr>
    </w:p>
    <w:p w14:paraId="48CE7401" w14:textId="62B79AFA" w:rsidR="0091737C" w:rsidRPr="006502F4" w:rsidRDefault="0091737C" w:rsidP="0091737C">
      <w:pPr>
        <w:autoSpaceDE w:val="0"/>
        <w:autoSpaceDN w:val="0"/>
        <w:adjustRightInd w:val="0"/>
        <w:ind w:left="1440" w:hanging="1440"/>
        <w:jc w:val="both"/>
      </w:pPr>
      <w:r>
        <w:rPr>
          <w:b/>
          <w:u w:val="single"/>
        </w:rPr>
        <w:t>ISSUE 6D:</w:t>
      </w:r>
      <w:r>
        <w:tab/>
      </w:r>
      <w:r w:rsidRPr="00D274AA">
        <w:t xml:space="preserve">What are the appropriate </w:t>
      </w:r>
      <w:r>
        <w:t xml:space="preserve">2027 </w:t>
      </w:r>
      <w:r w:rsidRPr="00D274AA">
        <w:t xml:space="preserve">jurisdictional separation factors </w:t>
      </w:r>
      <w:r>
        <w:t>for DEF</w:t>
      </w:r>
      <w:r w:rsidRPr="00D274AA">
        <w:t>?</w:t>
      </w:r>
    </w:p>
    <w:p w14:paraId="334538CF" w14:textId="77777777" w:rsidR="0091737C" w:rsidRPr="00701945" w:rsidRDefault="0091737C" w:rsidP="0091737C">
      <w:pPr>
        <w:jc w:val="both"/>
      </w:pPr>
    </w:p>
    <w:p w14:paraId="01A12D01" w14:textId="184FAC56" w:rsidR="0091737C" w:rsidRDefault="0091737C" w:rsidP="0091737C">
      <w:pPr>
        <w:ind w:left="1440" w:hanging="1440"/>
        <w:jc w:val="both"/>
      </w:pPr>
      <w:r w:rsidRPr="00D274AA">
        <w:rPr>
          <w:b/>
          <w:bCs/>
          <w:u w:val="single"/>
        </w:rPr>
        <w:t>ISSUE 7</w:t>
      </w:r>
      <w:r>
        <w:rPr>
          <w:b/>
          <w:bCs/>
          <w:u w:val="single"/>
        </w:rPr>
        <w:t>A</w:t>
      </w:r>
      <w:r w:rsidRPr="00D274AA">
        <w:rPr>
          <w:b/>
          <w:bCs/>
          <w:u w:val="single"/>
        </w:rPr>
        <w:t>:</w:t>
      </w:r>
      <w:r w:rsidRPr="00701945">
        <w:tab/>
      </w:r>
      <w:r w:rsidRPr="00D274AA">
        <w:t xml:space="preserve">What are the appropriate </w:t>
      </w:r>
      <w:r>
        <w:t xml:space="preserve">2027 </w:t>
      </w:r>
      <w:r w:rsidRPr="00D274AA">
        <w:t>Storm Protection Plan Cost Recovery Clause factors for each rate</w:t>
      </w:r>
      <w:r>
        <w:t xml:space="preserve"> class for FPL</w:t>
      </w:r>
      <w:r w:rsidRPr="00D274AA">
        <w:t>?</w:t>
      </w:r>
    </w:p>
    <w:p w14:paraId="1F481DA3" w14:textId="77777777" w:rsidR="0091737C" w:rsidRDefault="0091737C" w:rsidP="0091737C">
      <w:pPr>
        <w:ind w:left="1440" w:hanging="1440"/>
        <w:jc w:val="both"/>
      </w:pPr>
    </w:p>
    <w:p w14:paraId="2CA5B861" w14:textId="6B62DA6D" w:rsidR="0091737C" w:rsidRPr="006502F4" w:rsidRDefault="0091737C" w:rsidP="0091737C">
      <w:pPr>
        <w:ind w:left="1440" w:hanging="1440"/>
        <w:jc w:val="both"/>
      </w:pPr>
      <w:r>
        <w:rPr>
          <w:b/>
          <w:u w:val="single"/>
        </w:rPr>
        <w:t>ISSUE 7B:</w:t>
      </w:r>
      <w:r>
        <w:tab/>
      </w:r>
      <w:r w:rsidRPr="00D274AA">
        <w:t xml:space="preserve">What are the appropriate </w:t>
      </w:r>
      <w:r>
        <w:t xml:space="preserve">2027 </w:t>
      </w:r>
      <w:r w:rsidRPr="00D274AA">
        <w:t>Storm Protection Plan Cost Recovery Clause factors for each rate</w:t>
      </w:r>
      <w:r>
        <w:t xml:space="preserve"> class for TECO</w:t>
      </w:r>
      <w:r w:rsidRPr="00D274AA">
        <w:t>?</w:t>
      </w:r>
    </w:p>
    <w:p w14:paraId="6C9F2F20" w14:textId="77777777" w:rsidR="0091737C" w:rsidRDefault="0091737C" w:rsidP="0091737C">
      <w:pPr>
        <w:ind w:left="1440" w:hanging="1440"/>
        <w:jc w:val="both"/>
        <w:rPr>
          <w:b/>
          <w:u w:val="single"/>
        </w:rPr>
      </w:pPr>
    </w:p>
    <w:p w14:paraId="31DFC491" w14:textId="1DC02884" w:rsidR="0091737C" w:rsidRPr="006502F4" w:rsidRDefault="0091737C" w:rsidP="0091737C">
      <w:pPr>
        <w:ind w:left="1440" w:hanging="1440"/>
        <w:jc w:val="both"/>
      </w:pPr>
      <w:r>
        <w:rPr>
          <w:b/>
          <w:u w:val="single"/>
        </w:rPr>
        <w:t>ISSUE 7C:</w:t>
      </w:r>
      <w:r>
        <w:tab/>
      </w:r>
      <w:r w:rsidRPr="00D274AA">
        <w:t xml:space="preserve">What are the appropriate </w:t>
      </w:r>
      <w:r>
        <w:t xml:space="preserve">2027 </w:t>
      </w:r>
      <w:r w:rsidRPr="00D274AA">
        <w:t>Storm Protection Plan Cost Recovery Clause factors for each rate</w:t>
      </w:r>
      <w:r>
        <w:t xml:space="preserve"> class for FPUC</w:t>
      </w:r>
      <w:r w:rsidRPr="00D274AA">
        <w:t>?</w:t>
      </w:r>
    </w:p>
    <w:p w14:paraId="7084BA20" w14:textId="77777777" w:rsidR="0091737C" w:rsidRDefault="0091737C" w:rsidP="0091737C">
      <w:pPr>
        <w:ind w:left="1440" w:hanging="1440"/>
        <w:jc w:val="both"/>
        <w:rPr>
          <w:b/>
          <w:u w:val="single"/>
        </w:rPr>
      </w:pPr>
    </w:p>
    <w:p w14:paraId="2EE55A75" w14:textId="4A017D74" w:rsidR="0091737C" w:rsidRPr="005C4F8C" w:rsidRDefault="0091737C" w:rsidP="0091737C">
      <w:pPr>
        <w:ind w:left="1440" w:hanging="1440"/>
        <w:jc w:val="both"/>
      </w:pPr>
      <w:r>
        <w:rPr>
          <w:b/>
          <w:u w:val="single"/>
        </w:rPr>
        <w:t>ISSUE 7D:</w:t>
      </w:r>
      <w:r>
        <w:tab/>
      </w:r>
      <w:r w:rsidRPr="00D274AA">
        <w:t xml:space="preserve">What are the appropriate </w:t>
      </w:r>
      <w:r>
        <w:t xml:space="preserve">2027 </w:t>
      </w:r>
      <w:r w:rsidRPr="00D274AA">
        <w:t>Storm Protection Plan Cost Recovery Clause factors for each rate</w:t>
      </w:r>
      <w:r>
        <w:t xml:space="preserve"> class for DEF</w:t>
      </w:r>
      <w:r w:rsidRPr="00D274AA">
        <w:t>?</w:t>
      </w:r>
    </w:p>
    <w:p w14:paraId="2FCC05A9" w14:textId="77777777" w:rsidR="0091737C" w:rsidRPr="00701945" w:rsidRDefault="0091737C" w:rsidP="0091737C">
      <w:pPr>
        <w:jc w:val="both"/>
      </w:pPr>
    </w:p>
    <w:p w14:paraId="4101DEFD" w14:textId="2DE5DD18" w:rsidR="0091737C" w:rsidRDefault="0091737C" w:rsidP="0091737C">
      <w:pPr>
        <w:autoSpaceDE w:val="0"/>
        <w:autoSpaceDN w:val="0"/>
        <w:adjustRightInd w:val="0"/>
        <w:ind w:left="1440" w:hanging="1440"/>
        <w:jc w:val="both"/>
        <w:rPr>
          <w:rFonts w:eastAsia="Calibri"/>
          <w:bCs/>
        </w:rPr>
      </w:pPr>
      <w:r w:rsidRPr="00D274AA">
        <w:rPr>
          <w:b/>
          <w:bCs/>
          <w:u w:val="single"/>
        </w:rPr>
        <w:t>ISSUE 8</w:t>
      </w:r>
      <w:r>
        <w:rPr>
          <w:b/>
          <w:bCs/>
          <w:u w:val="single"/>
        </w:rPr>
        <w:t>A</w:t>
      </w:r>
      <w:r w:rsidRPr="00701945">
        <w:rPr>
          <w:b/>
          <w:bCs/>
        </w:rPr>
        <w:t>:</w:t>
      </w:r>
      <w:r w:rsidRPr="00701945">
        <w:tab/>
      </w:r>
      <w:r w:rsidRPr="00D274AA">
        <w:rPr>
          <w:rFonts w:eastAsia="Calibri"/>
          <w:bCs/>
        </w:rPr>
        <w:t>What should be the effective d</w:t>
      </w:r>
      <w:r>
        <w:rPr>
          <w:rFonts w:eastAsia="Calibri"/>
          <w:bCs/>
        </w:rPr>
        <w:t>ate of the 2027</w:t>
      </w:r>
      <w:r w:rsidRPr="00D274AA">
        <w:rPr>
          <w:rFonts w:eastAsia="Calibri"/>
          <w:bCs/>
        </w:rPr>
        <w:t xml:space="preserve"> Storm Protection Plan Cost Recovery Clause factors for billing purposes</w:t>
      </w:r>
      <w:r>
        <w:rPr>
          <w:rFonts w:eastAsia="Calibri"/>
          <w:bCs/>
        </w:rPr>
        <w:t xml:space="preserve"> for FPL</w:t>
      </w:r>
      <w:r w:rsidRPr="00D274AA">
        <w:rPr>
          <w:rFonts w:eastAsia="Calibri"/>
          <w:bCs/>
        </w:rPr>
        <w:t>?</w:t>
      </w:r>
    </w:p>
    <w:p w14:paraId="7FD46B65" w14:textId="77777777" w:rsidR="0091737C" w:rsidRDefault="0091737C" w:rsidP="0091737C">
      <w:pPr>
        <w:autoSpaceDE w:val="0"/>
        <w:autoSpaceDN w:val="0"/>
        <w:adjustRightInd w:val="0"/>
        <w:ind w:left="1440" w:hanging="1440"/>
        <w:jc w:val="both"/>
        <w:rPr>
          <w:rFonts w:eastAsia="Calibri"/>
          <w:bCs/>
        </w:rPr>
      </w:pPr>
    </w:p>
    <w:p w14:paraId="1328F994" w14:textId="3808170E" w:rsidR="0091737C" w:rsidRPr="00AA219F" w:rsidRDefault="0091737C" w:rsidP="0091737C">
      <w:pPr>
        <w:autoSpaceDE w:val="0"/>
        <w:autoSpaceDN w:val="0"/>
        <w:adjustRightInd w:val="0"/>
        <w:ind w:left="1440" w:hanging="1440"/>
        <w:jc w:val="both"/>
        <w:rPr>
          <w:rFonts w:eastAsia="Calibri"/>
          <w:bCs/>
        </w:rPr>
      </w:pPr>
      <w:r>
        <w:rPr>
          <w:rFonts w:eastAsia="Calibri"/>
          <w:b/>
          <w:bCs/>
          <w:u w:val="single"/>
        </w:rPr>
        <w:t>ISSUE 8B:</w:t>
      </w:r>
      <w:r>
        <w:rPr>
          <w:rFonts w:eastAsia="Calibri"/>
          <w:bCs/>
        </w:rPr>
        <w:tab/>
      </w:r>
      <w:r w:rsidRPr="00D274AA">
        <w:rPr>
          <w:rFonts w:eastAsia="Calibri"/>
          <w:bCs/>
        </w:rPr>
        <w:t xml:space="preserve">What should </w:t>
      </w:r>
      <w:r>
        <w:rPr>
          <w:rFonts w:eastAsia="Calibri"/>
          <w:bCs/>
        </w:rPr>
        <w:t>be the effective date of the 2027</w:t>
      </w:r>
      <w:r w:rsidRPr="00D274AA">
        <w:rPr>
          <w:rFonts w:eastAsia="Calibri"/>
          <w:bCs/>
        </w:rPr>
        <w:t xml:space="preserve"> Storm Protection Plan Cost Recovery Clause factors for billing purposes</w:t>
      </w:r>
      <w:r>
        <w:rPr>
          <w:rFonts w:eastAsia="Calibri"/>
          <w:bCs/>
        </w:rPr>
        <w:t xml:space="preserve"> for TECO</w:t>
      </w:r>
      <w:r w:rsidRPr="00D274AA">
        <w:rPr>
          <w:rFonts w:eastAsia="Calibri"/>
          <w:bCs/>
        </w:rPr>
        <w:t>?</w:t>
      </w:r>
    </w:p>
    <w:p w14:paraId="25FB6E38" w14:textId="77777777" w:rsidR="0091737C" w:rsidRDefault="0091737C" w:rsidP="0091737C">
      <w:pPr>
        <w:autoSpaceDE w:val="0"/>
        <w:autoSpaceDN w:val="0"/>
        <w:adjustRightInd w:val="0"/>
        <w:ind w:left="1440" w:hanging="1440"/>
        <w:jc w:val="both"/>
        <w:rPr>
          <w:rFonts w:eastAsia="Calibri"/>
          <w:b/>
          <w:bCs/>
          <w:u w:val="single"/>
        </w:rPr>
      </w:pPr>
    </w:p>
    <w:p w14:paraId="39C030D0" w14:textId="10C40F15" w:rsidR="0091737C" w:rsidRPr="00AA219F" w:rsidRDefault="0091737C" w:rsidP="0091737C">
      <w:pPr>
        <w:autoSpaceDE w:val="0"/>
        <w:autoSpaceDN w:val="0"/>
        <w:adjustRightInd w:val="0"/>
        <w:ind w:left="1440" w:hanging="1440"/>
        <w:jc w:val="both"/>
        <w:rPr>
          <w:rFonts w:eastAsia="Calibri"/>
          <w:bCs/>
        </w:rPr>
      </w:pPr>
      <w:r>
        <w:rPr>
          <w:rFonts w:eastAsia="Calibri"/>
          <w:b/>
          <w:bCs/>
          <w:u w:val="single"/>
        </w:rPr>
        <w:t>ISSUE 8C:</w:t>
      </w:r>
      <w:r>
        <w:rPr>
          <w:rFonts w:eastAsia="Calibri"/>
          <w:bCs/>
        </w:rPr>
        <w:tab/>
      </w:r>
      <w:r w:rsidRPr="00D274AA">
        <w:rPr>
          <w:rFonts w:eastAsia="Calibri"/>
          <w:bCs/>
        </w:rPr>
        <w:t xml:space="preserve">What should </w:t>
      </w:r>
      <w:r>
        <w:rPr>
          <w:rFonts w:eastAsia="Calibri"/>
          <w:bCs/>
        </w:rPr>
        <w:t>be the effective date of the 2027</w:t>
      </w:r>
      <w:r w:rsidRPr="00D274AA">
        <w:rPr>
          <w:rFonts w:eastAsia="Calibri"/>
          <w:bCs/>
        </w:rPr>
        <w:t xml:space="preserve"> Storm Protection Plan Cost Recovery Clause factors for billing purposes</w:t>
      </w:r>
      <w:r>
        <w:rPr>
          <w:rFonts w:eastAsia="Calibri"/>
          <w:bCs/>
        </w:rPr>
        <w:t xml:space="preserve"> for FPUC</w:t>
      </w:r>
      <w:r w:rsidRPr="00D274AA">
        <w:rPr>
          <w:rFonts w:eastAsia="Calibri"/>
          <w:bCs/>
        </w:rPr>
        <w:t>?</w:t>
      </w:r>
    </w:p>
    <w:p w14:paraId="1D1D6691" w14:textId="77777777" w:rsidR="0091737C" w:rsidRDefault="0091737C" w:rsidP="0091737C">
      <w:pPr>
        <w:autoSpaceDE w:val="0"/>
        <w:autoSpaceDN w:val="0"/>
        <w:adjustRightInd w:val="0"/>
        <w:ind w:left="1440" w:hanging="1440"/>
        <w:jc w:val="both"/>
        <w:rPr>
          <w:rFonts w:eastAsia="Calibri"/>
          <w:b/>
          <w:bCs/>
          <w:u w:val="single"/>
        </w:rPr>
      </w:pPr>
    </w:p>
    <w:p w14:paraId="0BF49BB3" w14:textId="461C8322" w:rsidR="0091737C" w:rsidRPr="00AA219F" w:rsidRDefault="0091737C" w:rsidP="0091737C">
      <w:pPr>
        <w:autoSpaceDE w:val="0"/>
        <w:autoSpaceDN w:val="0"/>
        <w:adjustRightInd w:val="0"/>
        <w:ind w:left="1440" w:hanging="1440"/>
        <w:jc w:val="both"/>
        <w:rPr>
          <w:rFonts w:eastAsia="Calibri"/>
          <w:bCs/>
        </w:rPr>
      </w:pPr>
      <w:r>
        <w:rPr>
          <w:rFonts w:eastAsia="Calibri"/>
          <w:b/>
          <w:bCs/>
          <w:u w:val="single"/>
        </w:rPr>
        <w:t>ISSUE 8D:</w:t>
      </w:r>
      <w:r>
        <w:rPr>
          <w:rFonts w:eastAsia="Calibri"/>
          <w:bCs/>
        </w:rPr>
        <w:tab/>
      </w:r>
      <w:r w:rsidRPr="00D274AA">
        <w:rPr>
          <w:rFonts w:eastAsia="Calibri"/>
          <w:bCs/>
        </w:rPr>
        <w:t xml:space="preserve">What should </w:t>
      </w:r>
      <w:r>
        <w:rPr>
          <w:rFonts w:eastAsia="Calibri"/>
          <w:bCs/>
        </w:rPr>
        <w:t>be the effective date of the 2027</w:t>
      </w:r>
      <w:r w:rsidRPr="00D274AA">
        <w:rPr>
          <w:rFonts w:eastAsia="Calibri"/>
          <w:bCs/>
        </w:rPr>
        <w:t xml:space="preserve"> Storm Protection Plan Cost Recovery Clause factors for billing purposes</w:t>
      </w:r>
      <w:r>
        <w:rPr>
          <w:rFonts w:eastAsia="Calibri"/>
          <w:bCs/>
        </w:rPr>
        <w:t xml:space="preserve"> for DEF</w:t>
      </w:r>
      <w:r w:rsidRPr="00D274AA">
        <w:rPr>
          <w:rFonts w:eastAsia="Calibri"/>
          <w:bCs/>
        </w:rPr>
        <w:t>?</w:t>
      </w:r>
    </w:p>
    <w:p w14:paraId="4205DF65" w14:textId="77777777" w:rsidR="0091737C" w:rsidRPr="00D274AA" w:rsidRDefault="0091737C" w:rsidP="0091737C">
      <w:pPr>
        <w:autoSpaceDE w:val="0"/>
        <w:autoSpaceDN w:val="0"/>
        <w:adjustRightInd w:val="0"/>
        <w:ind w:left="1440" w:hanging="1440"/>
        <w:jc w:val="both"/>
        <w:rPr>
          <w:rFonts w:eastAsia="Calibri"/>
          <w:bCs/>
        </w:rPr>
      </w:pPr>
    </w:p>
    <w:p w14:paraId="7657F676" w14:textId="4AE40E20" w:rsidR="0091737C" w:rsidRDefault="0091737C" w:rsidP="0091737C">
      <w:pPr>
        <w:ind w:left="1440" w:hanging="1440"/>
        <w:jc w:val="both"/>
        <w:rPr>
          <w:bCs/>
        </w:rPr>
      </w:pPr>
      <w:r w:rsidRPr="00D274AA">
        <w:rPr>
          <w:b/>
          <w:bCs/>
          <w:u w:val="single"/>
        </w:rPr>
        <w:t>ISSUE 9</w:t>
      </w:r>
      <w:r>
        <w:rPr>
          <w:b/>
          <w:bCs/>
          <w:u w:val="single"/>
        </w:rPr>
        <w:t>A</w:t>
      </w:r>
      <w:r w:rsidRPr="00701945">
        <w:rPr>
          <w:b/>
          <w:bCs/>
        </w:rPr>
        <w:t>:</w:t>
      </w:r>
      <w:r w:rsidRPr="00701945">
        <w:tab/>
      </w:r>
      <w:r w:rsidRPr="00D274AA">
        <w:rPr>
          <w:bCs/>
        </w:rPr>
        <w:t>Should the Commission approve re</w:t>
      </w:r>
      <w:r>
        <w:rPr>
          <w:bCs/>
        </w:rPr>
        <w:t>vised tariffs reflecting the 2027</w:t>
      </w:r>
      <w:r w:rsidRPr="00D274AA">
        <w:rPr>
          <w:bCs/>
        </w:rPr>
        <w:t xml:space="preserve"> Storm Protection Plan Cost Recovery Clause factors determined to be appropriate in this proceeding</w:t>
      </w:r>
      <w:r>
        <w:rPr>
          <w:bCs/>
        </w:rPr>
        <w:t xml:space="preserve"> for FPL</w:t>
      </w:r>
      <w:r w:rsidRPr="00D274AA">
        <w:rPr>
          <w:bCs/>
        </w:rPr>
        <w:t>?</w:t>
      </w:r>
    </w:p>
    <w:p w14:paraId="279705BA" w14:textId="77777777" w:rsidR="0091737C" w:rsidRDefault="0091737C" w:rsidP="0091737C">
      <w:pPr>
        <w:ind w:left="1440" w:hanging="1440"/>
        <w:jc w:val="both"/>
        <w:rPr>
          <w:bCs/>
        </w:rPr>
      </w:pPr>
    </w:p>
    <w:p w14:paraId="67C389F5" w14:textId="14E5E281" w:rsidR="0091737C" w:rsidRPr="003B4E34" w:rsidRDefault="0091737C" w:rsidP="0091737C">
      <w:pPr>
        <w:ind w:left="1440" w:hanging="1440"/>
        <w:jc w:val="both"/>
        <w:rPr>
          <w:bCs/>
        </w:rPr>
      </w:pPr>
      <w:r>
        <w:rPr>
          <w:b/>
          <w:bCs/>
          <w:u w:val="single"/>
        </w:rPr>
        <w:t>ISSUE 9B:</w:t>
      </w:r>
      <w:r>
        <w:rPr>
          <w:bCs/>
        </w:rPr>
        <w:tab/>
      </w:r>
      <w:r w:rsidRPr="00D274AA">
        <w:rPr>
          <w:bCs/>
        </w:rPr>
        <w:t>Should the Commission approve re</w:t>
      </w:r>
      <w:r>
        <w:rPr>
          <w:bCs/>
        </w:rPr>
        <w:t>vised tariffs reflecting the 2027</w:t>
      </w:r>
      <w:r w:rsidRPr="00D274AA">
        <w:rPr>
          <w:bCs/>
        </w:rPr>
        <w:t xml:space="preserve"> Storm Protection Plan Cost Recovery Clause factors determined to be appropriate in this proceeding</w:t>
      </w:r>
      <w:r>
        <w:rPr>
          <w:bCs/>
        </w:rPr>
        <w:t xml:space="preserve"> for TECO</w:t>
      </w:r>
      <w:r w:rsidRPr="00D274AA">
        <w:rPr>
          <w:bCs/>
        </w:rPr>
        <w:t>?</w:t>
      </w:r>
    </w:p>
    <w:p w14:paraId="53907097" w14:textId="77777777" w:rsidR="0091737C" w:rsidRDefault="0091737C" w:rsidP="0091737C">
      <w:pPr>
        <w:ind w:left="1440" w:hanging="1440"/>
        <w:jc w:val="both"/>
        <w:rPr>
          <w:b/>
          <w:bCs/>
          <w:u w:val="single"/>
        </w:rPr>
      </w:pPr>
    </w:p>
    <w:p w14:paraId="673C42F8" w14:textId="375C5580" w:rsidR="0091737C" w:rsidRPr="003B4E34" w:rsidRDefault="0091737C" w:rsidP="0091737C">
      <w:pPr>
        <w:ind w:left="1440" w:hanging="1440"/>
        <w:jc w:val="both"/>
        <w:rPr>
          <w:bCs/>
        </w:rPr>
      </w:pPr>
      <w:r>
        <w:rPr>
          <w:b/>
          <w:bCs/>
          <w:u w:val="single"/>
        </w:rPr>
        <w:t>ISSUE 9C:</w:t>
      </w:r>
      <w:r>
        <w:rPr>
          <w:bCs/>
        </w:rPr>
        <w:tab/>
      </w:r>
      <w:r w:rsidRPr="00D274AA">
        <w:rPr>
          <w:bCs/>
        </w:rPr>
        <w:t>Should the Commission approve re</w:t>
      </w:r>
      <w:r>
        <w:rPr>
          <w:bCs/>
        </w:rPr>
        <w:t>vised tariffs reflecting the 2027</w:t>
      </w:r>
      <w:r w:rsidRPr="00D274AA">
        <w:rPr>
          <w:bCs/>
        </w:rPr>
        <w:t xml:space="preserve"> Storm Protection Plan Cost Recovery Clause factors determined to be appropriate in this proceeding</w:t>
      </w:r>
      <w:r>
        <w:rPr>
          <w:bCs/>
        </w:rPr>
        <w:t xml:space="preserve"> for FPUC</w:t>
      </w:r>
      <w:r w:rsidRPr="00D274AA">
        <w:rPr>
          <w:bCs/>
        </w:rPr>
        <w:t>?</w:t>
      </w:r>
    </w:p>
    <w:p w14:paraId="0DE21670" w14:textId="77777777" w:rsidR="0091737C" w:rsidRDefault="0091737C" w:rsidP="0091737C">
      <w:pPr>
        <w:ind w:left="1440" w:hanging="1440"/>
        <w:jc w:val="both"/>
        <w:rPr>
          <w:b/>
          <w:bCs/>
          <w:u w:val="single"/>
        </w:rPr>
      </w:pPr>
    </w:p>
    <w:p w14:paraId="35838135" w14:textId="183969C6" w:rsidR="0091737C" w:rsidRPr="003B4E34" w:rsidRDefault="0091737C" w:rsidP="0091737C">
      <w:pPr>
        <w:ind w:left="1440" w:hanging="1440"/>
        <w:jc w:val="both"/>
        <w:rPr>
          <w:bCs/>
        </w:rPr>
      </w:pPr>
      <w:r>
        <w:rPr>
          <w:b/>
          <w:bCs/>
          <w:u w:val="single"/>
        </w:rPr>
        <w:t>ISSUE 9D:</w:t>
      </w:r>
      <w:r>
        <w:rPr>
          <w:bCs/>
        </w:rPr>
        <w:tab/>
      </w:r>
      <w:r w:rsidRPr="00D274AA">
        <w:rPr>
          <w:bCs/>
        </w:rPr>
        <w:t>Should the Commission approve re</w:t>
      </w:r>
      <w:r>
        <w:rPr>
          <w:bCs/>
        </w:rPr>
        <w:t>vised tariffs reflecting the 2027</w:t>
      </w:r>
      <w:r w:rsidRPr="00D274AA">
        <w:rPr>
          <w:bCs/>
        </w:rPr>
        <w:t xml:space="preserve"> Storm Protection Plan Cost Recovery Clause factors determined to be appropriate in this proceeding</w:t>
      </w:r>
      <w:r>
        <w:rPr>
          <w:bCs/>
        </w:rPr>
        <w:t xml:space="preserve"> for DEF</w:t>
      </w:r>
      <w:r w:rsidRPr="00D274AA">
        <w:rPr>
          <w:bCs/>
        </w:rPr>
        <w:t>?</w:t>
      </w:r>
    </w:p>
    <w:p w14:paraId="1100A2C7" w14:textId="77777777" w:rsidR="0091737C" w:rsidRPr="00701945" w:rsidRDefault="0091737C" w:rsidP="0091737C">
      <w:pPr>
        <w:jc w:val="both"/>
      </w:pPr>
    </w:p>
    <w:p w14:paraId="60715B92" w14:textId="77777777" w:rsidR="0091737C" w:rsidRPr="005D4633" w:rsidRDefault="0091737C" w:rsidP="0091737C">
      <w:pPr>
        <w:autoSpaceDE w:val="0"/>
        <w:autoSpaceDN w:val="0"/>
        <w:adjustRightInd w:val="0"/>
        <w:rPr>
          <w:rFonts w:eastAsia="Calibri"/>
          <w:b/>
          <w:color w:val="000000"/>
        </w:rPr>
      </w:pPr>
      <w:r w:rsidRPr="00D274AA">
        <w:rPr>
          <w:b/>
          <w:bCs/>
          <w:u w:val="single"/>
        </w:rPr>
        <w:t>ISSUE 10</w:t>
      </w:r>
      <w:r w:rsidRPr="00701945">
        <w:rPr>
          <w:b/>
          <w:bCs/>
        </w:rPr>
        <w:t>:</w:t>
      </w:r>
      <w:r w:rsidRPr="00701945">
        <w:tab/>
      </w:r>
      <w:r w:rsidRPr="00D274AA">
        <w:rPr>
          <w:rFonts w:eastAsia="Calibri"/>
          <w:color w:val="000000"/>
        </w:rPr>
        <w:t>Should this docket be closed?</w:t>
      </w:r>
      <w:r w:rsidRPr="005D4633">
        <w:rPr>
          <w:rFonts w:eastAsia="Calibri"/>
          <w:b/>
          <w:color w:val="000000"/>
        </w:rPr>
        <w:t xml:space="preserve"> </w:t>
      </w:r>
    </w:p>
    <w:p w14:paraId="77D2E17A" w14:textId="77777777" w:rsidR="0091737C" w:rsidRDefault="0091737C" w:rsidP="0091737C">
      <w:pPr>
        <w:jc w:val="both"/>
        <w:rPr>
          <w:b/>
        </w:rPr>
      </w:pPr>
    </w:p>
    <w:p w14:paraId="702105AB" w14:textId="77777777" w:rsidR="0091737C" w:rsidRDefault="0091737C" w:rsidP="0091737C">
      <w:pPr>
        <w:jc w:val="both"/>
        <w:rPr>
          <w:b/>
        </w:rPr>
      </w:pPr>
    </w:p>
    <w:p w14:paraId="3DE3772B" w14:textId="77777777" w:rsidR="0091737C" w:rsidRDefault="0091737C" w:rsidP="0091737C">
      <w:pPr>
        <w:jc w:val="center"/>
        <w:rPr>
          <w:b/>
        </w:rPr>
      </w:pPr>
      <w:r w:rsidRPr="00E32C97">
        <w:rPr>
          <w:b/>
        </w:rPr>
        <w:t>COMPANY</w:t>
      </w:r>
      <w:r>
        <w:rPr>
          <w:b/>
        </w:rPr>
        <w:t>-</w:t>
      </w:r>
      <w:r w:rsidRPr="00E32C97">
        <w:rPr>
          <w:b/>
        </w:rPr>
        <w:t xml:space="preserve">SPECIFIC </w:t>
      </w:r>
      <w:r>
        <w:rPr>
          <w:b/>
        </w:rPr>
        <w:t>STORM PROTECTION PLAN</w:t>
      </w:r>
      <w:r w:rsidRPr="00E32C97">
        <w:rPr>
          <w:b/>
        </w:rPr>
        <w:t xml:space="preserve"> COST RECOVERY ISSUES</w:t>
      </w:r>
    </w:p>
    <w:p w14:paraId="5A5F84CF" w14:textId="77777777" w:rsidR="0091737C" w:rsidRDefault="0091737C" w:rsidP="0091737C">
      <w:pPr>
        <w:jc w:val="both"/>
        <w:rPr>
          <w:b/>
        </w:rPr>
      </w:pPr>
    </w:p>
    <w:p w14:paraId="1D76F163" w14:textId="77777777" w:rsidR="0091737C" w:rsidRDefault="0091737C" w:rsidP="0091737C">
      <w:pPr>
        <w:ind w:firstLine="720"/>
        <w:jc w:val="both"/>
      </w:pPr>
      <w:r w:rsidRPr="00D274AA">
        <w:t>These issues will be added as they are developed.</w:t>
      </w:r>
    </w:p>
    <w:p w14:paraId="77C9C69E" w14:textId="77777777" w:rsidR="00B055D7" w:rsidRDefault="00B055D7">
      <w:pPr>
        <w:pStyle w:val="OrderBody"/>
      </w:pPr>
    </w:p>
    <w:sectPr w:rsidR="00B055D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591B5" w14:textId="77777777" w:rsidR="004F0E6E" w:rsidRDefault="004F0E6E">
      <w:r>
        <w:separator/>
      </w:r>
    </w:p>
  </w:endnote>
  <w:endnote w:type="continuationSeparator" w:id="0">
    <w:p w14:paraId="3C2A3F01" w14:textId="77777777" w:rsidR="004F0E6E" w:rsidRDefault="004F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F593" w14:textId="77777777" w:rsidR="00FA6EFD" w:rsidRDefault="00FA6EFD">
    <w:pPr>
      <w:pStyle w:val="Footer"/>
    </w:pPr>
  </w:p>
  <w:p w14:paraId="2C6501B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6038" w14:textId="77777777" w:rsidR="004F0E6E" w:rsidRDefault="004F0E6E">
      <w:r>
        <w:separator/>
      </w:r>
    </w:p>
  </w:footnote>
  <w:footnote w:type="continuationSeparator" w:id="0">
    <w:p w14:paraId="6C870F80" w14:textId="77777777" w:rsidR="004F0E6E" w:rsidRDefault="004F0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D58F0" w14:textId="608BDB7C" w:rsidR="00FA6EFD" w:rsidRDefault="00FA6EFD">
    <w:pPr>
      <w:pStyle w:val="OrderHeader"/>
    </w:pPr>
    <w:r>
      <w:t xml:space="preserve">ORDER NO. </w:t>
    </w:r>
    <w:r w:rsidR="00750FA6">
      <w:fldChar w:fldCharType="begin"/>
    </w:r>
    <w:r w:rsidR="00750FA6">
      <w:instrText xml:space="preserve"> REF OrderNo0040 </w:instrText>
    </w:r>
    <w:r w:rsidR="00750FA6">
      <w:fldChar w:fldCharType="separate"/>
    </w:r>
    <w:r w:rsidR="002A69F8">
      <w:t>PSC-2026-0040-PCO-EI</w:t>
    </w:r>
    <w:r w:rsidR="00750FA6">
      <w:fldChar w:fldCharType="end"/>
    </w:r>
  </w:p>
  <w:p w14:paraId="7489CA4C" w14:textId="77777777" w:rsidR="00FA6EFD" w:rsidRDefault="004F0E6E">
    <w:pPr>
      <w:pStyle w:val="OrderHeader"/>
    </w:pPr>
    <w:bookmarkStart w:id="9" w:name="HeaderDocketNo"/>
    <w:bookmarkEnd w:id="9"/>
    <w:r>
      <w:t>DOCKET NO. 20260010-EI</w:t>
    </w:r>
  </w:p>
  <w:p w14:paraId="6522C104" w14:textId="676BCB3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0FA6">
      <w:rPr>
        <w:rStyle w:val="PageNumber"/>
        <w:noProof/>
      </w:rPr>
      <w:t>13</w:t>
    </w:r>
    <w:r>
      <w:rPr>
        <w:rStyle w:val="PageNumber"/>
      </w:rPr>
      <w:fldChar w:fldCharType="end"/>
    </w:r>
  </w:p>
  <w:p w14:paraId="01539697"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0-EI"/>
  </w:docVars>
  <w:rsids>
    <w:rsidRoot w:val="004F0E6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4470F"/>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4140"/>
    <w:rsid w:val="001655D4"/>
    <w:rsid w:val="00165803"/>
    <w:rsid w:val="00184901"/>
    <w:rsid w:val="00185F09"/>
    <w:rsid w:val="00187E32"/>
    <w:rsid w:val="001918FF"/>
    <w:rsid w:val="00194420"/>
    <w:rsid w:val="00194A97"/>
    <w:rsid w:val="00194E81"/>
    <w:rsid w:val="001963A4"/>
    <w:rsid w:val="001A15E7"/>
    <w:rsid w:val="001A33C9"/>
    <w:rsid w:val="001A58F3"/>
    <w:rsid w:val="001B034E"/>
    <w:rsid w:val="001B320D"/>
    <w:rsid w:val="001B66AF"/>
    <w:rsid w:val="001C2847"/>
    <w:rsid w:val="001C3BB5"/>
    <w:rsid w:val="001C3F8C"/>
    <w:rsid w:val="001C445C"/>
    <w:rsid w:val="001C5338"/>
    <w:rsid w:val="001C6097"/>
    <w:rsid w:val="001C7126"/>
    <w:rsid w:val="001D008A"/>
    <w:rsid w:val="001D0794"/>
    <w:rsid w:val="001D7777"/>
    <w:rsid w:val="001E0152"/>
    <w:rsid w:val="001E0FF5"/>
    <w:rsid w:val="001E7856"/>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5585"/>
    <w:rsid w:val="002A69F8"/>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62DE"/>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B05"/>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0E6E"/>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2A58"/>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5549E"/>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0FA6"/>
    <w:rsid w:val="00755702"/>
    <w:rsid w:val="007560DE"/>
    <w:rsid w:val="0076170F"/>
    <w:rsid w:val="0076669C"/>
    <w:rsid w:val="00766E46"/>
    <w:rsid w:val="00771018"/>
    <w:rsid w:val="00772CCB"/>
    <w:rsid w:val="00777193"/>
    <w:rsid w:val="00777727"/>
    <w:rsid w:val="00781087"/>
    <w:rsid w:val="007812F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5AF7"/>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1737C"/>
    <w:rsid w:val="00921BD3"/>
    <w:rsid w:val="009228C7"/>
    <w:rsid w:val="00922A7F"/>
    <w:rsid w:val="00923A5E"/>
    <w:rsid w:val="00924B9C"/>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1A58"/>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3A9B"/>
    <w:rsid w:val="00DA4EDD"/>
    <w:rsid w:val="00DA6B78"/>
    <w:rsid w:val="00DB0671"/>
    <w:rsid w:val="00DB122B"/>
    <w:rsid w:val="00DC190F"/>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3ABD"/>
    <w:rsid w:val="00EB58F4"/>
    <w:rsid w:val="00EB7951"/>
    <w:rsid w:val="00ED53E3"/>
    <w:rsid w:val="00ED6A79"/>
    <w:rsid w:val="00EE17DF"/>
    <w:rsid w:val="00EF1482"/>
    <w:rsid w:val="00EF4621"/>
    <w:rsid w:val="00EF4D52"/>
    <w:rsid w:val="00EF6312"/>
    <w:rsid w:val="00F00C4B"/>
    <w:rsid w:val="00F038B0"/>
    <w:rsid w:val="00F05F34"/>
    <w:rsid w:val="00F11075"/>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5DD0"/>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59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F0E6E"/>
    <w:pPr>
      <w:autoSpaceDE w:val="0"/>
      <w:autoSpaceDN w:val="0"/>
      <w:adjustRightInd w:val="0"/>
      <w:ind w:left="720"/>
    </w:pPr>
    <w:rPr>
      <w:sz w:val="24"/>
      <w:szCs w:val="24"/>
    </w:rPr>
  </w:style>
  <w:style w:type="paragraph" w:customStyle="1" w:styleId="Level2">
    <w:name w:val="Level 2"/>
    <w:rsid w:val="004F0E6E"/>
    <w:pPr>
      <w:autoSpaceDE w:val="0"/>
      <w:autoSpaceDN w:val="0"/>
      <w:adjustRightInd w:val="0"/>
      <w:ind w:left="1440"/>
    </w:pPr>
    <w:rPr>
      <w:sz w:val="24"/>
      <w:szCs w:val="24"/>
    </w:rPr>
  </w:style>
  <w:style w:type="character" w:styleId="Hyperlink">
    <w:name w:val="Hyperlink"/>
    <w:uiPriority w:val="99"/>
    <w:unhideWhenUsed/>
    <w:rsid w:val="004F0E6E"/>
    <w:rPr>
      <w:color w:val="0000FF"/>
      <w:u w:val="single"/>
    </w:rPr>
  </w:style>
  <w:style w:type="paragraph" w:styleId="ListParagraph">
    <w:name w:val="List Paragraph"/>
    <w:basedOn w:val="Normal"/>
    <w:uiPriority w:val="34"/>
    <w:qFormat/>
    <w:rsid w:val="004F0E6E"/>
    <w:pPr>
      <w:ind w:left="720"/>
      <w:contextualSpacing/>
    </w:pPr>
  </w:style>
  <w:style w:type="character" w:styleId="CommentReference">
    <w:name w:val="annotation reference"/>
    <w:basedOn w:val="DefaultParagraphFont"/>
    <w:semiHidden/>
    <w:unhideWhenUsed/>
    <w:rsid w:val="00ED53E3"/>
    <w:rPr>
      <w:sz w:val="16"/>
      <w:szCs w:val="16"/>
    </w:rPr>
  </w:style>
  <w:style w:type="paragraph" w:styleId="CommentText">
    <w:name w:val="annotation text"/>
    <w:basedOn w:val="Normal"/>
    <w:link w:val="CommentTextChar"/>
    <w:semiHidden/>
    <w:unhideWhenUsed/>
    <w:rsid w:val="00ED53E3"/>
    <w:rPr>
      <w:sz w:val="20"/>
      <w:szCs w:val="20"/>
    </w:rPr>
  </w:style>
  <w:style w:type="character" w:customStyle="1" w:styleId="CommentTextChar">
    <w:name w:val="Comment Text Char"/>
    <w:basedOn w:val="DefaultParagraphFont"/>
    <w:link w:val="CommentText"/>
    <w:semiHidden/>
    <w:rsid w:val="00ED53E3"/>
  </w:style>
  <w:style w:type="paragraph" w:styleId="CommentSubject">
    <w:name w:val="annotation subject"/>
    <w:basedOn w:val="CommentText"/>
    <w:next w:val="CommentText"/>
    <w:link w:val="CommentSubjectChar"/>
    <w:semiHidden/>
    <w:unhideWhenUsed/>
    <w:rsid w:val="00ED53E3"/>
    <w:rPr>
      <w:b/>
      <w:bCs/>
    </w:rPr>
  </w:style>
  <w:style w:type="character" w:customStyle="1" w:styleId="CommentSubjectChar">
    <w:name w:val="Comment Subject Char"/>
    <w:basedOn w:val="CommentTextChar"/>
    <w:link w:val="CommentSubject"/>
    <w:semiHidden/>
    <w:rsid w:val="00ED53E3"/>
    <w:rPr>
      <w:b/>
      <w:bCs/>
    </w:rPr>
  </w:style>
  <w:style w:type="paragraph" w:styleId="BalloonText">
    <w:name w:val="Balloon Text"/>
    <w:basedOn w:val="Normal"/>
    <w:link w:val="BalloonTextChar"/>
    <w:semiHidden/>
    <w:unhideWhenUsed/>
    <w:rsid w:val="00ED53E3"/>
    <w:rPr>
      <w:rFonts w:ascii="Segoe UI" w:hAnsi="Segoe UI" w:cs="Segoe UI"/>
      <w:sz w:val="18"/>
      <w:szCs w:val="18"/>
    </w:rPr>
  </w:style>
  <w:style w:type="character" w:customStyle="1" w:styleId="BalloonTextChar">
    <w:name w:val="Balloon Text Char"/>
    <w:basedOn w:val="DefaultParagraphFont"/>
    <w:link w:val="BalloonText"/>
    <w:semiHidden/>
    <w:rsid w:val="00ED5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17</Pages>
  <Words>5899</Words>
  <Characters>33626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2026-02-06T16:48:00Z</dcterms:created>
  <dcterms:modified xsi:type="dcterms:W3CDTF">2026-02-06T16:55:00Z</dcterms:modified>
</cp:coreProperties>
</file>