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969" w:rsidRDefault="00ED3969" w:rsidP="00ED3969">
      <w:pPr>
        <w:pStyle w:val="OrderHeading"/>
      </w:pPr>
      <w:r>
        <w:t>BEFORE THE FLORIDA PUBLIC SERVICE COMMISSION</w:t>
      </w:r>
    </w:p>
    <w:p w:rsidR="00ED3969" w:rsidRDefault="00ED3969" w:rsidP="00ED3969">
      <w:pPr>
        <w:pStyle w:val="OrderBody"/>
      </w:pPr>
    </w:p>
    <w:p w:rsidR="00ED3969" w:rsidRDefault="00ED3969" w:rsidP="00ED39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D3969" w:rsidRPr="00C63FCF" w:rsidTr="00C63FCF">
        <w:trPr>
          <w:trHeight w:val="828"/>
        </w:trPr>
        <w:tc>
          <w:tcPr>
            <w:tcW w:w="4788" w:type="dxa"/>
            <w:tcBorders>
              <w:bottom w:val="single" w:sz="8" w:space="0" w:color="auto"/>
              <w:right w:val="double" w:sz="6" w:space="0" w:color="auto"/>
            </w:tcBorders>
            <w:shd w:val="clear" w:color="auto" w:fill="auto"/>
          </w:tcPr>
          <w:p w:rsidR="00ED3969" w:rsidRDefault="00ED3969" w:rsidP="00C63FCF">
            <w:pPr>
              <w:pStyle w:val="OrderBody"/>
              <w:tabs>
                <w:tab w:val="center" w:pos="4320"/>
                <w:tab w:val="right" w:pos="8640"/>
              </w:tabs>
              <w:jc w:val="left"/>
            </w:pPr>
            <w:r>
              <w:t xml:space="preserve">In re: </w:t>
            </w:r>
            <w:bookmarkStart w:id="0" w:name="SSInRe"/>
            <w:bookmarkEnd w:id="0"/>
            <w:r>
              <w:t>Petition for determination of need for Andytown-Oasis transmission lines project in Broward and Miami-Dade Counties, by Florida Power &amp; Light Company.</w:t>
            </w:r>
          </w:p>
        </w:tc>
        <w:tc>
          <w:tcPr>
            <w:tcW w:w="4788" w:type="dxa"/>
            <w:tcBorders>
              <w:left w:val="double" w:sz="6" w:space="0" w:color="auto"/>
            </w:tcBorders>
            <w:shd w:val="clear" w:color="auto" w:fill="auto"/>
          </w:tcPr>
          <w:p w:rsidR="00ED3969" w:rsidRDefault="00ED3969" w:rsidP="00ED3969">
            <w:pPr>
              <w:pStyle w:val="OrderBody"/>
            </w:pPr>
            <w:r>
              <w:t xml:space="preserve">DOCKET NO. </w:t>
            </w:r>
            <w:bookmarkStart w:id="1" w:name="SSDocketNo"/>
            <w:bookmarkEnd w:id="1"/>
            <w:r>
              <w:t>20260020-EI</w:t>
            </w:r>
          </w:p>
          <w:p w:rsidR="00ED3969" w:rsidRDefault="00ED3969" w:rsidP="00C63FCF">
            <w:pPr>
              <w:pStyle w:val="OrderBody"/>
              <w:tabs>
                <w:tab w:val="center" w:pos="4320"/>
                <w:tab w:val="right" w:pos="8640"/>
              </w:tabs>
              <w:jc w:val="left"/>
            </w:pPr>
            <w:r>
              <w:t xml:space="preserve">ORDER NO. </w:t>
            </w:r>
            <w:bookmarkStart w:id="2" w:name="OrderNo0056"/>
            <w:r w:rsidR="00C646BB">
              <w:t>PSC-2026-0056-PCO-EI</w:t>
            </w:r>
            <w:bookmarkEnd w:id="2"/>
          </w:p>
          <w:p w:rsidR="00ED3969" w:rsidRDefault="00ED3969" w:rsidP="00C63FCF">
            <w:pPr>
              <w:pStyle w:val="OrderBody"/>
              <w:tabs>
                <w:tab w:val="center" w:pos="4320"/>
                <w:tab w:val="right" w:pos="8640"/>
              </w:tabs>
              <w:jc w:val="left"/>
            </w:pPr>
            <w:r>
              <w:t xml:space="preserve">ISSUED: </w:t>
            </w:r>
            <w:r w:rsidR="00C646BB">
              <w:t>March 12, 2026</w:t>
            </w:r>
          </w:p>
        </w:tc>
      </w:tr>
    </w:tbl>
    <w:p w:rsidR="00ED3969" w:rsidRDefault="00ED3969" w:rsidP="00ED3969"/>
    <w:p w:rsidR="00CB5276" w:rsidRDefault="00CB5276" w:rsidP="00ED3969"/>
    <w:p w:rsidR="00CB5276" w:rsidRPr="00DA0FC5" w:rsidRDefault="00ED3969" w:rsidP="00ED3969">
      <w:pPr>
        <w:pStyle w:val="CenterUnderline"/>
      </w:pPr>
      <w:bookmarkStart w:id="3" w:name="Commissioners"/>
      <w:bookmarkEnd w:id="3"/>
      <w:r w:rsidRPr="00DA0FC5">
        <w:t>ORDER</w:t>
      </w:r>
      <w:bookmarkStart w:id="4" w:name="OrderTitle"/>
      <w:r w:rsidRPr="00DA0FC5">
        <w:t xml:space="preserve"> </w:t>
      </w:r>
      <w:r w:rsidRPr="00DA0FC5">
        <w:rPr>
          <w:bCs/>
        </w:rPr>
        <w:t>ESTABLISHING PROCEDURE</w:t>
      </w:r>
      <w:r w:rsidRPr="00DA0FC5">
        <w:t xml:space="preserve"> </w:t>
      </w:r>
      <w:bookmarkEnd w:id="4"/>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u w:val="single"/>
        </w:rPr>
      </w:pPr>
      <w:bookmarkStart w:id="5" w:name="OrderText"/>
      <w:bookmarkEnd w:id="5"/>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C6A56"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w:t>
      </w:r>
      <w:r w:rsidR="00D37FA0">
        <w:t>February 9, 2026</w:t>
      </w:r>
      <w:r w:rsidR="0007782B">
        <w:t xml:space="preserve">, </w:t>
      </w:r>
      <w:r w:rsidR="00C314FF">
        <w:t xml:space="preserve">pursuant to Section 403.537, Florida Statutes (F.S.), and </w:t>
      </w:r>
      <w:r w:rsidR="002C6A56">
        <w:t xml:space="preserve">Rule 25-22.075, Florida Administrative Code (F.A.C.), </w:t>
      </w:r>
      <w:r w:rsidR="0007782B">
        <w:t>Florida Power &amp; Light Company (FPL</w:t>
      </w:r>
      <w:r w:rsidR="00D10490">
        <w:t xml:space="preserve"> or Utility</w:t>
      </w:r>
      <w:r w:rsidR="0007782B">
        <w:t>) f</w:t>
      </w:r>
      <w:r>
        <w:t xml:space="preserve">iled </w:t>
      </w:r>
      <w:r w:rsidR="003D4BDD">
        <w:t xml:space="preserve">a </w:t>
      </w:r>
      <w:r w:rsidR="002C6A56">
        <w:t>Notice of Intent to File Petition for Transmission Lines Need Determination</w:t>
      </w:r>
      <w:r w:rsidR="00C314FF">
        <w:t xml:space="preserve">. </w:t>
      </w:r>
      <w:r w:rsidR="00AD3FAD">
        <w:t xml:space="preserve">FPL </w:t>
      </w:r>
      <w:r w:rsidR="0010611A">
        <w:t xml:space="preserve">subsequently </w:t>
      </w:r>
      <w:r w:rsidR="003D4BDD">
        <w:t>file</w:t>
      </w:r>
      <w:r w:rsidR="0010611A">
        <w:t>d</w:t>
      </w:r>
      <w:r w:rsidR="003D4BDD">
        <w:t xml:space="preserve"> its </w:t>
      </w:r>
      <w:r w:rsidR="0085642D">
        <w:t xml:space="preserve">Petition </w:t>
      </w:r>
      <w:r w:rsidR="00274E0D">
        <w:t xml:space="preserve">to </w:t>
      </w:r>
      <w:r w:rsidR="0085642D">
        <w:t>Determin</w:t>
      </w:r>
      <w:r w:rsidR="00274E0D">
        <w:t>e</w:t>
      </w:r>
      <w:r w:rsidR="0085642D">
        <w:t xml:space="preserve"> </w:t>
      </w:r>
      <w:r w:rsidR="00147486">
        <w:t xml:space="preserve">Need </w:t>
      </w:r>
      <w:r w:rsidR="0085642D">
        <w:t xml:space="preserve">for </w:t>
      </w:r>
      <w:r w:rsidR="00274E0D">
        <w:t>Electrical Transmission Lines</w:t>
      </w:r>
      <w:r w:rsidR="002C6A56">
        <w:t xml:space="preserve"> </w:t>
      </w:r>
      <w:r w:rsidR="00A92010">
        <w:t>on March 11, 2026</w:t>
      </w:r>
      <w:r w:rsidR="0010611A">
        <w:t xml:space="preserve">, </w:t>
      </w:r>
      <w:r w:rsidR="004151C3">
        <w:t>in accordance with Section 403.537, F.S., Chapter 120, F.S., and Rules 25-22.076 and 28-106.201, F.A.C.</w:t>
      </w:r>
    </w:p>
    <w:p w:rsidR="006A2044" w:rsidRDefault="006A2044"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A2044" w:rsidRDefault="006A2044"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697E1C">
        <w:t>The Florida Public Service Commission (Commission) is the sole forum for transmission line need determinations</w:t>
      </w:r>
      <w:r w:rsidR="00C37438">
        <w:t>, pursuant to Section 403.537(1)(b), F.S</w:t>
      </w:r>
      <w:r w:rsidR="0098065A">
        <w:t xml:space="preserve">. </w:t>
      </w:r>
      <w:r>
        <w:t xml:space="preserve">In this docket, the Commission </w:t>
      </w:r>
      <w:r w:rsidR="00E422E6">
        <w:t xml:space="preserve">will determine the need for </w:t>
      </w:r>
      <w:r w:rsidR="00BF33A9">
        <w:t>FPL’s</w:t>
      </w:r>
      <w:r w:rsidR="00E422E6">
        <w:t xml:space="preserve"> </w:t>
      </w:r>
      <w:r w:rsidR="00E87574">
        <w:t xml:space="preserve">four </w:t>
      </w:r>
      <w:r w:rsidR="00E422E6">
        <w:t xml:space="preserve">proposed transmission lines. </w:t>
      </w:r>
      <w:r w:rsidR="003C295F">
        <w:t xml:space="preserve">This matter </w:t>
      </w:r>
      <w:r w:rsidR="00731110">
        <w:t>has been</w:t>
      </w:r>
      <w:r w:rsidR="003C295F">
        <w:t xml:space="preserve"> scheduled for a f</w:t>
      </w:r>
      <w:r w:rsidR="00BE0296">
        <w:t xml:space="preserve">ormal administrative hearing </w:t>
      </w:r>
      <w:r w:rsidR="00605417">
        <w:t xml:space="preserve">to be held </w:t>
      </w:r>
      <w:r w:rsidR="003C295F">
        <w:t>on</w:t>
      </w:r>
      <w:r w:rsidR="00BE0296">
        <w:t xml:space="preserve"> </w:t>
      </w:r>
      <w:r w:rsidR="00BE0296" w:rsidRPr="00771439">
        <w:t>April 23, 2026</w:t>
      </w:r>
      <w:r w:rsidR="00AC306C">
        <w:t>.</w:t>
      </w:r>
    </w:p>
    <w:p w:rsidR="00ED3969" w:rsidRPr="00831E67"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This Order is issued pursuant to the authority granted by Rule 28-106.211, </w:t>
      </w:r>
      <w:r w:rsidR="00B445A1">
        <w:t>F</w:t>
      </w:r>
      <w:r>
        <w:t>.A.C., which provides that the presiding officer before whom a case is pending may issue any orders necessary to effectuate discovery, prevent delay, and promote the just, speedy, and inexpensive determination of all aspects of the case.</w:t>
      </w:r>
      <w:r w:rsidR="007B25AA">
        <w:t xml:space="preserve"> </w:t>
      </w:r>
      <w:r w:rsidR="006F68AE">
        <w:t xml:space="preserve">The Commission is </w:t>
      </w:r>
      <w:r w:rsidR="007B25AA">
        <w:t>vested with subject matter jurisdiction pursuant to Section 403.537, F.S.</w:t>
      </w: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Pr="00C75702"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the filing should be</w:t>
      </w:r>
      <w:r w:rsidR="008A08C5">
        <w:t xml:space="preserve"> </w:t>
      </w:r>
      <w:r w:rsidRPr="00C75702">
        <w:t>addressed to:</w:t>
      </w:r>
    </w:p>
    <w:p w:rsidR="00ED3969" w:rsidRPr="00C75702"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Pr="00C75702"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ED3969" w:rsidRPr="00C75702"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ED3969" w:rsidRPr="00C75702"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ED3969" w:rsidRPr="00C75702"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ED3969" w:rsidRPr="00C75702"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Pr="00D36C01"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ED3969" w:rsidRPr="00D36C01"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Pr="00D36C01"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36C01">
        <w:rPr>
          <w:b/>
        </w:rPr>
        <w:t>III.</w:t>
      </w:r>
      <w:r w:rsidRPr="00D36C01">
        <w:rPr>
          <w:b/>
        </w:rPr>
        <w:tab/>
      </w:r>
      <w:r w:rsidRPr="00D36C01">
        <w:rPr>
          <w:b/>
          <w:u w:val="single"/>
        </w:rPr>
        <w:t>Notice and Public Information</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B91506"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Utility </w:t>
      </w:r>
      <w:r w:rsidR="00ED3969">
        <w:t>shall comply with the requirements of Rule</w:t>
      </w:r>
      <w:r w:rsidR="001F026A">
        <w:t xml:space="preserve"> 25-22.075(4), F.A.C.</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Pr>
          <w:b/>
        </w:rPr>
        <w:tab/>
      </w:r>
      <w:r>
        <w:rPr>
          <w:b/>
          <w:u w:val="single"/>
        </w:rPr>
        <w:t>Tentative List of Issues</w:t>
      </w: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 </w:t>
      </w:r>
      <w:r w:rsidR="005B1276">
        <w:t xml:space="preserve">tentative </w:t>
      </w:r>
      <w:r>
        <w:t>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V.</w:t>
      </w:r>
      <w:r>
        <w:rPr>
          <w:b/>
        </w:rPr>
        <w:tab/>
      </w:r>
      <w:r>
        <w:rPr>
          <w:b/>
          <w:u w:val="single"/>
        </w:rPr>
        <w:t>Prefiled Testimony and Exhibits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6750FF">
        <w:t>X</w:t>
      </w:r>
      <w:r w:rsidRPr="00C75702">
        <w:t xml:space="preserve"> of this Order.</w:t>
      </w:r>
      <w:r>
        <w:t xml:space="preserve"> Testimony and exhibi</w:t>
      </w:r>
      <w:r w:rsidR="0065381E">
        <w:t xml:space="preserve">ts may be filed electronically. </w:t>
      </w:r>
      <w:r w:rsidRPr="00831E67">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A copy of all prefiled testimony and exhibits shall be served electronically or by regular mail, overnight mail, or hand delivery to all other parties and </w:t>
      </w:r>
      <w:r w:rsidR="00824059">
        <w:t xml:space="preserve">Commission </w:t>
      </w:r>
      <w:r w:rsidRPr="00C75702">
        <w:t>staff no later than the date filed with the Commission.</w:t>
      </w:r>
      <w:r>
        <w:t xml:space="preserve"> </w:t>
      </w:r>
      <w:r w:rsidRPr="00C75702">
        <w:t>Failure of a party to timely prefile exhibits and testimony from any witness in accordance with the foregoing requirements may bar admission of such exhibits and testimony.</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67C69">
        <w:t xml:space="preserve">Parties may use exhibits in their native Excel format for demonstrative purposes; however, any exhibits created in Excel that a party seeks to admit into the record must be converted to Adobe </w:t>
      </w:r>
      <w:r w:rsidR="00BF673E">
        <w:t>P</w:t>
      </w:r>
      <w:r w:rsidRPr="00867C69">
        <w:t xml:space="preserve">ortable </w:t>
      </w:r>
      <w:r w:rsidR="00BF673E">
        <w:t>D</w:t>
      </w:r>
      <w:r w:rsidRPr="00867C69">
        <w:t xml:space="preserve">ocument </w:t>
      </w:r>
      <w:r w:rsidR="00BF673E">
        <w:t>F</w:t>
      </w:r>
      <w:r w:rsidRPr="00867C69">
        <w:t>ormat (</w:t>
      </w:r>
      <w:r w:rsidR="00BF673E">
        <w:t>PDF</w:t>
      </w:r>
      <w:r w:rsidRPr="00867C69">
        <w:t>) and provided to the Commission as a separate electronic file.</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659C3">
        <w:t>The dimensions of each page of testimony shall be 8 ½ x 11 inches.</w:t>
      </w:r>
      <w:r>
        <w:t xml:space="preserve"> </w:t>
      </w:r>
      <w:r w:rsidRPr="007659C3">
        <w:t>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ED3969" w:rsidRDefault="00ED3969" w:rsidP="00ED396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DA49A8" w:rsidRDefault="00DA49A8" w:rsidP="00ED396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DA49A8" w:rsidRDefault="00DA49A8" w:rsidP="00ED396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ED3969" w:rsidRDefault="00ED3969" w:rsidP="00ED396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lastRenderedPageBreak/>
        <w:tab/>
      </w:r>
      <w:r w:rsidR="00DA49A8">
        <w:tab/>
      </w:r>
      <w:r>
        <w:t>Each exhibit sponsored by a witness in support of his or her prefiled testimony shall be:</w:t>
      </w:r>
    </w:p>
    <w:p w:rsidR="00ED3969" w:rsidRDefault="00ED3969" w:rsidP="00ED396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D3969" w:rsidRDefault="004A6FBF" w:rsidP="00ED396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w:t>
      </w:r>
      <w:r w:rsidR="00ED3969">
        <w:t xml:space="preserve"> testimony when filed;</w:t>
      </w:r>
    </w:p>
    <w:p w:rsidR="00ED3969" w:rsidRPr="00C75702" w:rsidRDefault="00ED3969" w:rsidP="00ED396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ED3969" w:rsidRDefault="00ED3969" w:rsidP="00ED396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ED3969" w:rsidRDefault="00ED3969" w:rsidP="00ED396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 xml:space="preserve">Identified in the upper right-hand corner of each page by the docket number, </w:t>
      </w:r>
      <w:r w:rsidR="000E3527">
        <w:t>a brief title, and the witness’</w:t>
      </w:r>
      <w:r>
        <w:t xml:space="preserve"> initials followed by the exhibit’s number; and</w:t>
      </w:r>
    </w:p>
    <w:p w:rsidR="00ED3969" w:rsidRDefault="00ED3969" w:rsidP="00ED396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ED3969" w:rsidRDefault="00ED3969" w:rsidP="00ED396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D3969" w:rsidRDefault="00ED3969" w:rsidP="00ED396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VI.</w:t>
      </w:r>
      <w:r>
        <w:rPr>
          <w:b/>
        </w:rPr>
        <w:tab/>
      </w:r>
      <w:r>
        <w:rPr>
          <w:b/>
          <w:u w:val="single"/>
        </w:rPr>
        <w:t>Discovery Procedures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F.S., and the relevant provisions of Chapter</w:t>
      </w:r>
      <w:r w:rsidR="00531D0E">
        <w:t>s</w:t>
      </w:r>
      <w:r>
        <w:t xml:space="preserve"> </w:t>
      </w:r>
      <w:r w:rsidR="00531D0E">
        <w:t xml:space="preserve">366 and 403, F.S., </w:t>
      </w:r>
      <w:r w:rsidR="00405845">
        <w:t xml:space="preserve">and </w:t>
      </w:r>
      <w:r>
        <w:t>Rules 25-22, 25-40, and 28-106, F.A.C., and the Florida Rules of Civil Procedure, as modified herein or as may be subsequently modified by the Prehearing Officer. Unless otherwise ordered, Florida Rule of Civil Procedure 1.280(a) (Initial Discovery Disclosure) shall not apply to this proceeding.</w:t>
      </w:r>
    </w:p>
    <w:p w:rsidR="00ED3969" w:rsidRDefault="00ED3969" w:rsidP="00ED3969">
      <w:pPr>
        <w:jc w:val="both"/>
        <w:rPr>
          <w:rFonts w:cs="Courier New"/>
        </w:rPr>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spacing w:line="2" w:lineRule="exact"/>
        <w:jc w:val="both"/>
      </w:pPr>
    </w:p>
    <w:p w:rsidR="00ED3969" w:rsidRDefault="00ED3969" w:rsidP="00ED396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6E62EA" w:rsidRPr="001469D7">
        <w:t xml:space="preserve">April </w:t>
      </w:r>
      <w:r w:rsidR="001B7A1C" w:rsidRPr="001469D7">
        <w:t>7</w:t>
      </w:r>
      <w:r w:rsidR="006E62EA" w:rsidRPr="001469D7">
        <w:t>, 2026</w:t>
      </w:r>
      <w:r>
        <w:t>.</w:t>
      </w:r>
    </w:p>
    <w:p w:rsidR="00ED3969" w:rsidRPr="007659C3" w:rsidRDefault="00ED3969" w:rsidP="00ED396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flash</w:t>
      </w:r>
      <w:r>
        <w:t xml:space="preserve"> or external</w:t>
      </w:r>
      <w:r w:rsidRPr="007659C3">
        <w:t xml:space="preserve"> drive if not served electronically.</w:t>
      </w:r>
    </w:p>
    <w:p w:rsidR="00ED3969" w:rsidRDefault="00ED3969" w:rsidP="00ED396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ED3969" w:rsidRDefault="00ED3969" w:rsidP="00ED396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Sets of interrogatories, requests for admission, requests for production of documents, or other forms of discovery shall be numbered sequentially in order to facilitate identification.</w:t>
      </w:r>
    </w:p>
    <w:p w:rsidR="00ED3969" w:rsidRDefault="00ED3969" w:rsidP="00ED396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ED3969" w:rsidRPr="007659C3" w:rsidRDefault="00ED3969" w:rsidP="00ED396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Discovery responses shall be served within </w:t>
      </w:r>
      <w:r w:rsidR="005234CA" w:rsidRPr="00EF5E17">
        <w:t>7 days</w:t>
      </w:r>
      <w:r w:rsidR="005234CA">
        <w:t xml:space="preserve"> </w:t>
      </w:r>
      <w:r w:rsidRPr="007659C3">
        <w:t>(inclusive of mailing) of receipt of the discovery request.</w:t>
      </w:r>
      <w:r w:rsidR="00DD478A">
        <w:t xml:space="preserve"> </w:t>
      </w:r>
      <w:r w:rsidRPr="007659C3">
        <w:t>For discovery</w:t>
      </w:r>
      <w:r>
        <w:t xml:space="preserve"> requests </w:t>
      </w:r>
      <w:r w:rsidRPr="007659C3">
        <w:t xml:space="preserve">related to matters addressed in the </w:t>
      </w:r>
      <w:r w:rsidR="00DD478A">
        <w:t>U</w:t>
      </w:r>
      <w:r w:rsidRPr="007659C3">
        <w:t>tility’s rebuttal testimony, discovery responses shall be served within</w:t>
      </w:r>
      <w:r w:rsidRPr="007475AE">
        <w:rPr>
          <w:b/>
        </w:rPr>
        <w:t xml:space="preserve"> </w:t>
      </w:r>
      <w:r w:rsidR="00DB416F" w:rsidRPr="00EF5E17">
        <w:t>2</w:t>
      </w:r>
      <w:r w:rsidRPr="00EF5E17">
        <w:t xml:space="preserve"> days</w:t>
      </w:r>
      <w:r w:rsidRPr="00CB2123">
        <w:t xml:space="preserve"> of receipt of the </w:t>
      </w:r>
      <w:r w:rsidRPr="007659C3">
        <w:t>discovery request.</w:t>
      </w:r>
    </w:p>
    <w:p w:rsidR="00ED3969" w:rsidRDefault="00ED3969" w:rsidP="00ED396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except for Excel files in their native format. Parties should number produced documents in an unbroken sequence through the final hearing.</w:t>
      </w:r>
    </w:p>
    <w:p w:rsidR="00ED3969" w:rsidRDefault="00ED3969" w:rsidP="00ED396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In addition, copies of all responses to requests for production of documents shall be provided to the Commission staff at its Tallahassee office unless otherwise agreed. The address block for Comm</w:t>
      </w:r>
      <w:r w:rsidR="00E76664">
        <w:t>ission staff shall include the e-</w:t>
      </w:r>
      <w:r>
        <w:t xml:space="preserve">mail address </w:t>
      </w:r>
      <w:hyperlink r:id="rId9" w:history="1">
        <w:r w:rsidRPr="00A001B6">
          <w:rPr>
            <w:rStyle w:val="Hyperlink"/>
          </w:rPr>
          <w:t>discovery-gcl@psc.state.fl.us</w:t>
        </w:r>
      </w:hyperlink>
      <w:r>
        <w:t xml:space="preserve"> in addition to the e</w:t>
      </w:r>
      <w:r w:rsidR="00EC4101">
        <w:t>-</w:t>
      </w:r>
      <w:r>
        <w:t>mail address for staff counsel.</w:t>
      </w:r>
    </w:p>
    <w:p w:rsidR="00ED3969" w:rsidRPr="00972F91" w:rsidRDefault="00ED3969" w:rsidP="00ED396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spacing w:line="2" w:lineRule="exact"/>
        <w:jc w:val="both"/>
      </w:pPr>
    </w:p>
    <w:p w:rsidR="00ED3969" w:rsidRDefault="00ED3969" w:rsidP="00ED396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E04D51" w:rsidRPr="00F53789">
        <w:t>150</w:t>
      </w:r>
      <w:r>
        <w:t>.</w:t>
      </w:r>
    </w:p>
    <w:p w:rsidR="00ED3969" w:rsidRDefault="00ED3969" w:rsidP="00ED396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082667" w:rsidRPr="00F53789">
        <w:t>150</w:t>
      </w:r>
      <w:r>
        <w:t>.</w:t>
      </w:r>
    </w:p>
    <w:p w:rsidR="00ED3969" w:rsidRDefault="00ED3969" w:rsidP="00ED396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 including all subparts, shall be limited to </w:t>
      </w:r>
      <w:r w:rsidR="005970FB" w:rsidRPr="00F53789">
        <w:t>50</w:t>
      </w:r>
      <w:r>
        <w:t>.</w:t>
      </w:r>
    </w:p>
    <w:p w:rsidR="00ED3969" w:rsidRDefault="00ED3969" w:rsidP="00ED396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D3969" w:rsidRDefault="00ED3969" w:rsidP="00ED3969">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clarification within</w:t>
      </w:r>
      <w:r w:rsidR="00E61336">
        <w:rPr>
          <w:rFonts w:cs="Courier New"/>
        </w:rPr>
        <w:t xml:space="preserve"> </w:t>
      </w:r>
      <w:r w:rsidR="00AD44AE" w:rsidRPr="00C1413F">
        <w:rPr>
          <w:rFonts w:cs="Courier New"/>
        </w:rPr>
        <w:t>4</w:t>
      </w:r>
      <w:r w:rsidRPr="00C1413F">
        <w:rPr>
          <w:rFonts w:cs="Courier New"/>
        </w:rPr>
        <w:t xml:space="preserve"> days</w:t>
      </w:r>
      <w:r>
        <w:rPr>
          <w:rFonts w:cs="Courier New"/>
        </w:rPr>
        <w:t xml:space="preserve"> of service of the discovery request. </w:t>
      </w:r>
      <w:r w:rsidRPr="0069347E">
        <w:rPr>
          <w:rFonts w:cs="Courier New"/>
        </w:rPr>
        <w:t xml:space="preserve">For discovery requests served after the </w:t>
      </w:r>
      <w:r>
        <w:rPr>
          <w:rFonts w:cs="Courier New"/>
        </w:rPr>
        <w:t>filing of</w:t>
      </w:r>
      <w:r w:rsidRPr="0069347E">
        <w:rPr>
          <w:rFonts w:cs="Courier New"/>
        </w:rPr>
        <w:t xml:space="preserve"> rebuttal testimony, such clarifi</w:t>
      </w:r>
      <w:r>
        <w:rPr>
          <w:rFonts w:cs="Courier New"/>
        </w:rPr>
        <w:t xml:space="preserve">cation must be requested within </w:t>
      </w:r>
      <w:r w:rsidR="00D95BA5" w:rsidRPr="00C1413F">
        <w:rPr>
          <w:rFonts w:cs="Courier New"/>
        </w:rPr>
        <w:t>1</w:t>
      </w:r>
      <w:r w:rsidRPr="00C1413F">
        <w:rPr>
          <w:rFonts w:cs="Courier New"/>
        </w:rPr>
        <w:t xml:space="preserve"> day</w:t>
      </w:r>
      <w:r>
        <w:rPr>
          <w:rFonts w:cs="Courier New"/>
        </w:rPr>
        <w:t>. This procedure is intended to reduce delay in resolving discovery disputes.</w:t>
      </w:r>
    </w:p>
    <w:p w:rsidR="00ED3969" w:rsidRDefault="00ED3969" w:rsidP="00ED396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D3969" w:rsidRDefault="00ED3969" w:rsidP="00ED396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ED3969" w:rsidRDefault="00ED3969" w:rsidP="00ED396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012870">
        <w:t>366.093</w:t>
      </w:r>
      <w:r w:rsidR="00F503A2">
        <w:t xml:space="preserve">, F.S., </w:t>
      </w:r>
      <w:r>
        <w:t xml:space="preserve">and Rule 25-22.006, F.A.C., shall be treated by the Commission as confidential. The information shall be exempt from Section 119.07(1), F.S., </w:t>
      </w:r>
      <w:r>
        <w:lastRenderedPageBreak/>
        <w:t xml:space="preserve">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0D4E2C">
        <w:t>366.093</w:t>
      </w:r>
      <w:r w:rsidR="00FB1D65">
        <w:t xml:space="preserve">, F.S. </w:t>
      </w:r>
      <w:r>
        <w:t>The Commission may determine that continued possession of the information is necessary for the Commission to conduct its business.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Pr="00AD5F83"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 xml:space="preserve">If the redacted version is served electronically, the confidential information (which may be on a </w:t>
      </w:r>
      <w:r>
        <w:t>f</w:t>
      </w:r>
      <w:r w:rsidRPr="007659C3">
        <w:t xml:space="preserve">lash </w:t>
      </w:r>
      <w:r>
        <w:t xml:space="preserve">or external </w:t>
      </w:r>
      <w:r w:rsidRPr="007659C3">
        <w:t>drive) shall be filed with the Commission Clerk via hand-delivery, U.S. Mail, or overnight mail on the day that the redacted version was served via e-mail.</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VII.</w:t>
      </w:r>
      <w:r>
        <w:tab/>
      </w:r>
      <w:r>
        <w:rPr>
          <w:b/>
          <w:bCs/>
          <w:u w:val="single"/>
        </w:rPr>
        <w:t>Prehearing Procedures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734947">
        <w:t>A</w:t>
      </w:r>
      <w:r>
        <w:t>.</w:t>
      </w:r>
      <w:r>
        <w:tab/>
      </w:r>
      <w:r>
        <w:rPr>
          <w:u w:val="single"/>
        </w:rPr>
        <w:t>Prehearing Statements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Every party in this docket and the Commission staff shall file a Prehearing Statement pursuant to the schedule set forth in Section </w:t>
      </w:r>
      <w:r w:rsidR="0091297F">
        <w:t>X</w:t>
      </w:r>
      <w:r>
        <w:t xml:space="preserve"> of this Order. </w:t>
      </w:r>
      <w:r w:rsidRPr="0015392D">
        <w:t>Each</w:t>
      </w:r>
      <w:r>
        <w:t xml:space="preserve"> Prehearing Statement shall be filed with the Office of Commission Clerk by 5:00 p.m. on the date due. Every party shall contemporaneously provide a copy of its Prehearing Statement to all other parties and the Commission staff in Microsoft Word format.</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All Known Witnesses: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ED3969" w:rsidTr="00193250">
        <w:tc>
          <w:tcPr>
            <w:tcW w:w="3060" w:type="dxa"/>
            <w:shd w:val="clear" w:color="auto" w:fill="auto"/>
          </w:tcPr>
          <w:p w:rsidR="00ED3969" w:rsidRPr="004306A8" w:rsidRDefault="00ED3969" w:rsidP="001932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ED3969" w:rsidRPr="004306A8" w:rsidRDefault="00ED3969" w:rsidP="001932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ED3969" w:rsidRPr="004306A8" w:rsidRDefault="00ED3969" w:rsidP="001932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ED3969" w:rsidTr="00193250">
        <w:tc>
          <w:tcPr>
            <w:tcW w:w="3060" w:type="dxa"/>
            <w:shd w:val="clear" w:color="auto" w:fill="auto"/>
          </w:tcPr>
          <w:p w:rsidR="00ED3969" w:rsidRPr="004306A8" w:rsidRDefault="00ED3969" w:rsidP="001932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ED3969" w:rsidRPr="00A2428E" w:rsidRDefault="00ED3969" w:rsidP="001932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ED3969" w:rsidRPr="00A2428E" w:rsidRDefault="00ED3969" w:rsidP="001932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D3969" w:rsidTr="00193250">
        <w:tc>
          <w:tcPr>
            <w:tcW w:w="3060" w:type="dxa"/>
            <w:shd w:val="clear" w:color="auto" w:fill="auto"/>
          </w:tcPr>
          <w:p w:rsidR="00ED3969" w:rsidRPr="00A2428E" w:rsidRDefault="00ED3969" w:rsidP="001932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ED3969" w:rsidRPr="00A2428E" w:rsidRDefault="00ED3969" w:rsidP="001932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ED3969" w:rsidRPr="00A2428E" w:rsidRDefault="00ED3969" w:rsidP="00BC7E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w:t>
            </w:r>
            <w:r w:rsidR="00BC7EE3">
              <w:t>–</w:t>
            </w:r>
            <w:r w:rsidRPr="00A2428E">
              <w:t>5</w:t>
            </w:r>
          </w:p>
        </w:tc>
      </w:tr>
    </w:tbl>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05"/>
        <w:gridCol w:w="1337"/>
        <w:gridCol w:w="2123"/>
        <w:gridCol w:w="1643"/>
      </w:tblGrid>
      <w:tr w:rsidR="00ED3969" w:rsidRPr="00B95E83" w:rsidTr="00193250">
        <w:tc>
          <w:tcPr>
            <w:tcW w:w="974" w:type="dxa"/>
            <w:shd w:val="clear" w:color="auto" w:fill="auto"/>
          </w:tcPr>
          <w:p w:rsidR="00ED3969" w:rsidRPr="00B95E83" w:rsidRDefault="00ED3969" w:rsidP="001932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ED3969" w:rsidRPr="00B95E83" w:rsidRDefault="00ED3969" w:rsidP="00193250">
            <w:pPr>
              <w:rPr>
                <w:b/>
              </w:rPr>
            </w:pPr>
            <w:r w:rsidRPr="00B95E83">
              <w:rPr>
                <w:b/>
              </w:rPr>
              <w:t>Proffered By</w:t>
            </w:r>
          </w:p>
        </w:tc>
        <w:tc>
          <w:tcPr>
            <w:tcW w:w="1505" w:type="dxa"/>
            <w:shd w:val="clear" w:color="auto" w:fill="auto"/>
          </w:tcPr>
          <w:p w:rsidR="00ED3969" w:rsidRPr="00B95E83" w:rsidRDefault="00ED3969" w:rsidP="00193250">
            <w:pPr>
              <w:rPr>
                <w:b/>
              </w:rPr>
            </w:pPr>
            <w:r w:rsidRPr="00B95E83">
              <w:rPr>
                <w:b/>
              </w:rPr>
              <w:t>Exhibit No.</w:t>
            </w:r>
          </w:p>
        </w:tc>
        <w:tc>
          <w:tcPr>
            <w:tcW w:w="2123" w:type="dxa"/>
            <w:shd w:val="clear" w:color="auto" w:fill="auto"/>
          </w:tcPr>
          <w:p w:rsidR="00ED3969" w:rsidRPr="00B95E83" w:rsidRDefault="00ED3969" w:rsidP="001932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ED3969" w:rsidRPr="00B95E83" w:rsidRDefault="00ED3969" w:rsidP="00193250">
            <w:pPr>
              <w:rPr>
                <w:b/>
              </w:rPr>
            </w:pPr>
            <w:r w:rsidRPr="00B95E83">
              <w:rPr>
                <w:b/>
              </w:rPr>
              <w:t>Issue  #</w:t>
            </w:r>
          </w:p>
        </w:tc>
      </w:tr>
      <w:tr w:rsidR="00ED3969" w:rsidRPr="00B95E83" w:rsidTr="00193250">
        <w:tc>
          <w:tcPr>
            <w:tcW w:w="974" w:type="dxa"/>
            <w:shd w:val="clear" w:color="auto" w:fill="auto"/>
          </w:tcPr>
          <w:p w:rsidR="00ED3969" w:rsidRPr="00B95E83" w:rsidRDefault="00ED3969" w:rsidP="00193250">
            <w:pPr>
              <w:jc w:val="center"/>
              <w:rPr>
                <w:b/>
              </w:rPr>
            </w:pPr>
            <w:r w:rsidRPr="00B95E83">
              <w:rPr>
                <w:b/>
              </w:rPr>
              <w:t>Direct</w:t>
            </w:r>
          </w:p>
        </w:tc>
        <w:tc>
          <w:tcPr>
            <w:tcW w:w="2086" w:type="dxa"/>
            <w:tcBorders>
              <w:top w:val="single" w:sz="4" w:space="0" w:color="auto"/>
            </w:tcBorders>
            <w:shd w:val="clear" w:color="auto" w:fill="auto"/>
          </w:tcPr>
          <w:p w:rsidR="00ED3969" w:rsidRPr="00B95E83" w:rsidRDefault="00ED3969" w:rsidP="00193250"/>
        </w:tc>
        <w:tc>
          <w:tcPr>
            <w:tcW w:w="1505" w:type="dxa"/>
            <w:shd w:val="clear" w:color="auto" w:fill="auto"/>
          </w:tcPr>
          <w:p w:rsidR="00ED3969" w:rsidRPr="00B95E83" w:rsidRDefault="00ED3969" w:rsidP="001932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ED3969" w:rsidRPr="00B95E83" w:rsidRDefault="00ED3969" w:rsidP="001932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ED3969" w:rsidRPr="00B95E83" w:rsidRDefault="00ED3969" w:rsidP="001932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D3969" w:rsidRPr="00B95E83" w:rsidTr="00193250">
        <w:tc>
          <w:tcPr>
            <w:tcW w:w="974" w:type="dxa"/>
            <w:shd w:val="clear" w:color="auto" w:fill="auto"/>
          </w:tcPr>
          <w:p w:rsidR="00ED3969" w:rsidRPr="00B95E83" w:rsidRDefault="00ED3969" w:rsidP="00193250">
            <w:r w:rsidRPr="00B95E83">
              <w:t>John Smith</w:t>
            </w:r>
          </w:p>
        </w:tc>
        <w:tc>
          <w:tcPr>
            <w:tcW w:w="2086" w:type="dxa"/>
            <w:shd w:val="clear" w:color="auto" w:fill="auto"/>
          </w:tcPr>
          <w:p w:rsidR="00ED3969" w:rsidRPr="00B95E83" w:rsidRDefault="00ED3969" w:rsidP="00924480">
            <w:r w:rsidRPr="00B95E83">
              <w:t>Party Name</w:t>
            </w:r>
          </w:p>
        </w:tc>
        <w:tc>
          <w:tcPr>
            <w:tcW w:w="1505" w:type="dxa"/>
            <w:shd w:val="clear" w:color="auto" w:fill="auto"/>
          </w:tcPr>
          <w:p w:rsidR="00ED3969" w:rsidRPr="00B95E83" w:rsidRDefault="00ED3969" w:rsidP="00193250">
            <w:r w:rsidRPr="00B95E83">
              <w:t>ABC-1</w:t>
            </w:r>
          </w:p>
        </w:tc>
        <w:tc>
          <w:tcPr>
            <w:tcW w:w="2123" w:type="dxa"/>
            <w:shd w:val="clear" w:color="auto" w:fill="auto"/>
          </w:tcPr>
          <w:p w:rsidR="00ED3969" w:rsidRPr="00B95E83" w:rsidRDefault="00ED3969" w:rsidP="008B45DB">
            <w:r w:rsidRPr="00B95E83">
              <w:t>Title</w:t>
            </w:r>
            <w:r w:rsidR="008B45DB">
              <w:t xml:space="preserve"> . . .</w:t>
            </w:r>
          </w:p>
        </w:tc>
        <w:tc>
          <w:tcPr>
            <w:tcW w:w="1862" w:type="dxa"/>
            <w:shd w:val="clear" w:color="auto" w:fill="auto"/>
          </w:tcPr>
          <w:p w:rsidR="00ED3969" w:rsidRPr="00B95E83" w:rsidRDefault="00ED3969" w:rsidP="008B45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w:t>
            </w:r>
            <w:r w:rsidR="008B45DB">
              <w:t>–</w:t>
            </w:r>
            <w:r w:rsidRPr="00B95E83">
              <w:t>5</w:t>
            </w:r>
          </w:p>
        </w:tc>
      </w:tr>
    </w:tbl>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w:t>
      </w:r>
      <w:r w:rsidR="001A5143">
        <w:t>licable, the names of the party’</w:t>
      </w:r>
      <w:r>
        <w:t xml:space="preserve">s witness(es) who will address each issue. Parties who wish to maintain “no position at this time” on any particular issue or issues should refer to the requirements of </w:t>
      </w:r>
      <w:r w:rsidR="001A5143" w:rsidRPr="00651378">
        <w:t>S</w:t>
      </w:r>
      <w:r w:rsidRPr="00651378">
        <w:t>ubsection C</w:t>
      </w:r>
      <w:r>
        <w:t>, below;</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ED3969" w:rsidRDefault="00ED3969" w:rsidP="00ED3969">
      <w:pPr>
        <w:spacing w:line="2" w:lineRule="exact"/>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 xml:space="preserve">A statement as to any requirement set forth in this </w:t>
      </w:r>
      <w:r w:rsidR="001878C1">
        <w:t>O</w:t>
      </w:r>
      <w:r>
        <w:t>rder that cannot be complied with, and the reasons therefore.</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770089">
        <w:t>B</w:t>
      </w:r>
      <w:r>
        <w:t>.</w:t>
      </w:r>
      <w:r>
        <w:tab/>
      </w:r>
      <w:r>
        <w:rPr>
          <w:u w:val="single"/>
        </w:rPr>
        <w:t>Attendance at Prehearing Conference</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w:t>
      </w:r>
      <w:r w:rsidR="00851A42">
        <w:t xml:space="preserve"> </w:t>
      </w:r>
      <w:r w:rsidR="00851A42" w:rsidRPr="004D6082">
        <w:t>April 7, 2026</w:t>
      </w:r>
      <w:r w:rsidR="00851A42">
        <w:t xml:space="preserve">, at the </w:t>
      </w:r>
      <w:r>
        <w:t>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70089">
        <w:t>C</w:t>
      </w:r>
      <w:r>
        <w:t>.</w:t>
      </w:r>
      <w:r>
        <w:tab/>
      </w:r>
      <w:r>
        <w:rPr>
          <w:u w:val="single"/>
        </w:rPr>
        <w:t>Waiver of Issues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spacing w:line="2" w:lineRule="exact"/>
        <w:jc w:val="both"/>
      </w:pPr>
    </w:p>
    <w:p w:rsidR="00ED3969" w:rsidRDefault="00ED3969" w:rsidP="00ED396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ED3969" w:rsidRDefault="00ED3969" w:rsidP="00ED396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ED3969" w:rsidRDefault="00ED3969" w:rsidP="00ED396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ED3969" w:rsidRDefault="00ED3969" w:rsidP="00ED396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ED3969" w:rsidRDefault="00ED3969" w:rsidP="00ED396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w:t>
      </w:r>
      <w:r>
        <w:lastRenderedPageBreak/>
        <w:t>take “no position at this time” or a similar position on any issue without having to make the showing described above and without waiver of cross-examination.</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E088E">
        <w:t>D</w:t>
      </w:r>
      <w:r>
        <w:t>.</w:t>
      </w:r>
      <w:r>
        <w:tab/>
      </w:r>
      <w:r>
        <w:rPr>
          <w:u w:val="single"/>
        </w:rPr>
        <w:t>Motions to Strike Prefiled Testimony and Exhibits</w:t>
      </w: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than </w:t>
      </w:r>
      <w:r w:rsidR="00C424C3" w:rsidRPr="00F84160">
        <w:t>five</w:t>
      </w:r>
      <w:r>
        <w:t xml:space="preserve"> days prior to the Prehearing Conference, and identify with specificity the page and line numbers of the information to be striken. Motions to strike any portion of prefiled testimony and related portions of exhibits at hearing shall be considered untimely, absent good cause shown.</w:t>
      </w: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E088E">
        <w:t>E</w:t>
      </w:r>
      <w:r>
        <w:t>.</w:t>
      </w:r>
      <w:r>
        <w:tab/>
      </w:r>
      <w:r>
        <w:rPr>
          <w:u w:val="single"/>
        </w:rPr>
        <w:t>Demonstrative Exhibits</w:t>
      </w:r>
    </w:p>
    <w:p w:rsidR="00ED3969" w:rsidRDefault="00ED3969" w:rsidP="00ED396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Pr="00801492"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E088E">
        <w:t>F</w:t>
      </w:r>
      <w:r w:rsidRPr="00801492">
        <w:t>.</w:t>
      </w:r>
      <w:r w:rsidRPr="00801492">
        <w:tab/>
      </w:r>
      <w:r w:rsidRPr="00801492">
        <w:rPr>
          <w:u w:val="single"/>
        </w:rPr>
        <w:t>Provision of Exhibits</w:t>
      </w:r>
    </w:p>
    <w:p w:rsidR="00ED3969" w:rsidRPr="00801492"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Pr="00801492"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t xml:space="preserve">By </w:t>
      </w:r>
      <w:r w:rsidR="001B65C2" w:rsidRPr="00C92700">
        <w:t>April 13, 2026</w:t>
      </w:r>
      <w:r w:rsidR="001B65C2">
        <w:t>,</w:t>
      </w:r>
      <w:r w:rsidRPr="00801492">
        <w:t xml:space="preserve"> each party must provide an electronic copy of all exhibits that the party plans to offer into evidence or use for demonstrative purposes during the hearing, except for exhibits that have already been prefiled with witness testimon</w:t>
      </w:r>
      <w:r w:rsidR="00B10697">
        <w:t xml:space="preserve">y that are in the docket file. </w:t>
      </w:r>
      <w:r w:rsidRPr="00801492">
        <w:t>Each party shall also provide a list of the exhibits it has electronically submitted</w:t>
      </w:r>
      <w:r>
        <w:t xml:space="preserve"> to the Commission Office of the General Counsel on a flash or external drive, or e-mailed to </w:t>
      </w:r>
      <w:hyperlink r:id="rId10" w:history="1">
        <w:r w:rsidRPr="00A001B6">
          <w:rPr>
            <w:rStyle w:val="Hyperlink"/>
          </w:rPr>
          <w:t>discovery-gcl@psc.state.fl.us</w:t>
        </w:r>
      </w:hyperlink>
      <w:r w:rsidRPr="00801492">
        <w:t>.</w:t>
      </w:r>
      <w:r w:rsidR="00CD44A3">
        <w:t xml:space="preserve"> </w:t>
      </w:r>
      <w:r w:rsidRPr="00801492">
        <w:t>A</w:t>
      </w:r>
      <w:r>
        <w:t xml:space="preserve"> copy of all exhibits and the accompanying list shall also be served electronically or by regular mail, overnight mail, or hand delivery to all other parties no later than the date provided to the Commission’s Office of the General Counsel. A</w:t>
      </w:r>
      <w:r w:rsidRPr="00801492">
        <w:t xml:space="preserve">bsent a showing of good cause, the failure of a party to timely provide exhibits in compliance with this </w:t>
      </w:r>
      <w:r w:rsidR="00CD44A3">
        <w:t>O</w:t>
      </w:r>
      <w:r w:rsidRPr="00801492">
        <w:t>rder may bar admission of such exhibits.</w:t>
      </w:r>
    </w:p>
    <w:p w:rsidR="00ED3969" w:rsidRPr="00801492"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Each exhibit must be saved as a distinct and separate electronic file; multiple exhibits combined in a single electronic file are not acceptable. </w:t>
      </w:r>
      <w:r>
        <w:t>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w:t>
      </w: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Pr="00801492"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01492">
        <w:t>No cover pages are required; however, as with all exhibits, a top margin of not less than one inch is required for stamping purposes. Each exhibit shall be named with the party’s acronym</w:t>
      </w:r>
      <w:r w:rsidR="00F532C8">
        <w:t>/initialism</w:t>
      </w:r>
      <w:r w:rsidRPr="00801492">
        <w:t xml:space="preserve"> and sequential numbering as follows:</w:t>
      </w:r>
    </w:p>
    <w:p w:rsidR="00ED3969" w:rsidRPr="00801492"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Pr="00801492"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FPL-1 – short document title, FPL-2 – short document title, etc.</w:t>
      </w:r>
    </w:p>
    <w:p w:rsidR="00ED3969" w:rsidRPr="00801492"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OPC-1 – short document title, OPC-2 – short document title, etc.</w:t>
      </w:r>
    </w:p>
    <w:p w:rsidR="00ED3969" w:rsidRPr="00801492"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Pr="00801492"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Parties may use exhibits in their native Excel format for demonstrative purposes; however, any exhibits created in Excel that a party seeks to admit into the record must be </w:t>
      </w:r>
      <w:r w:rsidRPr="00801492">
        <w:lastRenderedPageBreak/>
        <w:t xml:space="preserve">converted to Adobe </w:t>
      </w:r>
      <w:r>
        <w:t xml:space="preserve">PDF </w:t>
      </w:r>
      <w:r w:rsidRPr="00801492">
        <w:t>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ED3969" w:rsidRPr="00801492"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Pr="00801492"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Confidential information will be handled as described below in </w:t>
      </w:r>
      <w:r w:rsidRPr="00903092">
        <w:t>Section VIII.C</w:t>
      </w:r>
      <w:r>
        <w:t xml:space="preserve">. </w:t>
      </w:r>
      <w:r w:rsidRPr="00801492">
        <w:t xml:space="preserve">  However, parties must also provide an electronic, redacted, non-confidential version of each confidential exhibit they intend to use at the hearing.</w:t>
      </w: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1256">
        <w:rPr>
          <w:highlight w:val="cyan"/>
        </w:rPr>
        <w:t xml:space="preserve"> </w:t>
      </w: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0E088E">
        <w:t>G</w:t>
      </w:r>
      <w:r>
        <w:t>.</w:t>
      </w:r>
      <w:r>
        <w:tab/>
      </w:r>
      <w:r>
        <w:rPr>
          <w:u w:val="single"/>
        </w:rPr>
        <w:t>Official Recognition</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 orders, including recommended and proposed agency action orders ruled upon therein, issued by Florida governmental entities; judgements and records of Florida courts; and duly enacted ordinances and resolutions of Florida municipalities and counties, without the necessity of a motion requesting the Commission to take official recognition.</w:t>
      </w: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any other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rsidR="00ED3969" w:rsidRDefault="00ED3969" w:rsidP="00ED3969"/>
    <w:p w:rsidR="00ED3969" w:rsidRPr="00205CA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0E088E">
        <w:t>H</w:t>
      </w:r>
      <w:r w:rsidRPr="00364D32">
        <w:t>.</w:t>
      </w:r>
      <w:r w:rsidRPr="00364D32">
        <w:tab/>
      </w:r>
      <w:r w:rsidRPr="00364D32">
        <w:rPr>
          <w:u w:val="single"/>
        </w:rPr>
        <w:t>Use of Depositions at Hearing</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EE055B">
        <w:t>X</w:t>
      </w:r>
      <w:r>
        <w:t xml:space="preserve"> of this Order. The Notice shall include the following information for each deposition:</w:t>
      </w:r>
    </w:p>
    <w:p w:rsidR="00ED3969" w:rsidRDefault="00ED3969" w:rsidP="00ED3969">
      <w:pPr>
        <w:pStyle w:val="ListParagraph"/>
        <w:ind w:left="1080"/>
        <w:jc w:val="both"/>
      </w:pPr>
    </w:p>
    <w:p w:rsidR="00ED3969" w:rsidRDefault="00ED3969" w:rsidP="00ED3969">
      <w:pPr>
        <w:pStyle w:val="ListParagraph"/>
        <w:numPr>
          <w:ilvl w:val="0"/>
          <w:numId w:val="7"/>
        </w:numPr>
        <w:jc w:val="both"/>
      </w:pPr>
      <w:r>
        <w:t>Name of witness deposed;</w:t>
      </w:r>
    </w:p>
    <w:p w:rsidR="00ED3969" w:rsidRDefault="00ED3969" w:rsidP="00ED3969">
      <w:pPr>
        <w:pStyle w:val="ListParagraph"/>
        <w:numPr>
          <w:ilvl w:val="0"/>
          <w:numId w:val="7"/>
        </w:numPr>
        <w:jc w:val="both"/>
      </w:pPr>
      <w:r>
        <w:t>Date deposition was taken; and</w:t>
      </w:r>
    </w:p>
    <w:p w:rsidR="00ED3969" w:rsidRPr="001F6FDB" w:rsidRDefault="00ED3969" w:rsidP="00ED3969">
      <w:pPr>
        <w:pStyle w:val="ListParagraph"/>
        <w:numPr>
          <w:ilvl w:val="0"/>
          <w:numId w:val="7"/>
        </w:numPr>
        <w:jc w:val="both"/>
      </w:pPr>
      <w:r>
        <w:t xml:space="preserve">Page and line numbers of each deposition the party seeks to introduce, </w:t>
      </w:r>
      <w:r w:rsidRPr="001F6FDB">
        <w:t xml:space="preserve">when available. </w:t>
      </w:r>
    </w:p>
    <w:p w:rsidR="00ED3969" w:rsidRDefault="00ED3969" w:rsidP="00ED3969"/>
    <w:p w:rsidR="00ED3969" w:rsidRDefault="00ED3969" w:rsidP="00ED3969">
      <w:pPr>
        <w:ind w:firstLine="720"/>
        <w:jc w:val="both"/>
      </w:pPr>
      <w:r>
        <w:lastRenderedPageBreak/>
        <w:t xml:space="preserve">Objection(s) to the entry into the record of a deposition or portion thereof at hearing for purposes other than impeachment must be made in writing within three days of filing a Notice of Intent to use Deposition for resolution by the </w:t>
      </w:r>
      <w:r w:rsidRPr="009263AF">
        <w:t>Prehearing Officer</w:t>
      </w:r>
      <w:r>
        <w:t>.</w:t>
      </w: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Pr="00DD2424"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do not need to exchange deposition transcripts that will </w:t>
      </w:r>
      <w:r w:rsidR="00DD2424" w:rsidRPr="00DD2424">
        <w:rPr>
          <w:i/>
        </w:rPr>
        <w:t>only</w:t>
      </w:r>
      <w:r w:rsidR="00DD2424">
        <w:t xml:space="preserve"> </w:t>
      </w:r>
      <w:r>
        <w:t>be</w:t>
      </w:r>
      <w:r w:rsidRPr="001F6FDB">
        <w:rPr>
          <w:i/>
        </w:rPr>
        <w:t xml:space="preserve"> </w:t>
      </w:r>
      <w:r w:rsidRPr="00DD2424">
        <w:t>used for impeachment purposes.</w:t>
      </w:r>
    </w:p>
    <w:p w:rsidR="00ED3969" w:rsidRDefault="00ED3969" w:rsidP="00ED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Hearing Procedures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at the time they are called based on the order of witnesses unless excused by the Presiding Officer upon the </w:t>
      </w:r>
      <w:r w:rsidR="00524689">
        <w:t>Commission staff attorney’</w:t>
      </w:r>
      <w:r>
        <w:t xml:space="preserve">s confirmation prior to the hearing date of the following: </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spacing w:line="2" w:lineRule="exact"/>
        <w:jc w:val="both"/>
      </w:pPr>
    </w:p>
    <w:p w:rsidR="00ED3969" w:rsidRDefault="00ED3969" w:rsidP="00ED3969">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All parties agree that the witness will not </w:t>
      </w:r>
      <w:r w:rsidR="009006DD">
        <w:t>be needed for cross examination; and</w:t>
      </w:r>
    </w:p>
    <w:p w:rsidR="00ED3969" w:rsidRDefault="00ED3969" w:rsidP="00ED3969">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w:t>
      </w:r>
      <w:r w:rsidR="001F47C2">
        <w:t xml:space="preserve"> </w:t>
      </w:r>
      <w:r>
        <w:t>direct testimony is adverse to its interests. Parties may use the exhibits identi</w:t>
      </w:r>
      <w:r w:rsidR="002054DA">
        <w:t xml:space="preserve">fied by Commission staff on the Comprehensive Exhibit List </w:t>
      </w:r>
      <w:r>
        <w:t>for cross-examination purposes without listing them on the party’s exhibit list or exchanging the exhibit with the other parties.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36E01" w:rsidRDefault="00036E01"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36E01" w:rsidRDefault="00036E01"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36E01" w:rsidRDefault="00036E01"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C.</w:t>
      </w:r>
      <w:r>
        <w:tab/>
      </w:r>
      <w:r>
        <w:rPr>
          <w:u w:val="single"/>
        </w:rPr>
        <w:t>Use of Confidential Information at Hearing</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w:t>
      </w:r>
      <w:r w:rsidR="00107A37">
        <w:t>the</w:t>
      </w:r>
      <w:r>
        <w:t xml:space="preserve"> Commission that all Commission hearings be open to the public at all times. The Commission also recognizes its obligation pursuant to Section </w:t>
      </w:r>
      <w:r w:rsidR="00573EE0">
        <w:t>366.093</w:t>
      </w:r>
      <w:r>
        <w:t>, F.S., to protect proprietary confidential business information from disc</w:t>
      </w:r>
      <w:r w:rsidR="0040401E">
        <w:t xml:space="preserve">losure outside the proceeding. </w:t>
      </w:r>
      <w:r>
        <w:t xml:space="preserve">Therefore, any party wishing to use at the hearing any </w:t>
      </w:r>
      <w:r w:rsidR="005D5BC5">
        <w:t>“</w:t>
      </w:r>
      <w:r>
        <w:t>proprietary co</w:t>
      </w:r>
      <w:r w:rsidR="002A3DD6">
        <w:t>nfidential business information,</w:t>
      </w:r>
      <w:r w:rsidR="005D5BC5">
        <w:t>”</w:t>
      </w:r>
      <w:r>
        <w:t xml:space="preserve"> as that term is defined in Section </w:t>
      </w:r>
      <w:r w:rsidR="00F12376">
        <w:t>366.093(3)</w:t>
      </w:r>
      <w:r>
        <w:t>, F.S., shall adhere to the following:</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spacing w:line="2" w:lineRule="exact"/>
        <w:jc w:val="both"/>
      </w:pPr>
    </w:p>
    <w:p w:rsidR="00ED3969" w:rsidRDefault="00ED3969" w:rsidP="00ED3969">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Pr>
          <w:b/>
          <w:bCs/>
        </w:rPr>
        <w:tab/>
      </w:r>
      <w:r>
        <w:rPr>
          <w:b/>
          <w:bCs/>
          <w:u w:val="single"/>
        </w:rPr>
        <w:t>Post-Hearing Procedures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BF2693">
        <w:t>X</w:t>
      </w:r>
      <w:r>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w:t>
      </w:r>
      <w:r w:rsidR="00470054">
        <w:t xml:space="preserve">ce with Rule 28-106.215, F.A.C., </w:t>
      </w:r>
      <w:r w:rsidR="009C3A96">
        <w:t xml:space="preserve">then </w:t>
      </w:r>
      <w:r>
        <w:t>that party shall have waived all issues and may be dismissed from the proceeding.</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more than </w:t>
      </w:r>
      <w:r w:rsidR="00711EED" w:rsidRPr="00E54C5C">
        <w:t>20</w:t>
      </w:r>
      <w:r w:rsidR="0063496B">
        <w:t xml:space="preserve"> </w:t>
      </w:r>
      <w:r>
        <w:t xml:space="preserve">pages and shall be filed at the same time, unless modified by the Presiding Officer. </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X.</w:t>
      </w:r>
      <w:r>
        <w:rPr>
          <w:b/>
          <w:bCs/>
        </w:rPr>
        <w:tab/>
      </w:r>
      <w:r>
        <w:rPr>
          <w:b/>
          <w:bCs/>
          <w:u w:val="single"/>
        </w:rPr>
        <w:t>Controlling Dates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ED3969" w:rsidTr="00193250">
        <w:trPr>
          <w:cantSplit/>
        </w:trPr>
        <w:tc>
          <w:tcPr>
            <w:tcW w:w="720" w:type="dxa"/>
            <w:tcBorders>
              <w:top w:val="nil"/>
              <w:left w:val="nil"/>
              <w:bottom w:val="nil"/>
              <w:right w:val="nil"/>
            </w:tcBorders>
          </w:tcPr>
          <w:p w:rsidR="00ED3969" w:rsidRDefault="00ED3969" w:rsidP="00193250">
            <w:pPr>
              <w:numPr>
                <w:ilvl w:val="12"/>
                <w:numId w:val="0"/>
              </w:numPr>
              <w:tabs>
                <w:tab w:val="left" w:pos="0"/>
              </w:tabs>
              <w:spacing w:before="120" w:after="57"/>
              <w:jc w:val="both"/>
            </w:pPr>
            <w:r>
              <w:t>(1)</w:t>
            </w:r>
          </w:p>
        </w:tc>
        <w:tc>
          <w:tcPr>
            <w:tcW w:w="5220" w:type="dxa"/>
            <w:tcBorders>
              <w:top w:val="nil"/>
              <w:left w:val="nil"/>
              <w:bottom w:val="nil"/>
              <w:right w:val="nil"/>
            </w:tcBorders>
          </w:tcPr>
          <w:p w:rsidR="00ED3969" w:rsidRDefault="00ED3969" w:rsidP="001D3BC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rsidR="001D3BC4">
              <w:t>T</w:t>
            </w:r>
            <w:r>
              <w:t xml:space="preserve">estimony and </w:t>
            </w:r>
            <w:r w:rsidR="001D3BC4">
              <w:t>E</w:t>
            </w:r>
            <w:r>
              <w:t>xhibits</w:t>
            </w:r>
          </w:p>
        </w:tc>
        <w:tc>
          <w:tcPr>
            <w:tcW w:w="3420" w:type="dxa"/>
            <w:tcBorders>
              <w:top w:val="nil"/>
              <w:left w:val="nil"/>
              <w:bottom w:val="nil"/>
              <w:right w:val="nil"/>
            </w:tcBorders>
          </w:tcPr>
          <w:p w:rsidR="00ED3969" w:rsidRDefault="002D1734" w:rsidP="00193250">
            <w:pPr>
              <w:numPr>
                <w:ilvl w:val="12"/>
                <w:numId w:val="0"/>
              </w:numPr>
              <w:tabs>
                <w:tab w:val="left" w:pos="0"/>
                <w:tab w:val="left" w:pos="720"/>
                <w:tab w:val="left" w:pos="1440"/>
                <w:tab w:val="left" w:pos="2160"/>
                <w:tab w:val="left" w:pos="2880"/>
              </w:tabs>
              <w:spacing w:before="120" w:after="57"/>
              <w:jc w:val="both"/>
            </w:pPr>
            <w:r>
              <w:t>March 11, 2026</w:t>
            </w:r>
          </w:p>
        </w:tc>
      </w:tr>
      <w:tr w:rsidR="00ED3969" w:rsidTr="00193250">
        <w:trPr>
          <w:cantSplit/>
        </w:trPr>
        <w:tc>
          <w:tcPr>
            <w:tcW w:w="720" w:type="dxa"/>
            <w:tcBorders>
              <w:top w:val="nil"/>
              <w:left w:val="nil"/>
              <w:bottom w:val="nil"/>
              <w:right w:val="nil"/>
            </w:tcBorders>
          </w:tcPr>
          <w:p w:rsidR="00ED3969" w:rsidRDefault="00ED3969" w:rsidP="00193250">
            <w:pPr>
              <w:numPr>
                <w:ilvl w:val="12"/>
                <w:numId w:val="0"/>
              </w:numPr>
              <w:tabs>
                <w:tab w:val="left" w:pos="0"/>
              </w:tabs>
              <w:spacing w:before="120" w:after="57"/>
              <w:jc w:val="both"/>
            </w:pPr>
            <w:r>
              <w:t>(2)</w:t>
            </w:r>
          </w:p>
        </w:tc>
        <w:tc>
          <w:tcPr>
            <w:tcW w:w="5220" w:type="dxa"/>
            <w:tcBorders>
              <w:top w:val="nil"/>
              <w:left w:val="nil"/>
              <w:bottom w:val="nil"/>
              <w:right w:val="nil"/>
            </w:tcBorders>
          </w:tcPr>
          <w:p w:rsidR="00ED3969" w:rsidRDefault="00ED3969" w:rsidP="0026642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w:t>
            </w:r>
            <w:r w:rsidR="0026642C">
              <w:t>’</w:t>
            </w:r>
            <w:r>
              <w:t xml:space="preserve">s </w:t>
            </w:r>
            <w:r w:rsidR="001D3BC4">
              <w:t>T</w:t>
            </w:r>
            <w:r>
              <w:t xml:space="preserve">estimony and </w:t>
            </w:r>
            <w:r w:rsidR="001D3BC4">
              <w:t>E</w:t>
            </w:r>
            <w:r>
              <w:t>xhibits</w:t>
            </w:r>
          </w:p>
        </w:tc>
        <w:tc>
          <w:tcPr>
            <w:tcW w:w="3420" w:type="dxa"/>
            <w:tcBorders>
              <w:top w:val="nil"/>
              <w:left w:val="nil"/>
              <w:bottom w:val="nil"/>
              <w:right w:val="nil"/>
            </w:tcBorders>
          </w:tcPr>
          <w:p w:rsidR="00ED3969" w:rsidRDefault="00F50CBF" w:rsidP="00193250">
            <w:pPr>
              <w:numPr>
                <w:ilvl w:val="12"/>
                <w:numId w:val="0"/>
              </w:numPr>
              <w:tabs>
                <w:tab w:val="left" w:pos="0"/>
                <w:tab w:val="left" w:pos="720"/>
                <w:tab w:val="left" w:pos="1440"/>
                <w:tab w:val="left" w:pos="2160"/>
                <w:tab w:val="left" w:pos="2880"/>
              </w:tabs>
              <w:spacing w:before="120" w:after="57"/>
              <w:jc w:val="both"/>
            </w:pPr>
            <w:r>
              <w:t>March 24, 2026</w:t>
            </w:r>
          </w:p>
        </w:tc>
      </w:tr>
      <w:tr w:rsidR="00ED3969" w:rsidTr="00193250">
        <w:trPr>
          <w:cantSplit/>
        </w:trPr>
        <w:tc>
          <w:tcPr>
            <w:tcW w:w="720" w:type="dxa"/>
            <w:tcBorders>
              <w:top w:val="nil"/>
              <w:left w:val="nil"/>
              <w:bottom w:val="nil"/>
              <w:right w:val="nil"/>
            </w:tcBorders>
          </w:tcPr>
          <w:p w:rsidR="00ED3969" w:rsidRDefault="00ED3969" w:rsidP="00193250">
            <w:pPr>
              <w:numPr>
                <w:ilvl w:val="12"/>
                <w:numId w:val="0"/>
              </w:numPr>
              <w:tabs>
                <w:tab w:val="left" w:pos="0"/>
              </w:tabs>
              <w:spacing w:before="120" w:after="57"/>
              <w:jc w:val="both"/>
            </w:pPr>
            <w:r>
              <w:t>(3)</w:t>
            </w:r>
          </w:p>
        </w:tc>
        <w:tc>
          <w:tcPr>
            <w:tcW w:w="5220" w:type="dxa"/>
            <w:tcBorders>
              <w:top w:val="nil"/>
              <w:left w:val="nil"/>
              <w:bottom w:val="nil"/>
              <w:right w:val="nil"/>
            </w:tcBorders>
          </w:tcPr>
          <w:p w:rsidR="00ED3969" w:rsidRDefault="001D3BC4" w:rsidP="001D3BC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Commission </w:t>
            </w:r>
            <w:r w:rsidR="00ED3969">
              <w:t xml:space="preserve">Staff’s </w:t>
            </w:r>
            <w:r>
              <w:t>T</w:t>
            </w:r>
            <w:r w:rsidR="00ED3969">
              <w:t xml:space="preserve">estimony and </w:t>
            </w:r>
            <w:r>
              <w:t>E</w:t>
            </w:r>
            <w:r w:rsidR="00ED3969">
              <w:t>xhibits</w:t>
            </w:r>
          </w:p>
        </w:tc>
        <w:tc>
          <w:tcPr>
            <w:tcW w:w="3420" w:type="dxa"/>
            <w:tcBorders>
              <w:top w:val="nil"/>
              <w:left w:val="nil"/>
              <w:bottom w:val="nil"/>
              <w:right w:val="nil"/>
            </w:tcBorders>
          </w:tcPr>
          <w:p w:rsidR="00ED3969" w:rsidRDefault="00EB2021" w:rsidP="00AE0A9B">
            <w:pPr>
              <w:numPr>
                <w:ilvl w:val="12"/>
                <w:numId w:val="0"/>
              </w:numPr>
              <w:tabs>
                <w:tab w:val="left" w:pos="0"/>
                <w:tab w:val="left" w:pos="720"/>
                <w:tab w:val="left" w:pos="1440"/>
                <w:tab w:val="left" w:pos="2160"/>
                <w:tab w:val="left" w:pos="2880"/>
              </w:tabs>
              <w:spacing w:before="120" w:after="57"/>
              <w:jc w:val="both"/>
            </w:pPr>
            <w:r>
              <w:t>March 2</w:t>
            </w:r>
            <w:r w:rsidR="00AE0A9B">
              <w:t>6</w:t>
            </w:r>
            <w:r>
              <w:t>, 2026</w:t>
            </w:r>
          </w:p>
        </w:tc>
      </w:tr>
      <w:tr w:rsidR="00ED3969" w:rsidTr="00193250">
        <w:trPr>
          <w:cantSplit/>
        </w:trPr>
        <w:tc>
          <w:tcPr>
            <w:tcW w:w="720" w:type="dxa"/>
            <w:tcBorders>
              <w:top w:val="nil"/>
              <w:left w:val="nil"/>
              <w:bottom w:val="nil"/>
              <w:right w:val="nil"/>
            </w:tcBorders>
          </w:tcPr>
          <w:p w:rsidR="00ED3969" w:rsidRDefault="00ED3969" w:rsidP="00193250">
            <w:pPr>
              <w:numPr>
                <w:ilvl w:val="12"/>
                <w:numId w:val="0"/>
              </w:numPr>
              <w:tabs>
                <w:tab w:val="left" w:pos="0"/>
              </w:tabs>
              <w:spacing w:before="120" w:after="57"/>
              <w:jc w:val="both"/>
            </w:pPr>
            <w:r>
              <w:t>(4)</w:t>
            </w:r>
          </w:p>
        </w:tc>
        <w:tc>
          <w:tcPr>
            <w:tcW w:w="5220" w:type="dxa"/>
            <w:tcBorders>
              <w:top w:val="nil"/>
              <w:left w:val="nil"/>
              <w:bottom w:val="nil"/>
              <w:right w:val="nil"/>
            </w:tcBorders>
          </w:tcPr>
          <w:p w:rsidR="00ED3969" w:rsidRDefault="00AF1CFB" w:rsidP="00C92E2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Utility’s </w:t>
            </w:r>
            <w:r w:rsidR="00ED3969">
              <w:t xml:space="preserve">Rebuttal </w:t>
            </w:r>
            <w:r w:rsidR="00C92E2B">
              <w:t>T</w:t>
            </w:r>
            <w:r w:rsidR="00ED3969">
              <w:t xml:space="preserve">estimony and </w:t>
            </w:r>
            <w:r w:rsidR="00C92E2B">
              <w:t>E</w:t>
            </w:r>
            <w:r w:rsidR="00ED3969">
              <w:t xml:space="preserve">xhibits </w:t>
            </w:r>
          </w:p>
        </w:tc>
        <w:tc>
          <w:tcPr>
            <w:tcW w:w="3420" w:type="dxa"/>
            <w:tcBorders>
              <w:top w:val="nil"/>
              <w:left w:val="nil"/>
              <w:bottom w:val="nil"/>
              <w:right w:val="nil"/>
            </w:tcBorders>
          </w:tcPr>
          <w:p w:rsidR="00ED3969" w:rsidRDefault="00EB2021" w:rsidP="00FB02C9">
            <w:pPr>
              <w:numPr>
                <w:ilvl w:val="12"/>
                <w:numId w:val="0"/>
              </w:numPr>
              <w:tabs>
                <w:tab w:val="left" w:pos="0"/>
                <w:tab w:val="left" w:pos="720"/>
                <w:tab w:val="left" w:pos="1440"/>
                <w:tab w:val="left" w:pos="2160"/>
                <w:tab w:val="left" w:pos="2880"/>
              </w:tabs>
              <w:spacing w:before="120" w:after="57"/>
              <w:jc w:val="both"/>
            </w:pPr>
            <w:r>
              <w:t>March 3</w:t>
            </w:r>
            <w:r w:rsidR="00FB02C9">
              <w:t>0</w:t>
            </w:r>
            <w:r>
              <w:t>, 2026</w:t>
            </w:r>
          </w:p>
        </w:tc>
      </w:tr>
      <w:tr w:rsidR="00ED3969" w:rsidTr="00193250">
        <w:trPr>
          <w:cantSplit/>
        </w:trPr>
        <w:tc>
          <w:tcPr>
            <w:tcW w:w="720" w:type="dxa"/>
            <w:tcBorders>
              <w:top w:val="nil"/>
              <w:left w:val="nil"/>
              <w:bottom w:val="nil"/>
              <w:right w:val="nil"/>
            </w:tcBorders>
          </w:tcPr>
          <w:p w:rsidR="00ED3969" w:rsidRDefault="00ED3969" w:rsidP="00193250">
            <w:pPr>
              <w:numPr>
                <w:ilvl w:val="12"/>
                <w:numId w:val="0"/>
              </w:numPr>
              <w:tabs>
                <w:tab w:val="left" w:pos="0"/>
              </w:tabs>
              <w:spacing w:before="120" w:after="57"/>
              <w:jc w:val="both"/>
            </w:pPr>
            <w:r>
              <w:t>(5)</w:t>
            </w:r>
          </w:p>
        </w:tc>
        <w:tc>
          <w:tcPr>
            <w:tcW w:w="5220" w:type="dxa"/>
            <w:tcBorders>
              <w:top w:val="nil"/>
              <w:left w:val="nil"/>
              <w:bottom w:val="nil"/>
              <w:right w:val="nil"/>
            </w:tcBorders>
          </w:tcPr>
          <w:p w:rsidR="00ED3969" w:rsidRDefault="00ED3969" w:rsidP="0019325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ED3969" w:rsidRDefault="001B4622" w:rsidP="001B4622">
            <w:pPr>
              <w:numPr>
                <w:ilvl w:val="12"/>
                <w:numId w:val="0"/>
              </w:numPr>
              <w:tabs>
                <w:tab w:val="left" w:pos="0"/>
                <w:tab w:val="left" w:pos="720"/>
                <w:tab w:val="left" w:pos="1440"/>
                <w:tab w:val="left" w:pos="2160"/>
                <w:tab w:val="left" w:pos="2880"/>
              </w:tabs>
              <w:spacing w:before="120" w:after="57"/>
              <w:jc w:val="both"/>
            </w:pPr>
            <w:r>
              <w:t>March 31</w:t>
            </w:r>
            <w:r w:rsidR="001F61EF">
              <w:t>, 2026</w:t>
            </w:r>
          </w:p>
        </w:tc>
      </w:tr>
      <w:tr w:rsidR="00ED3969" w:rsidTr="00193250">
        <w:trPr>
          <w:cantSplit/>
        </w:trPr>
        <w:tc>
          <w:tcPr>
            <w:tcW w:w="720" w:type="dxa"/>
            <w:tcBorders>
              <w:top w:val="nil"/>
              <w:left w:val="nil"/>
              <w:bottom w:val="nil"/>
              <w:right w:val="nil"/>
            </w:tcBorders>
          </w:tcPr>
          <w:p w:rsidR="00ED3969" w:rsidRDefault="00ED3969" w:rsidP="00193250">
            <w:pPr>
              <w:numPr>
                <w:ilvl w:val="12"/>
                <w:numId w:val="0"/>
              </w:numPr>
              <w:tabs>
                <w:tab w:val="left" w:pos="0"/>
              </w:tabs>
              <w:spacing w:before="120" w:after="57"/>
              <w:jc w:val="both"/>
            </w:pPr>
            <w:r>
              <w:t>(6)</w:t>
            </w:r>
          </w:p>
        </w:tc>
        <w:tc>
          <w:tcPr>
            <w:tcW w:w="5220" w:type="dxa"/>
            <w:tcBorders>
              <w:top w:val="nil"/>
              <w:left w:val="nil"/>
              <w:bottom w:val="nil"/>
              <w:right w:val="nil"/>
            </w:tcBorders>
          </w:tcPr>
          <w:p w:rsidR="00ED3969" w:rsidRDefault="003F240B" w:rsidP="0019325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ED3969" w:rsidRDefault="006968B3" w:rsidP="003D3F0C">
            <w:pPr>
              <w:numPr>
                <w:ilvl w:val="12"/>
                <w:numId w:val="0"/>
              </w:numPr>
              <w:tabs>
                <w:tab w:val="left" w:pos="0"/>
                <w:tab w:val="left" w:pos="720"/>
                <w:tab w:val="left" w:pos="1440"/>
                <w:tab w:val="left" w:pos="2160"/>
                <w:tab w:val="left" w:pos="2880"/>
              </w:tabs>
              <w:spacing w:before="120" w:after="57"/>
              <w:jc w:val="both"/>
            </w:pPr>
            <w:r>
              <w:t xml:space="preserve">April </w:t>
            </w:r>
            <w:r w:rsidR="003D3F0C">
              <w:t>7</w:t>
            </w:r>
            <w:r>
              <w:t>, 2026</w:t>
            </w:r>
          </w:p>
        </w:tc>
      </w:tr>
      <w:tr w:rsidR="00ED3969" w:rsidTr="00193250">
        <w:trPr>
          <w:cantSplit/>
        </w:trPr>
        <w:tc>
          <w:tcPr>
            <w:tcW w:w="720" w:type="dxa"/>
            <w:tcBorders>
              <w:top w:val="nil"/>
              <w:left w:val="nil"/>
              <w:bottom w:val="nil"/>
              <w:right w:val="nil"/>
            </w:tcBorders>
          </w:tcPr>
          <w:p w:rsidR="00ED3969" w:rsidRDefault="00ED3969" w:rsidP="00193250">
            <w:pPr>
              <w:numPr>
                <w:ilvl w:val="12"/>
                <w:numId w:val="0"/>
              </w:numPr>
              <w:tabs>
                <w:tab w:val="left" w:pos="0"/>
              </w:tabs>
              <w:spacing w:before="120" w:after="57"/>
              <w:jc w:val="both"/>
            </w:pPr>
            <w:r>
              <w:t>(7)</w:t>
            </w:r>
          </w:p>
        </w:tc>
        <w:tc>
          <w:tcPr>
            <w:tcW w:w="5220" w:type="dxa"/>
            <w:tcBorders>
              <w:top w:val="nil"/>
              <w:left w:val="nil"/>
              <w:bottom w:val="nil"/>
              <w:right w:val="nil"/>
            </w:tcBorders>
          </w:tcPr>
          <w:p w:rsidR="00ED3969" w:rsidRDefault="003F240B" w:rsidP="0019325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ED3969" w:rsidRDefault="006968B3" w:rsidP="00193250">
            <w:pPr>
              <w:numPr>
                <w:ilvl w:val="12"/>
                <w:numId w:val="0"/>
              </w:numPr>
              <w:tabs>
                <w:tab w:val="left" w:pos="0"/>
                <w:tab w:val="left" w:pos="720"/>
                <w:tab w:val="left" w:pos="1440"/>
                <w:tab w:val="left" w:pos="2160"/>
                <w:tab w:val="left" w:pos="2880"/>
              </w:tabs>
              <w:spacing w:before="120" w:after="57"/>
              <w:jc w:val="both"/>
            </w:pPr>
            <w:r>
              <w:t>April 7, 2026</w:t>
            </w:r>
          </w:p>
        </w:tc>
      </w:tr>
      <w:tr w:rsidR="00ED3969" w:rsidTr="00193250">
        <w:trPr>
          <w:cantSplit/>
        </w:trPr>
        <w:tc>
          <w:tcPr>
            <w:tcW w:w="720" w:type="dxa"/>
            <w:tcBorders>
              <w:top w:val="nil"/>
              <w:left w:val="nil"/>
              <w:bottom w:val="nil"/>
              <w:right w:val="nil"/>
            </w:tcBorders>
          </w:tcPr>
          <w:p w:rsidR="00ED3969" w:rsidRPr="00C23980" w:rsidRDefault="00ED3969" w:rsidP="00193250">
            <w:pPr>
              <w:numPr>
                <w:ilvl w:val="12"/>
                <w:numId w:val="0"/>
              </w:numPr>
              <w:tabs>
                <w:tab w:val="left" w:pos="0"/>
              </w:tabs>
              <w:spacing w:before="120" w:after="57"/>
              <w:jc w:val="both"/>
            </w:pPr>
            <w:r w:rsidRPr="00C23980">
              <w:t>(8)</w:t>
            </w:r>
          </w:p>
        </w:tc>
        <w:tc>
          <w:tcPr>
            <w:tcW w:w="5220" w:type="dxa"/>
            <w:tcBorders>
              <w:top w:val="nil"/>
              <w:left w:val="nil"/>
              <w:bottom w:val="nil"/>
              <w:right w:val="nil"/>
            </w:tcBorders>
          </w:tcPr>
          <w:p w:rsidR="00ED3969" w:rsidRPr="00C23980" w:rsidRDefault="00ED3969" w:rsidP="0019325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23980">
              <w:t>Provision of Exhibits</w:t>
            </w:r>
          </w:p>
        </w:tc>
        <w:tc>
          <w:tcPr>
            <w:tcW w:w="3420" w:type="dxa"/>
            <w:tcBorders>
              <w:top w:val="nil"/>
              <w:left w:val="nil"/>
              <w:bottom w:val="nil"/>
              <w:right w:val="nil"/>
            </w:tcBorders>
          </w:tcPr>
          <w:p w:rsidR="00ED3969" w:rsidRDefault="00F66570" w:rsidP="00193250">
            <w:pPr>
              <w:numPr>
                <w:ilvl w:val="12"/>
                <w:numId w:val="0"/>
              </w:numPr>
              <w:tabs>
                <w:tab w:val="left" w:pos="0"/>
                <w:tab w:val="left" w:pos="720"/>
                <w:tab w:val="left" w:pos="1440"/>
                <w:tab w:val="left" w:pos="2160"/>
                <w:tab w:val="left" w:pos="2880"/>
              </w:tabs>
              <w:spacing w:before="120" w:after="57"/>
              <w:jc w:val="both"/>
            </w:pPr>
            <w:r>
              <w:t>April 13, 2026</w:t>
            </w:r>
          </w:p>
        </w:tc>
      </w:tr>
      <w:tr w:rsidR="00ED3969" w:rsidTr="00193250">
        <w:trPr>
          <w:cantSplit/>
          <w:trHeight w:val="454"/>
        </w:trPr>
        <w:tc>
          <w:tcPr>
            <w:tcW w:w="720" w:type="dxa"/>
            <w:tcBorders>
              <w:top w:val="nil"/>
              <w:left w:val="nil"/>
              <w:bottom w:val="nil"/>
              <w:right w:val="nil"/>
            </w:tcBorders>
          </w:tcPr>
          <w:p w:rsidR="00ED3969" w:rsidRDefault="00ED3969" w:rsidP="00193250">
            <w:pPr>
              <w:numPr>
                <w:ilvl w:val="12"/>
                <w:numId w:val="0"/>
              </w:numPr>
              <w:tabs>
                <w:tab w:val="left" w:pos="0"/>
              </w:tabs>
              <w:spacing w:before="120" w:after="57"/>
              <w:jc w:val="both"/>
            </w:pPr>
            <w:r>
              <w:t>(9)</w:t>
            </w:r>
          </w:p>
        </w:tc>
        <w:tc>
          <w:tcPr>
            <w:tcW w:w="5220" w:type="dxa"/>
            <w:tcBorders>
              <w:top w:val="nil"/>
              <w:left w:val="nil"/>
              <w:bottom w:val="nil"/>
              <w:right w:val="nil"/>
            </w:tcBorders>
          </w:tcPr>
          <w:p w:rsidR="00ED3969" w:rsidRDefault="00ED3969" w:rsidP="0019325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ED3969" w:rsidRDefault="00FA7EB7" w:rsidP="00193250">
            <w:pPr>
              <w:numPr>
                <w:ilvl w:val="12"/>
                <w:numId w:val="0"/>
              </w:numPr>
              <w:tabs>
                <w:tab w:val="left" w:pos="0"/>
                <w:tab w:val="left" w:pos="720"/>
                <w:tab w:val="left" w:pos="1440"/>
                <w:tab w:val="left" w:pos="2160"/>
                <w:tab w:val="left" w:pos="2880"/>
              </w:tabs>
              <w:spacing w:before="120" w:after="57"/>
              <w:jc w:val="both"/>
            </w:pPr>
            <w:r>
              <w:t>April 23, 2026</w:t>
            </w:r>
          </w:p>
        </w:tc>
      </w:tr>
      <w:tr w:rsidR="00ED3969" w:rsidTr="00193250">
        <w:trPr>
          <w:cantSplit/>
        </w:trPr>
        <w:tc>
          <w:tcPr>
            <w:tcW w:w="720" w:type="dxa"/>
            <w:tcBorders>
              <w:top w:val="nil"/>
              <w:left w:val="nil"/>
              <w:bottom w:val="nil"/>
              <w:right w:val="nil"/>
            </w:tcBorders>
          </w:tcPr>
          <w:p w:rsidR="00ED3969" w:rsidRDefault="00ED3969" w:rsidP="00193250">
            <w:pPr>
              <w:numPr>
                <w:ilvl w:val="12"/>
                <w:numId w:val="0"/>
              </w:numPr>
              <w:tabs>
                <w:tab w:val="left" w:pos="0"/>
              </w:tabs>
              <w:spacing w:before="120" w:after="57"/>
              <w:jc w:val="both"/>
            </w:pPr>
            <w:r>
              <w:t>(10)</w:t>
            </w:r>
          </w:p>
        </w:tc>
        <w:tc>
          <w:tcPr>
            <w:tcW w:w="5220" w:type="dxa"/>
            <w:tcBorders>
              <w:top w:val="nil"/>
              <w:left w:val="nil"/>
              <w:bottom w:val="nil"/>
              <w:right w:val="nil"/>
            </w:tcBorders>
          </w:tcPr>
          <w:p w:rsidR="00ED3969" w:rsidRDefault="00ED3969" w:rsidP="0019325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ED3969" w:rsidRDefault="00F871A9" w:rsidP="007E218C">
            <w:pPr>
              <w:numPr>
                <w:ilvl w:val="12"/>
                <w:numId w:val="0"/>
              </w:numPr>
              <w:tabs>
                <w:tab w:val="left" w:pos="0"/>
                <w:tab w:val="left" w:pos="720"/>
                <w:tab w:val="left" w:pos="1440"/>
                <w:tab w:val="left" w:pos="2160"/>
                <w:tab w:val="left" w:pos="2880"/>
              </w:tabs>
              <w:spacing w:before="120" w:after="57"/>
              <w:jc w:val="both"/>
            </w:pPr>
            <w:r>
              <w:t>April 2</w:t>
            </w:r>
            <w:r w:rsidR="007E218C">
              <w:t>9</w:t>
            </w:r>
            <w:r>
              <w:t>, 2026</w:t>
            </w:r>
          </w:p>
        </w:tc>
      </w:tr>
    </w:tbl>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ORDERED by Com</w:t>
      </w:r>
      <w:r w:rsidRPr="004D12FD">
        <w:t xml:space="preserve">missioner </w:t>
      </w:r>
      <w:r w:rsidR="00FA7EB7" w:rsidRPr="004D12FD">
        <w:t>Bobby Payne</w:t>
      </w:r>
      <w:r w:rsidRPr="004D12FD">
        <w:t>, as P</w:t>
      </w:r>
      <w:r>
        <w:t>rehearing Officer, that the provisions of this Order shall govern this proceeding unless modified by the Commission.</w:t>
      </w:r>
    </w:p>
    <w:p w:rsidR="00ED3969" w:rsidRDefault="00ED3969" w:rsidP="00ED39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A7EB7" w:rsidRDefault="00FA7EB7" w:rsidP="00FA7EB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Bobby Payne, as Prehearing Officer, this </w:t>
      </w:r>
      <w:bookmarkStart w:id="6" w:name="replaceDate"/>
      <w:bookmarkEnd w:id="6"/>
      <w:r w:rsidR="00C646BB">
        <w:rPr>
          <w:u w:val="single"/>
        </w:rPr>
        <w:t>12th</w:t>
      </w:r>
      <w:r w:rsidR="00C646BB">
        <w:t xml:space="preserve"> day of </w:t>
      </w:r>
      <w:r w:rsidR="00C646BB">
        <w:rPr>
          <w:u w:val="single"/>
        </w:rPr>
        <w:t>March</w:t>
      </w:r>
      <w:r w:rsidR="00C646BB">
        <w:t xml:space="preserve">, </w:t>
      </w:r>
      <w:r w:rsidR="00C646BB">
        <w:rPr>
          <w:u w:val="single"/>
        </w:rPr>
        <w:t>2026</w:t>
      </w:r>
      <w:r w:rsidR="00C646BB">
        <w:t>.</w:t>
      </w:r>
    </w:p>
    <w:p w:rsidR="00C646BB" w:rsidRPr="00C646BB" w:rsidRDefault="00C646BB" w:rsidP="00FA7EB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A7EB7" w:rsidRDefault="00FA7EB7" w:rsidP="00FA7EB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A7EB7" w:rsidRDefault="00FA7EB7" w:rsidP="00FA7EB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46BB" w:rsidRDefault="00C646BB" w:rsidP="00FA7EB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46BB" w:rsidRDefault="00C646BB" w:rsidP="00FA7EB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FA7EB7" w:rsidTr="00FA7EB7">
        <w:tc>
          <w:tcPr>
            <w:tcW w:w="720" w:type="dxa"/>
            <w:shd w:val="clear" w:color="auto" w:fill="auto"/>
          </w:tcPr>
          <w:p w:rsidR="00FA7EB7" w:rsidRDefault="00FA7EB7" w:rsidP="00FA7EB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FA7EB7" w:rsidRDefault="00C10BFA" w:rsidP="00FA7EB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Bobby Payne</w:t>
            </w:r>
            <w:bookmarkStart w:id="8" w:name="_GoBack"/>
            <w:bookmarkEnd w:id="8"/>
          </w:p>
        </w:tc>
      </w:tr>
      <w:bookmarkEnd w:id="7"/>
      <w:tr w:rsidR="00FA7EB7" w:rsidTr="00FA7EB7">
        <w:tc>
          <w:tcPr>
            <w:tcW w:w="720" w:type="dxa"/>
            <w:shd w:val="clear" w:color="auto" w:fill="auto"/>
          </w:tcPr>
          <w:p w:rsidR="00FA7EB7" w:rsidRDefault="00FA7EB7" w:rsidP="00FA7EB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FA7EB7" w:rsidRDefault="00FA7EB7" w:rsidP="00FA7EB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BOBBY PAYNE</w:t>
            </w:r>
          </w:p>
          <w:p w:rsidR="00FA7EB7" w:rsidRDefault="00FA7EB7" w:rsidP="00FA7EB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FA7EB7" w:rsidRDefault="00FA7EB7" w:rsidP="00FA7EB7">
      <w:pPr>
        <w:pStyle w:val="OrderSigInfo"/>
        <w:keepNext/>
        <w:keepLines/>
      </w:pPr>
      <w:r>
        <w:t>Florida Public Service Commission</w:t>
      </w:r>
    </w:p>
    <w:p w:rsidR="00FA7EB7" w:rsidRDefault="00FA7EB7" w:rsidP="00FA7EB7">
      <w:pPr>
        <w:pStyle w:val="OrderSigInfo"/>
        <w:keepNext/>
        <w:keepLines/>
      </w:pPr>
      <w:r>
        <w:t>2540 Shumard Oak Boulevard</w:t>
      </w:r>
    </w:p>
    <w:p w:rsidR="00FA7EB7" w:rsidRDefault="00FA7EB7" w:rsidP="00FA7EB7">
      <w:pPr>
        <w:pStyle w:val="OrderSigInfo"/>
        <w:keepNext/>
        <w:keepLines/>
      </w:pPr>
      <w:r>
        <w:t>Tallahassee, Florida 32399</w:t>
      </w:r>
    </w:p>
    <w:p w:rsidR="00FA7EB7" w:rsidRDefault="00FA7EB7" w:rsidP="00FA7EB7">
      <w:pPr>
        <w:pStyle w:val="OrderSigInfo"/>
        <w:keepNext/>
        <w:keepLines/>
      </w:pPr>
      <w:r>
        <w:t>(850) 413</w:t>
      </w:r>
      <w:r>
        <w:noBreakHyphen/>
        <w:t>6770</w:t>
      </w:r>
    </w:p>
    <w:p w:rsidR="00FA7EB7" w:rsidRDefault="00FA7EB7" w:rsidP="00FA7EB7">
      <w:pPr>
        <w:pStyle w:val="OrderSigInfo"/>
        <w:keepNext/>
        <w:keepLines/>
      </w:pPr>
      <w:r>
        <w:t>www.floridapsc.com</w:t>
      </w:r>
    </w:p>
    <w:p w:rsidR="00FA7EB7" w:rsidRDefault="00FA7EB7" w:rsidP="00FA7EB7">
      <w:pPr>
        <w:pStyle w:val="OrderSigInfo"/>
        <w:keepNext/>
        <w:keepLines/>
      </w:pPr>
    </w:p>
    <w:p w:rsidR="00FA7EB7" w:rsidRDefault="00FA7EB7" w:rsidP="00FA7EB7">
      <w:pPr>
        <w:pStyle w:val="OrderSigInfo"/>
        <w:keepNext/>
        <w:keepLines/>
      </w:pPr>
      <w:r>
        <w:t>Copies furnished: A copy of this document is provided to the parties of record at the time of issuance and, if applicable, interested persons.</w:t>
      </w:r>
    </w:p>
    <w:p w:rsidR="00FA7EB7" w:rsidRDefault="00FA7EB7" w:rsidP="00FA7EB7">
      <w:pPr>
        <w:pStyle w:val="OrderBody"/>
        <w:keepNext/>
        <w:keepLines/>
      </w:pPr>
    </w:p>
    <w:p w:rsidR="00FA7EB7" w:rsidRDefault="00FA7EB7" w:rsidP="00FA7EB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A7EB7" w:rsidRDefault="00FA7EB7" w:rsidP="00FA7EB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CMM</w:t>
      </w:r>
    </w:p>
    <w:p w:rsidR="00FA7EB7" w:rsidRDefault="00FA7EB7" w:rsidP="00FA7E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A7EB7" w:rsidRDefault="00FA7EB7" w:rsidP="00FA7E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A7EB7" w:rsidRDefault="00FA7EB7">
      <w:r>
        <w:br w:type="page"/>
      </w:r>
    </w:p>
    <w:p w:rsidR="00FA7EB7" w:rsidRDefault="00FA7EB7" w:rsidP="00FA7EB7">
      <w:pPr>
        <w:pStyle w:val="CenterUnderline"/>
      </w:pPr>
      <w:r>
        <w:lastRenderedPageBreak/>
        <w:t>NOTICE OF FURTHER PROCEEDINGS OR JUDICIAL REVIEW</w:t>
      </w:r>
    </w:p>
    <w:p w:rsidR="00FA7EB7" w:rsidRDefault="00FA7EB7" w:rsidP="00FA7EB7">
      <w:pPr>
        <w:pStyle w:val="CenterUnderline"/>
      </w:pPr>
    </w:p>
    <w:p w:rsidR="00FA7EB7" w:rsidRDefault="00FA7EB7" w:rsidP="00FA7EB7">
      <w:pPr>
        <w:pStyle w:val="OrderBody"/>
      </w:pPr>
      <w:r>
        <w:tab/>
        <w:t xml:space="preserve">The Florida Public Service Commission </w:t>
      </w:r>
      <w:r w:rsidR="005F6138">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A7EB7" w:rsidRDefault="00FA7EB7" w:rsidP="00FA7EB7">
      <w:pPr>
        <w:pStyle w:val="OrderBody"/>
      </w:pPr>
    </w:p>
    <w:p w:rsidR="00FA7EB7" w:rsidRDefault="00FA7EB7" w:rsidP="00FA7EB7">
      <w:pPr>
        <w:pStyle w:val="OrderBody"/>
      </w:pPr>
      <w:r>
        <w:tab/>
        <w:t>Mediation may be available on a case-by-case basis. If mediation is conducted, it does not affect a substantially interested person's right to a hearing.</w:t>
      </w:r>
    </w:p>
    <w:p w:rsidR="00FA7EB7" w:rsidRDefault="00FA7EB7" w:rsidP="00FA7EB7">
      <w:pPr>
        <w:pStyle w:val="OrderBody"/>
      </w:pPr>
    </w:p>
    <w:p w:rsidR="00FA7EB7" w:rsidRDefault="00FA7EB7" w:rsidP="00FA7EB7">
      <w:pPr>
        <w:pStyle w:val="OrderBody"/>
      </w:pPr>
      <w:r>
        <w:tab/>
        <w:t xml:space="preserve">Any party adversely affected by this </w:t>
      </w:r>
      <w:r w:rsidR="005F6138">
        <w:t>O</w:t>
      </w:r>
      <w:r>
        <w:t>rder, which is preliminary, procedural</w:t>
      </w:r>
      <w:r w:rsidR="005F6138">
        <w:t>,</w:t>
      </w:r>
      <w:r>
        <w:t xml:space="preserve"> or intermediate in nature, may request: (1) reconsideration within 10 days pursuant to Rule 25-22.0376, Florida Administrative Code; or (2) judicial review by the Florida Supreme Court, in the case of an electric, gas</w:t>
      </w:r>
      <w:r w:rsidR="00507FD1">
        <w:t>,</w:t>
      </w:r>
      <w:r>
        <w:t xml:space="preserve"> or telephone utility. A motion for reconsideration shall be filed with the Office of Commission Clerk, in the form prescribed by Rule 25-22.0376</w:t>
      </w:r>
      <w:r w:rsidR="00507FD1">
        <w:t xml:space="preserve">, Florida Administrative Code. </w:t>
      </w:r>
      <w:r>
        <w:t>Judicial review of a preliminary, procedural</w:t>
      </w:r>
      <w:r w:rsidR="00507FD1">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FA7EB7" w:rsidRDefault="00FA7EB7" w:rsidP="00FA7EB7">
      <w:pPr>
        <w:pStyle w:val="OrderBody"/>
      </w:pPr>
    </w:p>
    <w:p w:rsidR="008E1C44" w:rsidRDefault="008E1C44">
      <w:r>
        <w:br w:type="page"/>
      </w:r>
    </w:p>
    <w:p w:rsidR="00B055D7" w:rsidRPr="003C3B1E" w:rsidRDefault="003C3B1E" w:rsidP="003C3B1E">
      <w:pPr>
        <w:pStyle w:val="OrderBody"/>
        <w:jc w:val="center"/>
        <w:rPr>
          <w:b/>
          <w:u w:val="single"/>
        </w:rPr>
      </w:pPr>
      <w:r w:rsidRPr="003C3B1E">
        <w:rPr>
          <w:b/>
          <w:u w:val="single"/>
        </w:rPr>
        <w:lastRenderedPageBreak/>
        <w:t>APPENDIX A</w:t>
      </w:r>
    </w:p>
    <w:p w:rsidR="003C3B1E" w:rsidRDefault="003C3B1E">
      <w:pPr>
        <w:pStyle w:val="OrderBody"/>
      </w:pPr>
    </w:p>
    <w:p w:rsidR="003C3B1E" w:rsidRPr="006025CB" w:rsidRDefault="003C3B1E" w:rsidP="003C3B1E">
      <w:pPr>
        <w:pStyle w:val="OrderBody"/>
        <w:jc w:val="center"/>
        <w:rPr>
          <w:b/>
        </w:rPr>
      </w:pPr>
      <w:r w:rsidRPr="006025CB">
        <w:rPr>
          <w:b/>
        </w:rPr>
        <w:t>TENTATIVE LIST OF ISSUES</w:t>
      </w:r>
    </w:p>
    <w:p w:rsidR="003C3B1E" w:rsidRDefault="003C3B1E">
      <w:pPr>
        <w:pStyle w:val="OrderBody"/>
      </w:pPr>
    </w:p>
    <w:p w:rsidR="00E67511" w:rsidRDefault="00C24827" w:rsidP="00C24827">
      <w:pPr>
        <w:pStyle w:val="OrderBody"/>
        <w:ind w:left="1440" w:hanging="1440"/>
      </w:pPr>
      <w:r w:rsidRPr="0079440A">
        <w:rPr>
          <w:b/>
          <w:u w:val="single"/>
        </w:rPr>
        <w:t>ISSUE 1</w:t>
      </w:r>
      <w:r w:rsidRPr="0079440A">
        <w:rPr>
          <w:b/>
        </w:rPr>
        <w:t>:</w:t>
      </w:r>
      <w:r>
        <w:tab/>
      </w:r>
      <w:r w:rsidR="0024394C">
        <w:t xml:space="preserve">When </w:t>
      </w:r>
      <w:r>
        <w:t>taking into account the need for electric system reliability and integrity, as prescribed in Section 403.537, Florida Statutes</w:t>
      </w:r>
      <w:r w:rsidR="0024394C">
        <w:t>, is there a need for Florida Power &amp; Light Company’s proposed</w:t>
      </w:r>
      <w:r w:rsidR="00E67511">
        <w:t>:</w:t>
      </w:r>
    </w:p>
    <w:p w:rsidR="00E67511" w:rsidRDefault="00E67511" w:rsidP="00C24827">
      <w:pPr>
        <w:pStyle w:val="OrderBody"/>
        <w:ind w:left="1440" w:hanging="1440"/>
      </w:pPr>
    </w:p>
    <w:p w:rsidR="00E67511" w:rsidRDefault="0024394C" w:rsidP="00E67511">
      <w:pPr>
        <w:pStyle w:val="OrderBody"/>
        <w:numPr>
          <w:ilvl w:val="0"/>
          <w:numId w:val="8"/>
        </w:numPr>
        <w:ind w:left="2160" w:hanging="720"/>
      </w:pPr>
      <w:r w:rsidRPr="0079440A">
        <w:t xml:space="preserve">500-kV </w:t>
      </w:r>
      <w:r w:rsidR="00E67511">
        <w:t xml:space="preserve">transmission </w:t>
      </w:r>
      <w:r w:rsidRPr="0079440A">
        <w:t>line starting at FPL’s existing Andytown substation and ending at FPL’s planned Oasis sub</w:t>
      </w:r>
      <w:r>
        <w:t>station</w:t>
      </w:r>
      <w:r w:rsidR="00C24827">
        <w:t>?</w:t>
      </w:r>
    </w:p>
    <w:p w:rsidR="00E67511" w:rsidRDefault="00E67511" w:rsidP="00E67511">
      <w:pPr>
        <w:pStyle w:val="OrderBody"/>
        <w:numPr>
          <w:ilvl w:val="0"/>
          <w:numId w:val="8"/>
        </w:numPr>
        <w:ind w:left="2160" w:hanging="720"/>
      </w:pPr>
      <w:r w:rsidRPr="00E67511">
        <w:t>500-kV transmission line starting at FPL’s existing Quarry substation and ending at FPL’s planned Oasis substation</w:t>
      </w:r>
      <w:r>
        <w:t>?</w:t>
      </w:r>
    </w:p>
    <w:p w:rsidR="00E67511" w:rsidRDefault="009C20DC" w:rsidP="00E67511">
      <w:pPr>
        <w:pStyle w:val="OrderBody"/>
        <w:numPr>
          <w:ilvl w:val="0"/>
          <w:numId w:val="8"/>
        </w:numPr>
        <w:ind w:left="2160" w:hanging="720"/>
      </w:pPr>
      <w:r w:rsidRPr="00F64B00">
        <w:t xml:space="preserve">230-kV </w:t>
      </w:r>
      <w:r>
        <w:t xml:space="preserve">transmission </w:t>
      </w:r>
      <w:r w:rsidRPr="00F64B00">
        <w:t>line starting at FPL’s planned Oasis substation and ending at FPL’s existing Quarry substation</w:t>
      </w:r>
      <w:r>
        <w:t>?</w:t>
      </w:r>
    </w:p>
    <w:p w:rsidR="009C20DC" w:rsidRDefault="00562EE8" w:rsidP="00E67511">
      <w:pPr>
        <w:pStyle w:val="OrderBody"/>
        <w:numPr>
          <w:ilvl w:val="0"/>
          <w:numId w:val="8"/>
        </w:numPr>
        <w:ind w:left="2160" w:hanging="720"/>
      </w:pPr>
      <w:r w:rsidRPr="00FE169F">
        <w:t xml:space="preserve">230-kV </w:t>
      </w:r>
      <w:r>
        <w:t xml:space="preserve">transmission </w:t>
      </w:r>
      <w:r w:rsidRPr="00FE169F">
        <w:t>line starting at FPL’s planned Oasis substation and ending at FPL’s existing Levee substation</w:t>
      </w:r>
      <w:r>
        <w:t>?</w:t>
      </w:r>
    </w:p>
    <w:p w:rsidR="00C24827" w:rsidRDefault="00C24827" w:rsidP="00C24827">
      <w:pPr>
        <w:pStyle w:val="OrderBody"/>
      </w:pPr>
    </w:p>
    <w:p w:rsidR="00537E7D" w:rsidRDefault="00C24827" w:rsidP="00C24827">
      <w:pPr>
        <w:pStyle w:val="OrderBody"/>
        <w:ind w:left="1440" w:hanging="1440"/>
      </w:pPr>
      <w:r w:rsidRPr="0079440A">
        <w:rPr>
          <w:b/>
          <w:u w:val="single"/>
        </w:rPr>
        <w:t>ISSUE 2</w:t>
      </w:r>
      <w:r w:rsidRPr="0079440A">
        <w:rPr>
          <w:b/>
        </w:rPr>
        <w:t>:</w:t>
      </w:r>
      <w:r>
        <w:tab/>
      </w:r>
      <w:r w:rsidR="002943FD">
        <w:t xml:space="preserve">When </w:t>
      </w:r>
      <w:r>
        <w:t>taking into account the need for abundant, low cost electrical energy to assure the economic well-being of the citizens of the State, as prescribed in Se</w:t>
      </w:r>
      <w:r w:rsidR="00537E7D">
        <w:t>ction 403.537, Florida Statutes, is there a need for Florida Power &amp; Light Company’s proposed:</w:t>
      </w:r>
    </w:p>
    <w:p w:rsidR="00537E7D" w:rsidRDefault="00537E7D" w:rsidP="00C24827">
      <w:pPr>
        <w:pStyle w:val="OrderBody"/>
        <w:ind w:left="1440" w:hanging="1440"/>
      </w:pPr>
    </w:p>
    <w:p w:rsidR="005B6BB1" w:rsidRDefault="005B6BB1" w:rsidP="005B6BB1">
      <w:pPr>
        <w:pStyle w:val="OrderBody"/>
        <w:numPr>
          <w:ilvl w:val="0"/>
          <w:numId w:val="10"/>
        </w:numPr>
        <w:ind w:left="2160" w:hanging="720"/>
      </w:pPr>
      <w:r>
        <w:t>500-kV transmission line starting at FPL’s existing Andytown substation and ending at FPL’s planned Oasis substation?</w:t>
      </w:r>
    </w:p>
    <w:p w:rsidR="005B6BB1" w:rsidRDefault="005B6BB1" w:rsidP="005B6BB1">
      <w:pPr>
        <w:pStyle w:val="OrderBody"/>
        <w:numPr>
          <w:ilvl w:val="0"/>
          <w:numId w:val="10"/>
        </w:numPr>
        <w:ind w:left="2160" w:hanging="720"/>
      </w:pPr>
      <w:r>
        <w:t>500-kV transmission line starting at FPL’s existing Quarry substation and ending at FPL’s planned Oasis substation?</w:t>
      </w:r>
    </w:p>
    <w:p w:rsidR="005B6BB1" w:rsidRDefault="005B6BB1" w:rsidP="005B6BB1">
      <w:pPr>
        <w:pStyle w:val="OrderBody"/>
        <w:numPr>
          <w:ilvl w:val="0"/>
          <w:numId w:val="10"/>
        </w:numPr>
        <w:ind w:left="2160" w:hanging="720"/>
      </w:pPr>
      <w:r>
        <w:t>230-kV transmission line starting at FPL’s planned Oasis substation and ending at FPL’s existing Quarry substation?</w:t>
      </w:r>
    </w:p>
    <w:p w:rsidR="00C24827" w:rsidRDefault="005B6BB1" w:rsidP="005B6BB1">
      <w:pPr>
        <w:pStyle w:val="OrderBody"/>
        <w:numPr>
          <w:ilvl w:val="0"/>
          <w:numId w:val="10"/>
        </w:numPr>
        <w:ind w:left="2160" w:hanging="720"/>
      </w:pPr>
      <w:r>
        <w:t>230-kV transmission line starting at FPL’s planned Oasis substation and ending at FPL’s existing Levee substation?</w:t>
      </w:r>
    </w:p>
    <w:p w:rsidR="00C24827" w:rsidRDefault="00C24827" w:rsidP="00C24827">
      <w:pPr>
        <w:pStyle w:val="OrderBody"/>
      </w:pPr>
    </w:p>
    <w:p w:rsidR="002A0F6D" w:rsidRDefault="00C24827" w:rsidP="00C24827">
      <w:pPr>
        <w:pStyle w:val="OrderBody"/>
        <w:ind w:left="1440" w:hanging="1440"/>
      </w:pPr>
      <w:r w:rsidRPr="0079440A">
        <w:rPr>
          <w:b/>
          <w:u w:val="single"/>
        </w:rPr>
        <w:t>ISSUE 3</w:t>
      </w:r>
      <w:r w:rsidRPr="0079440A">
        <w:rPr>
          <w:b/>
        </w:rPr>
        <w:t>:</w:t>
      </w:r>
      <w:r>
        <w:tab/>
        <w:t xml:space="preserve">Are Florida Power &amp; Light Company’s </w:t>
      </w:r>
      <w:r w:rsidR="0050355F">
        <w:t>proposed starting and ending points appropriate</w:t>
      </w:r>
      <w:r w:rsidR="002A0F6D">
        <w:t xml:space="preserve"> for</w:t>
      </w:r>
      <w:r w:rsidR="00487077">
        <w:t xml:space="preserve"> the</w:t>
      </w:r>
      <w:r w:rsidR="002A0F6D">
        <w:t>:</w:t>
      </w:r>
    </w:p>
    <w:p w:rsidR="002A0F6D" w:rsidRDefault="002A0F6D" w:rsidP="00C24827">
      <w:pPr>
        <w:pStyle w:val="OrderBody"/>
        <w:ind w:left="1440" w:hanging="1440"/>
      </w:pPr>
    </w:p>
    <w:p w:rsidR="00C24827" w:rsidRDefault="00487077" w:rsidP="002A0F6D">
      <w:pPr>
        <w:pStyle w:val="OrderBody"/>
        <w:numPr>
          <w:ilvl w:val="0"/>
          <w:numId w:val="12"/>
        </w:numPr>
        <w:ind w:left="2160" w:hanging="720"/>
      </w:pPr>
      <w:r>
        <w:t xml:space="preserve">500-kV transmission line </w:t>
      </w:r>
      <w:r w:rsidR="00094C5D">
        <w:t xml:space="preserve">to start </w:t>
      </w:r>
      <w:r>
        <w:t xml:space="preserve">at existing </w:t>
      </w:r>
      <w:r w:rsidR="00C24827">
        <w:t xml:space="preserve">Andytown substation in Broward County and </w:t>
      </w:r>
      <w:r>
        <w:t xml:space="preserve">end at </w:t>
      </w:r>
      <w:r w:rsidR="00C24827">
        <w:t xml:space="preserve">planned </w:t>
      </w:r>
      <w:r w:rsidR="00C24827" w:rsidRPr="00666DD7">
        <w:t>Oasis substation</w:t>
      </w:r>
      <w:r w:rsidR="00C24827">
        <w:t xml:space="preserve"> in Miami-Dade County</w:t>
      </w:r>
      <w:r>
        <w:t>?</w:t>
      </w:r>
    </w:p>
    <w:p w:rsidR="00487077" w:rsidRDefault="005D7351" w:rsidP="002A0F6D">
      <w:pPr>
        <w:pStyle w:val="OrderBody"/>
        <w:numPr>
          <w:ilvl w:val="0"/>
          <w:numId w:val="12"/>
        </w:numPr>
        <w:ind w:left="2160" w:hanging="720"/>
      </w:pPr>
      <w:r>
        <w:t xml:space="preserve">500-kV transmission line </w:t>
      </w:r>
      <w:r w:rsidR="00094C5D">
        <w:t xml:space="preserve">to start at existing </w:t>
      </w:r>
      <w:r w:rsidR="00094C5D" w:rsidRPr="00094C5D">
        <w:t xml:space="preserve">Quarry substation in Miami-Dade County and </w:t>
      </w:r>
      <w:r w:rsidR="00094C5D">
        <w:t xml:space="preserve">end at </w:t>
      </w:r>
      <w:r w:rsidR="00094C5D" w:rsidRPr="00094C5D">
        <w:t>planned Oasis substation in Miami-Dade County</w:t>
      </w:r>
      <w:r w:rsidR="00094C5D">
        <w:t>?</w:t>
      </w:r>
    </w:p>
    <w:p w:rsidR="00094C5D" w:rsidRDefault="00D461B1" w:rsidP="002A0F6D">
      <w:pPr>
        <w:pStyle w:val="OrderBody"/>
        <w:numPr>
          <w:ilvl w:val="0"/>
          <w:numId w:val="12"/>
        </w:numPr>
        <w:ind w:left="2160" w:hanging="720"/>
      </w:pPr>
      <w:r>
        <w:t xml:space="preserve">230-kV transmission line to start at </w:t>
      </w:r>
      <w:r w:rsidR="003C062B" w:rsidRPr="003C062B">
        <w:t xml:space="preserve">planned Oasis substation in Miami-Dade County and </w:t>
      </w:r>
      <w:r w:rsidR="00456B41">
        <w:t xml:space="preserve">end at </w:t>
      </w:r>
      <w:r w:rsidR="003C062B" w:rsidRPr="003C062B">
        <w:t>existing Quarry substation in Miami-Dade County</w:t>
      </w:r>
      <w:r w:rsidR="003C062B">
        <w:t>?</w:t>
      </w:r>
    </w:p>
    <w:p w:rsidR="003C062B" w:rsidRDefault="00192834" w:rsidP="002A0F6D">
      <w:pPr>
        <w:pStyle w:val="OrderBody"/>
        <w:numPr>
          <w:ilvl w:val="0"/>
          <w:numId w:val="12"/>
        </w:numPr>
        <w:ind w:left="2160" w:hanging="720"/>
      </w:pPr>
      <w:r>
        <w:t xml:space="preserve">230-kV transmission line to start at </w:t>
      </w:r>
      <w:r w:rsidRPr="00192834">
        <w:t xml:space="preserve">planned Oasis substation in Miami-Dade County and </w:t>
      </w:r>
      <w:r>
        <w:t xml:space="preserve">end at </w:t>
      </w:r>
      <w:r w:rsidRPr="00192834">
        <w:t>existing Levee substation in Miami-Dade County</w:t>
      </w:r>
      <w:r>
        <w:t>?</w:t>
      </w:r>
    </w:p>
    <w:p w:rsidR="00FF3A46" w:rsidRDefault="00C24827" w:rsidP="00C24827">
      <w:pPr>
        <w:pStyle w:val="OrderBody"/>
        <w:ind w:left="1440" w:hanging="1440"/>
      </w:pPr>
      <w:r w:rsidRPr="0079440A">
        <w:rPr>
          <w:b/>
          <w:u w:val="single"/>
        </w:rPr>
        <w:lastRenderedPageBreak/>
        <w:t>ISSUE 4</w:t>
      </w:r>
      <w:r w:rsidRPr="0079440A">
        <w:rPr>
          <w:b/>
        </w:rPr>
        <w:t>:</w:t>
      </w:r>
      <w:r>
        <w:tab/>
      </w:r>
      <w:r w:rsidRPr="003A3364">
        <w:t>Should the Commission grant Florida Power &amp; Light Company’s petition for determination of need fo</w:t>
      </w:r>
      <w:r w:rsidR="00FF3A46">
        <w:t>r the proposed:</w:t>
      </w:r>
    </w:p>
    <w:p w:rsidR="00FF3A46" w:rsidRDefault="00FF3A46" w:rsidP="00C24827">
      <w:pPr>
        <w:pStyle w:val="OrderBody"/>
        <w:ind w:left="1440" w:hanging="1440"/>
      </w:pPr>
    </w:p>
    <w:p w:rsidR="00C24827" w:rsidRDefault="00C24827" w:rsidP="00FF3A46">
      <w:pPr>
        <w:pStyle w:val="OrderBody"/>
        <w:numPr>
          <w:ilvl w:val="0"/>
          <w:numId w:val="11"/>
        </w:numPr>
        <w:ind w:left="2160" w:hanging="720"/>
      </w:pPr>
      <w:r>
        <w:t>500-kV Andytown-Oasis transmission line project?</w:t>
      </w:r>
    </w:p>
    <w:p w:rsidR="00FF3A46" w:rsidRDefault="00FF3A46" w:rsidP="00FF3A46">
      <w:pPr>
        <w:pStyle w:val="OrderBody"/>
        <w:numPr>
          <w:ilvl w:val="0"/>
          <w:numId w:val="11"/>
        </w:numPr>
        <w:ind w:left="2160" w:hanging="720"/>
      </w:pPr>
      <w:r>
        <w:t>500-kV Quarry-Oasis transmission line project?</w:t>
      </w:r>
    </w:p>
    <w:p w:rsidR="00FF3A46" w:rsidRDefault="00F46444" w:rsidP="00FF3A46">
      <w:pPr>
        <w:pStyle w:val="OrderBody"/>
        <w:numPr>
          <w:ilvl w:val="0"/>
          <w:numId w:val="11"/>
        </w:numPr>
        <w:ind w:left="2160" w:hanging="720"/>
      </w:pPr>
      <w:r>
        <w:t>230-kV Oasis-Quarry</w:t>
      </w:r>
      <w:r w:rsidRPr="007109DF">
        <w:t xml:space="preserve"> transmission line project</w:t>
      </w:r>
      <w:r>
        <w:t>?</w:t>
      </w:r>
    </w:p>
    <w:p w:rsidR="00F46444" w:rsidRDefault="00F46444" w:rsidP="00FF3A46">
      <w:pPr>
        <w:pStyle w:val="OrderBody"/>
        <w:numPr>
          <w:ilvl w:val="0"/>
          <w:numId w:val="11"/>
        </w:numPr>
        <w:ind w:left="2160" w:hanging="720"/>
      </w:pPr>
      <w:r>
        <w:t>230-kV Oasis-Levee transmission line project?</w:t>
      </w:r>
    </w:p>
    <w:p w:rsidR="00C24827" w:rsidRDefault="00C24827">
      <w:pPr>
        <w:pStyle w:val="OrderBody"/>
      </w:pPr>
    </w:p>
    <w:p w:rsidR="00AB149D" w:rsidRDefault="00AB149D">
      <w:pPr>
        <w:pStyle w:val="OrderBody"/>
      </w:pPr>
      <w:r w:rsidRPr="00AB149D">
        <w:rPr>
          <w:b/>
          <w:u w:val="single"/>
        </w:rPr>
        <w:t>ISSUE 5</w:t>
      </w:r>
      <w:r w:rsidRPr="00AB149D">
        <w:rPr>
          <w:b/>
        </w:rPr>
        <w:t>:</w:t>
      </w:r>
      <w:r>
        <w:tab/>
        <w:t>Should this docket be closed?</w:t>
      </w:r>
    </w:p>
    <w:sectPr w:rsidR="00AB149D">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969" w:rsidRDefault="00ED3969">
      <w:r>
        <w:separator/>
      </w:r>
    </w:p>
  </w:endnote>
  <w:endnote w:type="continuationSeparator" w:id="0">
    <w:p w:rsidR="00ED3969" w:rsidRDefault="00ED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969" w:rsidRDefault="00ED3969">
      <w:r>
        <w:separator/>
      </w:r>
    </w:p>
  </w:footnote>
  <w:footnote w:type="continuationSeparator" w:id="0">
    <w:p w:rsidR="00ED3969" w:rsidRDefault="00ED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6 ">
      <w:r w:rsidR="00C10BFA">
        <w:t>PSC-2026-0056-PCO-EI</w:t>
      </w:r>
    </w:fldSimple>
  </w:p>
  <w:p w:rsidR="00FA6EFD" w:rsidRDefault="00ED3969">
    <w:pPr>
      <w:pStyle w:val="OrderHeader"/>
    </w:pPr>
    <w:bookmarkStart w:id="9" w:name="HeaderDocketNo"/>
    <w:bookmarkEnd w:id="9"/>
    <w:r>
      <w:t>DOCKET NO. 20260020-EI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0BFA">
      <w:rPr>
        <w:rStyle w:val="PageNumber"/>
        <w:noProof/>
      </w:rPr>
      <w:t>14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4C6630D8"/>
    <w:multiLevelType w:val="hybridMultilevel"/>
    <w:tmpl w:val="61F8D974"/>
    <w:lvl w:ilvl="0" w:tplc="B54EE21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0D42CA8"/>
    <w:multiLevelType w:val="hybridMultilevel"/>
    <w:tmpl w:val="9AD0C1A0"/>
    <w:lvl w:ilvl="0" w:tplc="28BAD5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6" w15:restartNumberingAfterBreak="0">
    <w:nsid w:val="51100D46"/>
    <w:multiLevelType w:val="hybridMultilevel"/>
    <w:tmpl w:val="43801006"/>
    <w:lvl w:ilvl="0" w:tplc="26001DBA">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B0524D7"/>
    <w:multiLevelType w:val="hybridMultilevel"/>
    <w:tmpl w:val="6680D804"/>
    <w:lvl w:ilvl="0" w:tplc="CB0042A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B11DBB"/>
    <w:multiLevelType w:val="hybridMultilevel"/>
    <w:tmpl w:val="5AACE514"/>
    <w:lvl w:ilvl="0" w:tplc="AD4E1B7A">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11"/>
  </w:num>
  <w:num w:numId="4">
    <w:abstractNumId w:val="9"/>
  </w:num>
  <w:num w:numId="5">
    <w:abstractNumId w:val="4"/>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20-EI"/>
  </w:docVars>
  <w:rsids>
    <w:rsidRoot w:val="00ED3969"/>
    <w:rsid w:val="000003EA"/>
    <w:rsid w:val="000022B8"/>
    <w:rsid w:val="00003883"/>
    <w:rsid w:val="000048E2"/>
    <w:rsid w:val="00011251"/>
    <w:rsid w:val="00012870"/>
    <w:rsid w:val="00012B32"/>
    <w:rsid w:val="00017ECD"/>
    <w:rsid w:val="00025C2A"/>
    <w:rsid w:val="00025C9D"/>
    <w:rsid w:val="00032D84"/>
    <w:rsid w:val="0003433F"/>
    <w:rsid w:val="00035A8C"/>
    <w:rsid w:val="000368EC"/>
    <w:rsid w:val="00036BDD"/>
    <w:rsid w:val="00036E01"/>
    <w:rsid w:val="000372A2"/>
    <w:rsid w:val="00040C2B"/>
    <w:rsid w:val="0004190B"/>
    <w:rsid w:val="00041FFD"/>
    <w:rsid w:val="00042C99"/>
    <w:rsid w:val="00042F5F"/>
    <w:rsid w:val="00044D96"/>
    <w:rsid w:val="0004523D"/>
    <w:rsid w:val="00053AB9"/>
    <w:rsid w:val="00056229"/>
    <w:rsid w:val="0005694C"/>
    <w:rsid w:val="00057AF1"/>
    <w:rsid w:val="00065FC2"/>
    <w:rsid w:val="00066009"/>
    <w:rsid w:val="00066823"/>
    <w:rsid w:val="00067685"/>
    <w:rsid w:val="000677E0"/>
    <w:rsid w:val="00067B07"/>
    <w:rsid w:val="0007069A"/>
    <w:rsid w:val="00070A1E"/>
    <w:rsid w:val="000730D7"/>
    <w:rsid w:val="00073339"/>
    <w:rsid w:val="000736B1"/>
    <w:rsid w:val="00074DFD"/>
    <w:rsid w:val="00076E6B"/>
    <w:rsid w:val="0007782B"/>
    <w:rsid w:val="00080C35"/>
    <w:rsid w:val="00081AE4"/>
    <w:rsid w:val="00082171"/>
    <w:rsid w:val="000822E8"/>
    <w:rsid w:val="0008247D"/>
    <w:rsid w:val="00082667"/>
    <w:rsid w:val="000841E5"/>
    <w:rsid w:val="00090974"/>
    <w:rsid w:val="00090AFC"/>
    <w:rsid w:val="000921AC"/>
    <w:rsid w:val="00092D40"/>
    <w:rsid w:val="00094C5D"/>
    <w:rsid w:val="00095B77"/>
    <w:rsid w:val="00095DDA"/>
    <w:rsid w:val="00095F89"/>
    <w:rsid w:val="00096025"/>
    <w:rsid w:val="00096507"/>
    <w:rsid w:val="00097328"/>
    <w:rsid w:val="000A6A7B"/>
    <w:rsid w:val="000A774F"/>
    <w:rsid w:val="000B12BB"/>
    <w:rsid w:val="000B1603"/>
    <w:rsid w:val="000B570D"/>
    <w:rsid w:val="000B5D61"/>
    <w:rsid w:val="000B783E"/>
    <w:rsid w:val="000B7AD2"/>
    <w:rsid w:val="000B7D81"/>
    <w:rsid w:val="000C1994"/>
    <w:rsid w:val="000C3236"/>
    <w:rsid w:val="000C6926"/>
    <w:rsid w:val="000D02B8"/>
    <w:rsid w:val="000D06E8"/>
    <w:rsid w:val="000D06FE"/>
    <w:rsid w:val="000D1CAB"/>
    <w:rsid w:val="000D4E2C"/>
    <w:rsid w:val="000D52C1"/>
    <w:rsid w:val="000D60A8"/>
    <w:rsid w:val="000D6E65"/>
    <w:rsid w:val="000D7701"/>
    <w:rsid w:val="000D78FB"/>
    <w:rsid w:val="000E050C"/>
    <w:rsid w:val="000E088E"/>
    <w:rsid w:val="000E20F0"/>
    <w:rsid w:val="000E2593"/>
    <w:rsid w:val="000E344D"/>
    <w:rsid w:val="000E3527"/>
    <w:rsid w:val="000E3F6D"/>
    <w:rsid w:val="000E5EAB"/>
    <w:rsid w:val="000E7433"/>
    <w:rsid w:val="000E7BEA"/>
    <w:rsid w:val="000F0C25"/>
    <w:rsid w:val="000F11F1"/>
    <w:rsid w:val="000F24E9"/>
    <w:rsid w:val="000F359F"/>
    <w:rsid w:val="000F3B2C"/>
    <w:rsid w:val="000F3F6C"/>
    <w:rsid w:val="000F48D7"/>
    <w:rsid w:val="000F63EB"/>
    <w:rsid w:val="000F648A"/>
    <w:rsid w:val="000F7BE3"/>
    <w:rsid w:val="00103190"/>
    <w:rsid w:val="00103F8E"/>
    <w:rsid w:val="00104333"/>
    <w:rsid w:val="001052BA"/>
    <w:rsid w:val="0010611A"/>
    <w:rsid w:val="00107A37"/>
    <w:rsid w:val="001107B3"/>
    <w:rsid w:val="001114B1"/>
    <w:rsid w:val="00112D55"/>
    <w:rsid w:val="001139D8"/>
    <w:rsid w:val="00116AD3"/>
    <w:rsid w:val="00117792"/>
    <w:rsid w:val="00121957"/>
    <w:rsid w:val="00122A65"/>
    <w:rsid w:val="0012387E"/>
    <w:rsid w:val="0012393B"/>
    <w:rsid w:val="00123F2D"/>
    <w:rsid w:val="001259EC"/>
    <w:rsid w:val="00126593"/>
    <w:rsid w:val="00126C01"/>
    <w:rsid w:val="00134177"/>
    <w:rsid w:val="001343AA"/>
    <w:rsid w:val="00136087"/>
    <w:rsid w:val="00142A96"/>
    <w:rsid w:val="001469D7"/>
    <w:rsid w:val="00146A7F"/>
    <w:rsid w:val="00147486"/>
    <w:rsid w:val="001513DE"/>
    <w:rsid w:val="00154A71"/>
    <w:rsid w:val="001562B9"/>
    <w:rsid w:val="0016225B"/>
    <w:rsid w:val="001655D4"/>
    <w:rsid w:val="00165803"/>
    <w:rsid w:val="00183B5E"/>
    <w:rsid w:val="00185F09"/>
    <w:rsid w:val="00186092"/>
    <w:rsid w:val="001863C0"/>
    <w:rsid w:val="001878C1"/>
    <w:rsid w:val="00187E32"/>
    <w:rsid w:val="001918FF"/>
    <w:rsid w:val="00192834"/>
    <w:rsid w:val="00193C6D"/>
    <w:rsid w:val="00194420"/>
    <w:rsid w:val="00194A97"/>
    <w:rsid w:val="00194E81"/>
    <w:rsid w:val="00196B6F"/>
    <w:rsid w:val="001A0347"/>
    <w:rsid w:val="001A15E7"/>
    <w:rsid w:val="001A33C9"/>
    <w:rsid w:val="001A5143"/>
    <w:rsid w:val="001A58F3"/>
    <w:rsid w:val="001B034E"/>
    <w:rsid w:val="001B1C4F"/>
    <w:rsid w:val="001B4622"/>
    <w:rsid w:val="001B5D61"/>
    <w:rsid w:val="001B65C2"/>
    <w:rsid w:val="001B66AF"/>
    <w:rsid w:val="001B76EC"/>
    <w:rsid w:val="001B7A1C"/>
    <w:rsid w:val="001C2847"/>
    <w:rsid w:val="001C3BB5"/>
    <w:rsid w:val="001C3F8C"/>
    <w:rsid w:val="001C445C"/>
    <w:rsid w:val="001C4F46"/>
    <w:rsid w:val="001C5338"/>
    <w:rsid w:val="001C6097"/>
    <w:rsid w:val="001C7126"/>
    <w:rsid w:val="001C7EAB"/>
    <w:rsid w:val="001D008A"/>
    <w:rsid w:val="001D0794"/>
    <w:rsid w:val="001D0BDD"/>
    <w:rsid w:val="001D3133"/>
    <w:rsid w:val="001D3BC4"/>
    <w:rsid w:val="001D47C1"/>
    <w:rsid w:val="001D7777"/>
    <w:rsid w:val="001E0152"/>
    <w:rsid w:val="001E0FF5"/>
    <w:rsid w:val="001E2A9C"/>
    <w:rsid w:val="001F0095"/>
    <w:rsid w:val="001F01C2"/>
    <w:rsid w:val="001F026A"/>
    <w:rsid w:val="001F36B0"/>
    <w:rsid w:val="001F47C2"/>
    <w:rsid w:val="001F4CA3"/>
    <w:rsid w:val="001F59E0"/>
    <w:rsid w:val="001F61EF"/>
    <w:rsid w:val="002002ED"/>
    <w:rsid w:val="00200A17"/>
    <w:rsid w:val="002044DD"/>
    <w:rsid w:val="00204512"/>
    <w:rsid w:val="002054DA"/>
    <w:rsid w:val="00205C73"/>
    <w:rsid w:val="002170E5"/>
    <w:rsid w:val="002179AC"/>
    <w:rsid w:val="00220D57"/>
    <w:rsid w:val="0022127C"/>
    <w:rsid w:val="00223B99"/>
    <w:rsid w:val="0022721A"/>
    <w:rsid w:val="00230BB9"/>
    <w:rsid w:val="00233830"/>
    <w:rsid w:val="00233E8D"/>
    <w:rsid w:val="00236BA7"/>
    <w:rsid w:val="00236E4C"/>
    <w:rsid w:val="00241CEF"/>
    <w:rsid w:val="0024275D"/>
    <w:rsid w:val="0024394C"/>
    <w:rsid w:val="00244000"/>
    <w:rsid w:val="00244281"/>
    <w:rsid w:val="0024434A"/>
    <w:rsid w:val="0024514B"/>
    <w:rsid w:val="002465AE"/>
    <w:rsid w:val="0025124E"/>
    <w:rsid w:val="00252B30"/>
    <w:rsid w:val="00254BAC"/>
    <w:rsid w:val="00255291"/>
    <w:rsid w:val="0025545D"/>
    <w:rsid w:val="00260804"/>
    <w:rsid w:val="00260ADE"/>
    <w:rsid w:val="002613E4"/>
    <w:rsid w:val="00262C43"/>
    <w:rsid w:val="0026544B"/>
    <w:rsid w:val="0026642C"/>
    <w:rsid w:val="00270F89"/>
    <w:rsid w:val="00273ED3"/>
    <w:rsid w:val="00274E0D"/>
    <w:rsid w:val="00276CDC"/>
    <w:rsid w:val="00276FEA"/>
    <w:rsid w:val="00277655"/>
    <w:rsid w:val="002824B7"/>
    <w:rsid w:val="00282AC4"/>
    <w:rsid w:val="00283ADD"/>
    <w:rsid w:val="0028408B"/>
    <w:rsid w:val="00284B52"/>
    <w:rsid w:val="00290968"/>
    <w:rsid w:val="00292F02"/>
    <w:rsid w:val="002930AC"/>
    <w:rsid w:val="00293DC9"/>
    <w:rsid w:val="00293DCD"/>
    <w:rsid w:val="002943FD"/>
    <w:rsid w:val="00294DAA"/>
    <w:rsid w:val="00296AA7"/>
    <w:rsid w:val="00297C37"/>
    <w:rsid w:val="002A0F6D"/>
    <w:rsid w:val="002A11AC"/>
    <w:rsid w:val="002A1B95"/>
    <w:rsid w:val="002A3AA4"/>
    <w:rsid w:val="002A3DD6"/>
    <w:rsid w:val="002A62B7"/>
    <w:rsid w:val="002A6F30"/>
    <w:rsid w:val="002A7884"/>
    <w:rsid w:val="002B3111"/>
    <w:rsid w:val="002C09F5"/>
    <w:rsid w:val="002C118E"/>
    <w:rsid w:val="002C2096"/>
    <w:rsid w:val="002C3C71"/>
    <w:rsid w:val="002C6A56"/>
    <w:rsid w:val="002C7908"/>
    <w:rsid w:val="002D0328"/>
    <w:rsid w:val="002D036F"/>
    <w:rsid w:val="002D1734"/>
    <w:rsid w:val="002D391B"/>
    <w:rsid w:val="002D4B1F"/>
    <w:rsid w:val="002D5948"/>
    <w:rsid w:val="002D7556"/>
    <w:rsid w:val="002D7D15"/>
    <w:rsid w:val="002E09F3"/>
    <w:rsid w:val="002E1B2E"/>
    <w:rsid w:val="002E27EB"/>
    <w:rsid w:val="002E349D"/>
    <w:rsid w:val="002E4EF4"/>
    <w:rsid w:val="002E5D3D"/>
    <w:rsid w:val="002E78B6"/>
    <w:rsid w:val="002E7CB2"/>
    <w:rsid w:val="002E7DF0"/>
    <w:rsid w:val="002F04AD"/>
    <w:rsid w:val="002F0F1A"/>
    <w:rsid w:val="002F0F1C"/>
    <w:rsid w:val="002F20AA"/>
    <w:rsid w:val="002F2A9D"/>
    <w:rsid w:val="002F31C2"/>
    <w:rsid w:val="002F4A1D"/>
    <w:rsid w:val="002F7BF6"/>
    <w:rsid w:val="003009A7"/>
    <w:rsid w:val="00301C6B"/>
    <w:rsid w:val="00303FDE"/>
    <w:rsid w:val="00305D37"/>
    <w:rsid w:val="00306F2A"/>
    <w:rsid w:val="00313C5B"/>
    <w:rsid w:val="00313F36"/>
    <w:rsid w:val="003140E8"/>
    <w:rsid w:val="003144B7"/>
    <w:rsid w:val="003169E7"/>
    <w:rsid w:val="00321702"/>
    <w:rsid w:val="003231C7"/>
    <w:rsid w:val="00323839"/>
    <w:rsid w:val="003270C4"/>
    <w:rsid w:val="00330B6D"/>
    <w:rsid w:val="00331ED0"/>
    <w:rsid w:val="00332B0A"/>
    <w:rsid w:val="00333A41"/>
    <w:rsid w:val="0033718E"/>
    <w:rsid w:val="00341036"/>
    <w:rsid w:val="00342F7E"/>
    <w:rsid w:val="003444CD"/>
    <w:rsid w:val="00345434"/>
    <w:rsid w:val="00351C22"/>
    <w:rsid w:val="0035495B"/>
    <w:rsid w:val="00355A93"/>
    <w:rsid w:val="00360F30"/>
    <w:rsid w:val="00361522"/>
    <w:rsid w:val="0036227C"/>
    <w:rsid w:val="0036362B"/>
    <w:rsid w:val="00364904"/>
    <w:rsid w:val="003656E4"/>
    <w:rsid w:val="0037196E"/>
    <w:rsid w:val="00373EBE"/>
    <w:rsid w:val="0037442E"/>
    <w:rsid w:val="003744F5"/>
    <w:rsid w:val="003769D9"/>
    <w:rsid w:val="00382C6A"/>
    <w:rsid w:val="00382EAB"/>
    <w:rsid w:val="003845D7"/>
    <w:rsid w:val="00385D0B"/>
    <w:rsid w:val="003875A9"/>
    <w:rsid w:val="00387BDE"/>
    <w:rsid w:val="00390DD8"/>
    <w:rsid w:val="00394DC6"/>
    <w:rsid w:val="00396F7C"/>
    <w:rsid w:val="00397A34"/>
    <w:rsid w:val="00397C3E"/>
    <w:rsid w:val="003A08E4"/>
    <w:rsid w:val="003A3364"/>
    <w:rsid w:val="003A5F8B"/>
    <w:rsid w:val="003A72C5"/>
    <w:rsid w:val="003B1A09"/>
    <w:rsid w:val="003B3B09"/>
    <w:rsid w:val="003B3C43"/>
    <w:rsid w:val="003B4F77"/>
    <w:rsid w:val="003B5FA5"/>
    <w:rsid w:val="003B6F02"/>
    <w:rsid w:val="003B7EE0"/>
    <w:rsid w:val="003C0431"/>
    <w:rsid w:val="003C062B"/>
    <w:rsid w:val="003C295F"/>
    <w:rsid w:val="003C29BB"/>
    <w:rsid w:val="003C3B1E"/>
    <w:rsid w:val="003C3EF2"/>
    <w:rsid w:val="003C5F70"/>
    <w:rsid w:val="003C6F59"/>
    <w:rsid w:val="003D3989"/>
    <w:rsid w:val="003D3F0C"/>
    <w:rsid w:val="003D4BDD"/>
    <w:rsid w:val="003D4CCA"/>
    <w:rsid w:val="003D52A6"/>
    <w:rsid w:val="003D6416"/>
    <w:rsid w:val="003E18FC"/>
    <w:rsid w:val="003E1D48"/>
    <w:rsid w:val="003E2CF4"/>
    <w:rsid w:val="003E3BD3"/>
    <w:rsid w:val="003E44D0"/>
    <w:rsid w:val="003E60E3"/>
    <w:rsid w:val="003E711F"/>
    <w:rsid w:val="003F1AE8"/>
    <w:rsid w:val="003F1D2B"/>
    <w:rsid w:val="003F240B"/>
    <w:rsid w:val="003F49A6"/>
    <w:rsid w:val="003F4C28"/>
    <w:rsid w:val="003F518F"/>
    <w:rsid w:val="003F6BA7"/>
    <w:rsid w:val="003F7445"/>
    <w:rsid w:val="0040401E"/>
    <w:rsid w:val="004049DD"/>
    <w:rsid w:val="00405845"/>
    <w:rsid w:val="00405881"/>
    <w:rsid w:val="00407E5C"/>
    <w:rsid w:val="00411DF2"/>
    <w:rsid w:val="00411E8F"/>
    <w:rsid w:val="0041412B"/>
    <w:rsid w:val="004151C3"/>
    <w:rsid w:val="0041562D"/>
    <w:rsid w:val="00415B14"/>
    <w:rsid w:val="00415D27"/>
    <w:rsid w:val="004173BA"/>
    <w:rsid w:val="004247F5"/>
    <w:rsid w:val="00425154"/>
    <w:rsid w:val="0042527B"/>
    <w:rsid w:val="0042705B"/>
    <w:rsid w:val="00427EAC"/>
    <w:rsid w:val="00430B67"/>
    <w:rsid w:val="0043230B"/>
    <w:rsid w:val="00440C85"/>
    <w:rsid w:val="004420F6"/>
    <w:rsid w:val="00442605"/>
    <w:rsid w:val="004431B4"/>
    <w:rsid w:val="00445604"/>
    <w:rsid w:val="00446961"/>
    <w:rsid w:val="00447BDA"/>
    <w:rsid w:val="00447DCF"/>
    <w:rsid w:val="00451158"/>
    <w:rsid w:val="00451804"/>
    <w:rsid w:val="00452B75"/>
    <w:rsid w:val="00452E3F"/>
    <w:rsid w:val="00453C21"/>
    <w:rsid w:val="0045537F"/>
    <w:rsid w:val="00455835"/>
    <w:rsid w:val="00456B41"/>
    <w:rsid w:val="00457DC7"/>
    <w:rsid w:val="004606C3"/>
    <w:rsid w:val="004629F2"/>
    <w:rsid w:val="004640B3"/>
    <w:rsid w:val="00467A2F"/>
    <w:rsid w:val="00470054"/>
    <w:rsid w:val="004704F4"/>
    <w:rsid w:val="0047296D"/>
    <w:rsid w:val="00472BCC"/>
    <w:rsid w:val="00477699"/>
    <w:rsid w:val="00480710"/>
    <w:rsid w:val="004807A4"/>
    <w:rsid w:val="00480BF9"/>
    <w:rsid w:val="004840AF"/>
    <w:rsid w:val="00485C10"/>
    <w:rsid w:val="00487077"/>
    <w:rsid w:val="004970F4"/>
    <w:rsid w:val="004A25CD"/>
    <w:rsid w:val="004A26CC"/>
    <w:rsid w:val="004A2859"/>
    <w:rsid w:val="004A6FBF"/>
    <w:rsid w:val="004B2108"/>
    <w:rsid w:val="004B212A"/>
    <w:rsid w:val="004B33BD"/>
    <w:rsid w:val="004B3A2B"/>
    <w:rsid w:val="004B70D3"/>
    <w:rsid w:val="004C0219"/>
    <w:rsid w:val="004C312D"/>
    <w:rsid w:val="004C57D6"/>
    <w:rsid w:val="004D12FD"/>
    <w:rsid w:val="004D1981"/>
    <w:rsid w:val="004D2C87"/>
    <w:rsid w:val="004D2D1B"/>
    <w:rsid w:val="004D5067"/>
    <w:rsid w:val="004D6082"/>
    <w:rsid w:val="004D6838"/>
    <w:rsid w:val="004D72BC"/>
    <w:rsid w:val="004E0615"/>
    <w:rsid w:val="004E469D"/>
    <w:rsid w:val="004E75A9"/>
    <w:rsid w:val="004E7F4F"/>
    <w:rsid w:val="004F03B2"/>
    <w:rsid w:val="004F094F"/>
    <w:rsid w:val="004F0AF7"/>
    <w:rsid w:val="004F21D8"/>
    <w:rsid w:val="004F220B"/>
    <w:rsid w:val="004F2DDE"/>
    <w:rsid w:val="004F3AA8"/>
    <w:rsid w:val="004F4E53"/>
    <w:rsid w:val="004F5A55"/>
    <w:rsid w:val="004F6426"/>
    <w:rsid w:val="004F7826"/>
    <w:rsid w:val="0050097F"/>
    <w:rsid w:val="00500A88"/>
    <w:rsid w:val="0050355F"/>
    <w:rsid w:val="00505D83"/>
    <w:rsid w:val="00507A8F"/>
    <w:rsid w:val="00507FD1"/>
    <w:rsid w:val="00511872"/>
    <w:rsid w:val="00512879"/>
    <w:rsid w:val="00514B1F"/>
    <w:rsid w:val="0052320B"/>
    <w:rsid w:val="005234CA"/>
    <w:rsid w:val="00523C5C"/>
    <w:rsid w:val="00524689"/>
    <w:rsid w:val="00524884"/>
    <w:rsid w:val="00525602"/>
    <w:rsid w:val="00525E93"/>
    <w:rsid w:val="0052671D"/>
    <w:rsid w:val="005300C0"/>
    <w:rsid w:val="00531D0E"/>
    <w:rsid w:val="00533EF6"/>
    <w:rsid w:val="00535668"/>
    <w:rsid w:val="00535F67"/>
    <w:rsid w:val="00537D0E"/>
    <w:rsid w:val="00537E7D"/>
    <w:rsid w:val="005404A5"/>
    <w:rsid w:val="00540B41"/>
    <w:rsid w:val="00540E6B"/>
    <w:rsid w:val="0054109E"/>
    <w:rsid w:val="00542DCB"/>
    <w:rsid w:val="00551BD5"/>
    <w:rsid w:val="00552B91"/>
    <w:rsid w:val="00554599"/>
    <w:rsid w:val="00554EAA"/>
    <w:rsid w:val="0055595D"/>
    <w:rsid w:val="00556A10"/>
    <w:rsid w:val="00557F50"/>
    <w:rsid w:val="0056100F"/>
    <w:rsid w:val="00562EE8"/>
    <w:rsid w:val="00564226"/>
    <w:rsid w:val="005645FC"/>
    <w:rsid w:val="00565324"/>
    <w:rsid w:val="00567B33"/>
    <w:rsid w:val="00571D3D"/>
    <w:rsid w:val="00573194"/>
    <w:rsid w:val="00573EE0"/>
    <w:rsid w:val="00574379"/>
    <w:rsid w:val="0058264B"/>
    <w:rsid w:val="00582A02"/>
    <w:rsid w:val="0058341E"/>
    <w:rsid w:val="00583F81"/>
    <w:rsid w:val="005850DF"/>
    <w:rsid w:val="00586368"/>
    <w:rsid w:val="005868AA"/>
    <w:rsid w:val="00590845"/>
    <w:rsid w:val="005944A0"/>
    <w:rsid w:val="00594726"/>
    <w:rsid w:val="005963C2"/>
    <w:rsid w:val="005970FB"/>
    <w:rsid w:val="005A0D69"/>
    <w:rsid w:val="005A1090"/>
    <w:rsid w:val="005A2CBF"/>
    <w:rsid w:val="005A31F4"/>
    <w:rsid w:val="005A686A"/>
    <w:rsid w:val="005A73EA"/>
    <w:rsid w:val="005A746B"/>
    <w:rsid w:val="005B017F"/>
    <w:rsid w:val="005B1276"/>
    <w:rsid w:val="005B45F7"/>
    <w:rsid w:val="005B63EA"/>
    <w:rsid w:val="005B6BB1"/>
    <w:rsid w:val="005C15A7"/>
    <w:rsid w:val="005C1A88"/>
    <w:rsid w:val="005C2871"/>
    <w:rsid w:val="005C5033"/>
    <w:rsid w:val="005D2ED3"/>
    <w:rsid w:val="005D4E1B"/>
    <w:rsid w:val="005D5BC5"/>
    <w:rsid w:val="005D7351"/>
    <w:rsid w:val="005E0445"/>
    <w:rsid w:val="005E44DA"/>
    <w:rsid w:val="005E4E78"/>
    <w:rsid w:val="005E4EFD"/>
    <w:rsid w:val="005E6D56"/>
    <w:rsid w:val="005E751B"/>
    <w:rsid w:val="005F2751"/>
    <w:rsid w:val="005F3354"/>
    <w:rsid w:val="005F3ABD"/>
    <w:rsid w:val="005F4AD6"/>
    <w:rsid w:val="005F4B5A"/>
    <w:rsid w:val="005F6138"/>
    <w:rsid w:val="005F7DE4"/>
    <w:rsid w:val="0060005E"/>
    <w:rsid w:val="0060095B"/>
    <w:rsid w:val="00601266"/>
    <w:rsid w:val="006025CB"/>
    <w:rsid w:val="0060300E"/>
    <w:rsid w:val="00605417"/>
    <w:rsid w:val="0060567C"/>
    <w:rsid w:val="006060FB"/>
    <w:rsid w:val="00610221"/>
    <w:rsid w:val="00610289"/>
    <w:rsid w:val="00610543"/>
    <w:rsid w:val="00610E73"/>
    <w:rsid w:val="00615F9B"/>
    <w:rsid w:val="00616DF2"/>
    <w:rsid w:val="00623350"/>
    <w:rsid w:val="0062385D"/>
    <w:rsid w:val="00623CB0"/>
    <w:rsid w:val="00623E2A"/>
    <w:rsid w:val="0062528F"/>
    <w:rsid w:val="0062670B"/>
    <w:rsid w:val="0063168D"/>
    <w:rsid w:val="00632125"/>
    <w:rsid w:val="0063406C"/>
    <w:rsid w:val="0063496B"/>
    <w:rsid w:val="00635C79"/>
    <w:rsid w:val="00636D68"/>
    <w:rsid w:val="006423A7"/>
    <w:rsid w:val="00642AB6"/>
    <w:rsid w:val="006455DF"/>
    <w:rsid w:val="00645AF6"/>
    <w:rsid w:val="006464D9"/>
    <w:rsid w:val="00646CB8"/>
    <w:rsid w:val="00647025"/>
    <w:rsid w:val="0064730A"/>
    <w:rsid w:val="006507DA"/>
    <w:rsid w:val="00651378"/>
    <w:rsid w:val="00652616"/>
    <w:rsid w:val="006531A4"/>
    <w:rsid w:val="0065381E"/>
    <w:rsid w:val="006600BF"/>
    <w:rsid w:val="00660774"/>
    <w:rsid w:val="0066389A"/>
    <w:rsid w:val="0066449C"/>
    <w:rsid w:val="0066495C"/>
    <w:rsid w:val="00665CC7"/>
    <w:rsid w:val="00666DD7"/>
    <w:rsid w:val="006676F6"/>
    <w:rsid w:val="00672612"/>
    <w:rsid w:val="00674ECC"/>
    <w:rsid w:val="006750FF"/>
    <w:rsid w:val="00677F18"/>
    <w:rsid w:val="00677FCD"/>
    <w:rsid w:val="00681D29"/>
    <w:rsid w:val="00684AE3"/>
    <w:rsid w:val="00685CB8"/>
    <w:rsid w:val="00686EF4"/>
    <w:rsid w:val="00690522"/>
    <w:rsid w:val="00692E1A"/>
    <w:rsid w:val="00693483"/>
    <w:rsid w:val="00695682"/>
    <w:rsid w:val="0069573A"/>
    <w:rsid w:val="00696892"/>
    <w:rsid w:val="006968B3"/>
    <w:rsid w:val="00697E1C"/>
    <w:rsid w:val="006A0A0A"/>
    <w:rsid w:val="006A0BF3"/>
    <w:rsid w:val="006A2044"/>
    <w:rsid w:val="006A502B"/>
    <w:rsid w:val="006B0036"/>
    <w:rsid w:val="006B0DA6"/>
    <w:rsid w:val="006B1D42"/>
    <w:rsid w:val="006B243D"/>
    <w:rsid w:val="006B3FA9"/>
    <w:rsid w:val="006B58D2"/>
    <w:rsid w:val="006C0671"/>
    <w:rsid w:val="006C2FB9"/>
    <w:rsid w:val="006C3055"/>
    <w:rsid w:val="006C547E"/>
    <w:rsid w:val="006C582C"/>
    <w:rsid w:val="006C6A11"/>
    <w:rsid w:val="006C7467"/>
    <w:rsid w:val="006D09A4"/>
    <w:rsid w:val="006D1898"/>
    <w:rsid w:val="006D2B51"/>
    <w:rsid w:val="006D43F2"/>
    <w:rsid w:val="006D5575"/>
    <w:rsid w:val="006D7191"/>
    <w:rsid w:val="006E21C4"/>
    <w:rsid w:val="006E42BE"/>
    <w:rsid w:val="006E5D4D"/>
    <w:rsid w:val="006E62EA"/>
    <w:rsid w:val="006E6D16"/>
    <w:rsid w:val="006F68AE"/>
    <w:rsid w:val="00703F2A"/>
    <w:rsid w:val="0070426E"/>
    <w:rsid w:val="00704C5D"/>
    <w:rsid w:val="007072BC"/>
    <w:rsid w:val="007109DF"/>
    <w:rsid w:val="00711EED"/>
    <w:rsid w:val="00713A6B"/>
    <w:rsid w:val="007149C8"/>
    <w:rsid w:val="00715275"/>
    <w:rsid w:val="007167F7"/>
    <w:rsid w:val="007177CB"/>
    <w:rsid w:val="00721B44"/>
    <w:rsid w:val="00722A7C"/>
    <w:rsid w:val="007232A2"/>
    <w:rsid w:val="00726366"/>
    <w:rsid w:val="00731110"/>
    <w:rsid w:val="00731AB6"/>
    <w:rsid w:val="00733B6B"/>
    <w:rsid w:val="00734381"/>
    <w:rsid w:val="00734947"/>
    <w:rsid w:val="00740808"/>
    <w:rsid w:val="00740A1B"/>
    <w:rsid w:val="00742478"/>
    <w:rsid w:val="007438DB"/>
    <w:rsid w:val="007467C4"/>
    <w:rsid w:val="0075420B"/>
    <w:rsid w:val="007547B4"/>
    <w:rsid w:val="00755702"/>
    <w:rsid w:val="007560DE"/>
    <w:rsid w:val="0076170F"/>
    <w:rsid w:val="00761FA3"/>
    <w:rsid w:val="00762FB2"/>
    <w:rsid w:val="0076301A"/>
    <w:rsid w:val="00765BD6"/>
    <w:rsid w:val="0076669C"/>
    <w:rsid w:val="00766E46"/>
    <w:rsid w:val="0076745F"/>
    <w:rsid w:val="00767600"/>
    <w:rsid w:val="00770089"/>
    <w:rsid w:val="00770EBF"/>
    <w:rsid w:val="00771018"/>
    <w:rsid w:val="00771439"/>
    <w:rsid w:val="00772CCB"/>
    <w:rsid w:val="00774003"/>
    <w:rsid w:val="00777193"/>
    <w:rsid w:val="00777223"/>
    <w:rsid w:val="00777442"/>
    <w:rsid w:val="00777727"/>
    <w:rsid w:val="00780DF7"/>
    <w:rsid w:val="00781087"/>
    <w:rsid w:val="0078166A"/>
    <w:rsid w:val="00782B79"/>
    <w:rsid w:val="00783811"/>
    <w:rsid w:val="007865E9"/>
    <w:rsid w:val="0079237D"/>
    <w:rsid w:val="00792383"/>
    <w:rsid w:val="007927B9"/>
    <w:rsid w:val="0079440A"/>
    <w:rsid w:val="00794D5A"/>
    <w:rsid w:val="00794DD9"/>
    <w:rsid w:val="0079573A"/>
    <w:rsid w:val="007965EF"/>
    <w:rsid w:val="007A060F"/>
    <w:rsid w:val="007A37DC"/>
    <w:rsid w:val="007A59EC"/>
    <w:rsid w:val="007B1C5E"/>
    <w:rsid w:val="007B25AA"/>
    <w:rsid w:val="007B350E"/>
    <w:rsid w:val="007B5A36"/>
    <w:rsid w:val="007C0C23"/>
    <w:rsid w:val="007C0FBC"/>
    <w:rsid w:val="007C1934"/>
    <w:rsid w:val="007C1F50"/>
    <w:rsid w:val="007C29C9"/>
    <w:rsid w:val="007C35B8"/>
    <w:rsid w:val="007C36E3"/>
    <w:rsid w:val="007C3ABB"/>
    <w:rsid w:val="007C6B80"/>
    <w:rsid w:val="007C7134"/>
    <w:rsid w:val="007C7ECF"/>
    <w:rsid w:val="007D3D20"/>
    <w:rsid w:val="007D44F9"/>
    <w:rsid w:val="007D5E34"/>
    <w:rsid w:val="007D742E"/>
    <w:rsid w:val="007D744F"/>
    <w:rsid w:val="007E218C"/>
    <w:rsid w:val="007E3AFD"/>
    <w:rsid w:val="007E430E"/>
    <w:rsid w:val="007E542E"/>
    <w:rsid w:val="007F0C06"/>
    <w:rsid w:val="007F65CB"/>
    <w:rsid w:val="007F7943"/>
    <w:rsid w:val="00801DAD"/>
    <w:rsid w:val="00803189"/>
    <w:rsid w:val="00804E7A"/>
    <w:rsid w:val="0080529A"/>
    <w:rsid w:val="00805C1E"/>
    <w:rsid w:val="00805FBB"/>
    <w:rsid w:val="00811A90"/>
    <w:rsid w:val="008120B1"/>
    <w:rsid w:val="00814292"/>
    <w:rsid w:val="00815720"/>
    <w:rsid w:val="0081697E"/>
    <w:rsid w:val="008169A4"/>
    <w:rsid w:val="00817316"/>
    <w:rsid w:val="00817980"/>
    <w:rsid w:val="0082228C"/>
    <w:rsid w:val="00822500"/>
    <w:rsid w:val="00824059"/>
    <w:rsid w:val="008278FE"/>
    <w:rsid w:val="00832598"/>
    <w:rsid w:val="00833375"/>
    <w:rsid w:val="008334D9"/>
    <w:rsid w:val="0083397E"/>
    <w:rsid w:val="0083534B"/>
    <w:rsid w:val="008358E0"/>
    <w:rsid w:val="00842035"/>
    <w:rsid w:val="00842602"/>
    <w:rsid w:val="00842D61"/>
    <w:rsid w:val="008449F0"/>
    <w:rsid w:val="00846F11"/>
    <w:rsid w:val="00847B45"/>
    <w:rsid w:val="00847C1A"/>
    <w:rsid w:val="00851A42"/>
    <w:rsid w:val="008522E1"/>
    <w:rsid w:val="008524DB"/>
    <w:rsid w:val="00854109"/>
    <w:rsid w:val="00854421"/>
    <w:rsid w:val="0085642D"/>
    <w:rsid w:val="008605D5"/>
    <w:rsid w:val="00863A66"/>
    <w:rsid w:val="008703D7"/>
    <w:rsid w:val="00870D47"/>
    <w:rsid w:val="008715E8"/>
    <w:rsid w:val="00872591"/>
    <w:rsid w:val="00874429"/>
    <w:rsid w:val="00874D01"/>
    <w:rsid w:val="00875D22"/>
    <w:rsid w:val="00880D38"/>
    <w:rsid w:val="00883158"/>
    <w:rsid w:val="00883D9A"/>
    <w:rsid w:val="00886A62"/>
    <w:rsid w:val="00890578"/>
    <w:rsid w:val="008919EF"/>
    <w:rsid w:val="00891EB6"/>
    <w:rsid w:val="00892B20"/>
    <w:rsid w:val="00893138"/>
    <w:rsid w:val="008931BC"/>
    <w:rsid w:val="00894013"/>
    <w:rsid w:val="008956F0"/>
    <w:rsid w:val="0089695B"/>
    <w:rsid w:val="00897740"/>
    <w:rsid w:val="008A08C5"/>
    <w:rsid w:val="008A12EC"/>
    <w:rsid w:val="008A1DF5"/>
    <w:rsid w:val="008A6F0A"/>
    <w:rsid w:val="008B14BE"/>
    <w:rsid w:val="008B19A6"/>
    <w:rsid w:val="008B230A"/>
    <w:rsid w:val="008B2D80"/>
    <w:rsid w:val="008B45DB"/>
    <w:rsid w:val="008B4EFB"/>
    <w:rsid w:val="008B7615"/>
    <w:rsid w:val="008B78ED"/>
    <w:rsid w:val="008C21C8"/>
    <w:rsid w:val="008C5F96"/>
    <w:rsid w:val="008C6375"/>
    <w:rsid w:val="008C6A5B"/>
    <w:rsid w:val="008D2D60"/>
    <w:rsid w:val="008D441D"/>
    <w:rsid w:val="008D498D"/>
    <w:rsid w:val="008D50C4"/>
    <w:rsid w:val="008D6448"/>
    <w:rsid w:val="008D6D36"/>
    <w:rsid w:val="008D791F"/>
    <w:rsid w:val="008E0582"/>
    <w:rsid w:val="008E0693"/>
    <w:rsid w:val="008E1C44"/>
    <w:rsid w:val="008E26A5"/>
    <w:rsid w:val="008E42D2"/>
    <w:rsid w:val="008E4C20"/>
    <w:rsid w:val="008E6328"/>
    <w:rsid w:val="008F52D8"/>
    <w:rsid w:val="008F578F"/>
    <w:rsid w:val="008F5D04"/>
    <w:rsid w:val="008F6B3F"/>
    <w:rsid w:val="008F6C4E"/>
    <w:rsid w:val="009006DD"/>
    <w:rsid w:val="00902F40"/>
    <w:rsid w:val="00903092"/>
    <w:rsid w:val="0090318B"/>
    <w:rsid w:val="0090340B"/>
    <w:rsid w:val="009038D3"/>
    <w:rsid w:val="009040EE"/>
    <w:rsid w:val="009057FD"/>
    <w:rsid w:val="00906FBA"/>
    <w:rsid w:val="00910E76"/>
    <w:rsid w:val="0091297F"/>
    <w:rsid w:val="00913616"/>
    <w:rsid w:val="009145F5"/>
    <w:rsid w:val="009163E8"/>
    <w:rsid w:val="00921BD3"/>
    <w:rsid w:val="009228C7"/>
    <w:rsid w:val="00922A7F"/>
    <w:rsid w:val="00923A5E"/>
    <w:rsid w:val="00924480"/>
    <w:rsid w:val="00924FE7"/>
    <w:rsid w:val="0092525D"/>
    <w:rsid w:val="009263AF"/>
    <w:rsid w:val="00926E27"/>
    <w:rsid w:val="00927328"/>
    <w:rsid w:val="009312AD"/>
    <w:rsid w:val="00931C8C"/>
    <w:rsid w:val="009353E4"/>
    <w:rsid w:val="009361E1"/>
    <w:rsid w:val="00942B47"/>
    <w:rsid w:val="009430BF"/>
    <w:rsid w:val="00943D21"/>
    <w:rsid w:val="0094504B"/>
    <w:rsid w:val="00961D18"/>
    <w:rsid w:val="00964A38"/>
    <w:rsid w:val="00966A9D"/>
    <w:rsid w:val="0096742B"/>
    <w:rsid w:val="00967480"/>
    <w:rsid w:val="00967C64"/>
    <w:rsid w:val="00970C23"/>
    <w:rsid w:val="009718C5"/>
    <w:rsid w:val="00974B3A"/>
    <w:rsid w:val="00976AFF"/>
    <w:rsid w:val="00977A5B"/>
    <w:rsid w:val="009805EA"/>
    <w:rsid w:val="0098065A"/>
    <w:rsid w:val="00980ABA"/>
    <w:rsid w:val="009823BE"/>
    <w:rsid w:val="009839C1"/>
    <w:rsid w:val="00986AED"/>
    <w:rsid w:val="009879DA"/>
    <w:rsid w:val="009924CF"/>
    <w:rsid w:val="00992865"/>
    <w:rsid w:val="00993130"/>
    <w:rsid w:val="00994100"/>
    <w:rsid w:val="00994279"/>
    <w:rsid w:val="009A04B7"/>
    <w:rsid w:val="009A1DD8"/>
    <w:rsid w:val="009A2304"/>
    <w:rsid w:val="009A6B17"/>
    <w:rsid w:val="009A6BCD"/>
    <w:rsid w:val="009A7E5C"/>
    <w:rsid w:val="009B052E"/>
    <w:rsid w:val="009B0AE4"/>
    <w:rsid w:val="009B1A56"/>
    <w:rsid w:val="009B253D"/>
    <w:rsid w:val="009B4E00"/>
    <w:rsid w:val="009B4FCF"/>
    <w:rsid w:val="009C20DC"/>
    <w:rsid w:val="009C2539"/>
    <w:rsid w:val="009C3A96"/>
    <w:rsid w:val="009C4300"/>
    <w:rsid w:val="009D4C29"/>
    <w:rsid w:val="009D61C5"/>
    <w:rsid w:val="009E150B"/>
    <w:rsid w:val="009E58E9"/>
    <w:rsid w:val="009E6803"/>
    <w:rsid w:val="009F44D6"/>
    <w:rsid w:val="009F6AD2"/>
    <w:rsid w:val="009F7C1B"/>
    <w:rsid w:val="00A00B5B"/>
    <w:rsid w:val="00A00D8D"/>
    <w:rsid w:val="00A01579"/>
    <w:rsid w:val="00A01BB6"/>
    <w:rsid w:val="00A01E62"/>
    <w:rsid w:val="00A07AFF"/>
    <w:rsid w:val="00A108A7"/>
    <w:rsid w:val="00A10C65"/>
    <w:rsid w:val="00A1460D"/>
    <w:rsid w:val="00A17F9D"/>
    <w:rsid w:val="00A2116D"/>
    <w:rsid w:val="00A228DA"/>
    <w:rsid w:val="00A22B28"/>
    <w:rsid w:val="00A237E1"/>
    <w:rsid w:val="00A24ECC"/>
    <w:rsid w:val="00A26DC0"/>
    <w:rsid w:val="00A275CD"/>
    <w:rsid w:val="00A3351E"/>
    <w:rsid w:val="00A35B65"/>
    <w:rsid w:val="00A36867"/>
    <w:rsid w:val="00A36BA9"/>
    <w:rsid w:val="00A40728"/>
    <w:rsid w:val="00A42228"/>
    <w:rsid w:val="00A42F15"/>
    <w:rsid w:val="00A4303C"/>
    <w:rsid w:val="00A46CAF"/>
    <w:rsid w:val="00A47099"/>
    <w:rsid w:val="00A470FD"/>
    <w:rsid w:val="00A47E96"/>
    <w:rsid w:val="00A50171"/>
    <w:rsid w:val="00A50B5E"/>
    <w:rsid w:val="00A52B5D"/>
    <w:rsid w:val="00A571FA"/>
    <w:rsid w:val="00A62DAB"/>
    <w:rsid w:val="00A660EC"/>
    <w:rsid w:val="00A6757A"/>
    <w:rsid w:val="00A714D2"/>
    <w:rsid w:val="00A726A6"/>
    <w:rsid w:val="00A72FAE"/>
    <w:rsid w:val="00A74842"/>
    <w:rsid w:val="00A74A77"/>
    <w:rsid w:val="00A81440"/>
    <w:rsid w:val="00A818AD"/>
    <w:rsid w:val="00A8269A"/>
    <w:rsid w:val="00A86A50"/>
    <w:rsid w:val="00A86EF2"/>
    <w:rsid w:val="00A911BC"/>
    <w:rsid w:val="00A9178A"/>
    <w:rsid w:val="00A92010"/>
    <w:rsid w:val="00A92DEC"/>
    <w:rsid w:val="00A9515B"/>
    <w:rsid w:val="00A97535"/>
    <w:rsid w:val="00AA2BAA"/>
    <w:rsid w:val="00AA6516"/>
    <w:rsid w:val="00AA73E7"/>
    <w:rsid w:val="00AA73F1"/>
    <w:rsid w:val="00AB02A3"/>
    <w:rsid w:val="00AB0A80"/>
    <w:rsid w:val="00AB0E1A"/>
    <w:rsid w:val="00AB149D"/>
    <w:rsid w:val="00AB1A30"/>
    <w:rsid w:val="00AB1F40"/>
    <w:rsid w:val="00AB3C36"/>
    <w:rsid w:val="00AB3D30"/>
    <w:rsid w:val="00AB6EC9"/>
    <w:rsid w:val="00AC1C48"/>
    <w:rsid w:val="00AC306C"/>
    <w:rsid w:val="00AC3303"/>
    <w:rsid w:val="00AC4B09"/>
    <w:rsid w:val="00AC5A01"/>
    <w:rsid w:val="00AC6449"/>
    <w:rsid w:val="00AC691F"/>
    <w:rsid w:val="00AC76F2"/>
    <w:rsid w:val="00AD08DA"/>
    <w:rsid w:val="00AD10EB"/>
    <w:rsid w:val="00AD1ED3"/>
    <w:rsid w:val="00AD35F4"/>
    <w:rsid w:val="00AD3717"/>
    <w:rsid w:val="00AD3FAD"/>
    <w:rsid w:val="00AD44AE"/>
    <w:rsid w:val="00AD6F49"/>
    <w:rsid w:val="00AD74F4"/>
    <w:rsid w:val="00AE0A9B"/>
    <w:rsid w:val="00AE204F"/>
    <w:rsid w:val="00AE2741"/>
    <w:rsid w:val="00AE2E1B"/>
    <w:rsid w:val="00AE3FDF"/>
    <w:rsid w:val="00AE6D85"/>
    <w:rsid w:val="00AE7982"/>
    <w:rsid w:val="00AF1CFB"/>
    <w:rsid w:val="00AF3008"/>
    <w:rsid w:val="00AF37DA"/>
    <w:rsid w:val="00AF5890"/>
    <w:rsid w:val="00B019C1"/>
    <w:rsid w:val="00B02001"/>
    <w:rsid w:val="00B0304D"/>
    <w:rsid w:val="00B03C50"/>
    <w:rsid w:val="00B055D7"/>
    <w:rsid w:val="00B0777D"/>
    <w:rsid w:val="00B07DDF"/>
    <w:rsid w:val="00B10697"/>
    <w:rsid w:val="00B11576"/>
    <w:rsid w:val="00B1195F"/>
    <w:rsid w:val="00B11E1D"/>
    <w:rsid w:val="00B14D10"/>
    <w:rsid w:val="00B209C7"/>
    <w:rsid w:val="00B26480"/>
    <w:rsid w:val="00B2703B"/>
    <w:rsid w:val="00B27657"/>
    <w:rsid w:val="00B34591"/>
    <w:rsid w:val="00B3644F"/>
    <w:rsid w:val="00B36C55"/>
    <w:rsid w:val="00B36E52"/>
    <w:rsid w:val="00B4057A"/>
    <w:rsid w:val="00B40894"/>
    <w:rsid w:val="00B41039"/>
    <w:rsid w:val="00B41F37"/>
    <w:rsid w:val="00B42987"/>
    <w:rsid w:val="00B444AE"/>
    <w:rsid w:val="00B445A1"/>
    <w:rsid w:val="00B44A27"/>
    <w:rsid w:val="00B456A0"/>
    <w:rsid w:val="00B459A3"/>
    <w:rsid w:val="00B45E75"/>
    <w:rsid w:val="00B50876"/>
    <w:rsid w:val="00B51074"/>
    <w:rsid w:val="00B51C93"/>
    <w:rsid w:val="00B5392C"/>
    <w:rsid w:val="00B53E09"/>
    <w:rsid w:val="00B54DAA"/>
    <w:rsid w:val="00B552E0"/>
    <w:rsid w:val="00B558EA"/>
    <w:rsid w:val="00B55AB0"/>
    <w:rsid w:val="00B55EE5"/>
    <w:rsid w:val="00B56F75"/>
    <w:rsid w:val="00B6006A"/>
    <w:rsid w:val="00B60315"/>
    <w:rsid w:val="00B61D42"/>
    <w:rsid w:val="00B65EC1"/>
    <w:rsid w:val="00B67A43"/>
    <w:rsid w:val="00B67F9F"/>
    <w:rsid w:val="00B71D1F"/>
    <w:rsid w:val="00B72B25"/>
    <w:rsid w:val="00B72CFF"/>
    <w:rsid w:val="00B73DE6"/>
    <w:rsid w:val="00B761CD"/>
    <w:rsid w:val="00B7685B"/>
    <w:rsid w:val="00B76B66"/>
    <w:rsid w:val="00B805C6"/>
    <w:rsid w:val="00B84241"/>
    <w:rsid w:val="00B842E0"/>
    <w:rsid w:val="00B86EF0"/>
    <w:rsid w:val="00B91506"/>
    <w:rsid w:val="00B92684"/>
    <w:rsid w:val="00B96969"/>
    <w:rsid w:val="00B96A2F"/>
    <w:rsid w:val="00B97900"/>
    <w:rsid w:val="00BA1229"/>
    <w:rsid w:val="00BA39EC"/>
    <w:rsid w:val="00BA3DA6"/>
    <w:rsid w:val="00BA44A8"/>
    <w:rsid w:val="00BA49C5"/>
    <w:rsid w:val="00BB0182"/>
    <w:rsid w:val="00BB2F4A"/>
    <w:rsid w:val="00BB3292"/>
    <w:rsid w:val="00BB377F"/>
    <w:rsid w:val="00BB637C"/>
    <w:rsid w:val="00BB6B76"/>
    <w:rsid w:val="00BC1006"/>
    <w:rsid w:val="00BC6B12"/>
    <w:rsid w:val="00BC740F"/>
    <w:rsid w:val="00BC786E"/>
    <w:rsid w:val="00BC7EE3"/>
    <w:rsid w:val="00BD1443"/>
    <w:rsid w:val="00BD2098"/>
    <w:rsid w:val="00BD5C92"/>
    <w:rsid w:val="00BD7354"/>
    <w:rsid w:val="00BE0296"/>
    <w:rsid w:val="00BE4A9D"/>
    <w:rsid w:val="00BE50E6"/>
    <w:rsid w:val="00BE5DFD"/>
    <w:rsid w:val="00BE6F26"/>
    <w:rsid w:val="00BE7A0C"/>
    <w:rsid w:val="00BF2693"/>
    <w:rsid w:val="00BF2928"/>
    <w:rsid w:val="00BF33A9"/>
    <w:rsid w:val="00BF5D60"/>
    <w:rsid w:val="00BF6691"/>
    <w:rsid w:val="00BF673E"/>
    <w:rsid w:val="00BF7E82"/>
    <w:rsid w:val="00C009A1"/>
    <w:rsid w:val="00C0128A"/>
    <w:rsid w:val="00C028FC"/>
    <w:rsid w:val="00C02BD9"/>
    <w:rsid w:val="00C02FD7"/>
    <w:rsid w:val="00C037F2"/>
    <w:rsid w:val="00C0386D"/>
    <w:rsid w:val="00C065A1"/>
    <w:rsid w:val="00C06FB1"/>
    <w:rsid w:val="00C10BFA"/>
    <w:rsid w:val="00C10ED5"/>
    <w:rsid w:val="00C1133E"/>
    <w:rsid w:val="00C12402"/>
    <w:rsid w:val="00C12574"/>
    <w:rsid w:val="00C12BEA"/>
    <w:rsid w:val="00C12CB3"/>
    <w:rsid w:val="00C1413F"/>
    <w:rsid w:val="00C151A6"/>
    <w:rsid w:val="00C15737"/>
    <w:rsid w:val="00C15E2E"/>
    <w:rsid w:val="00C20184"/>
    <w:rsid w:val="00C23980"/>
    <w:rsid w:val="00C24098"/>
    <w:rsid w:val="00C24827"/>
    <w:rsid w:val="00C30A4E"/>
    <w:rsid w:val="00C314FF"/>
    <w:rsid w:val="00C34094"/>
    <w:rsid w:val="00C3483B"/>
    <w:rsid w:val="00C3641C"/>
    <w:rsid w:val="00C37438"/>
    <w:rsid w:val="00C411F3"/>
    <w:rsid w:val="00C424C3"/>
    <w:rsid w:val="00C44105"/>
    <w:rsid w:val="00C52004"/>
    <w:rsid w:val="00C523EC"/>
    <w:rsid w:val="00C52DD6"/>
    <w:rsid w:val="00C53D82"/>
    <w:rsid w:val="00C55039"/>
    <w:rsid w:val="00C55A33"/>
    <w:rsid w:val="00C563A9"/>
    <w:rsid w:val="00C62191"/>
    <w:rsid w:val="00C62755"/>
    <w:rsid w:val="00C646BB"/>
    <w:rsid w:val="00C64D49"/>
    <w:rsid w:val="00C66692"/>
    <w:rsid w:val="00C66849"/>
    <w:rsid w:val="00C673B5"/>
    <w:rsid w:val="00C70459"/>
    <w:rsid w:val="00C7063D"/>
    <w:rsid w:val="00C72339"/>
    <w:rsid w:val="00C7299A"/>
    <w:rsid w:val="00C80C38"/>
    <w:rsid w:val="00C820BC"/>
    <w:rsid w:val="00C82247"/>
    <w:rsid w:val="00C830BC"/>
    <w:rsid w:val="00C84DA1"/>
    <w:rsid w:val="00C8524D"/>
    <w:rsid w:val="00C90904"/>
    <w:rsid w:val="00C91123"/>
    <w:rsid w:val="00C92700"/>
    <w:rsid w:val="00C92E2B"/>
    <w:rsid w:val="00C943E8"/>
    <w:rsid w:val="00C96CB0"/>
    <w:rsid w:val="00CA1595"/>
    <w:rsid w:val="00CA21C4"/>
    <w:rsid w:val="00CA5C68"/>
    <w:rsid w:val="00CA5DBF"/>
    <w:rsid w:val="00CA6CC2"/>
    <w:rsid w:val="00CA71FF"/>
    <w:rsid w:val="00CB2393"/>
    <w:rsid w:val="00CB2456"/>
    <w:rsid w:val="00CB5276"/>
    <w:rsid w:val="00CB547A"/>
    <w:rsid w:val="00CB5BFC"/>
    <w:rsid w:val="00CB68D7"/>
    <w:rsid w:val="00CB6C5E"/>
    <w:rsid w:val="00CB785B"/>
    <w:rsid w:val="00CC1656"/>
    <w:rsid w:val="00CC24CC"/>
    <w:rsid w:val="00CC33D1"/>
    <w:rsid w:val="00CC3403"/>
    <w:rsid w:val="00CC584C"/>
    <w:rsid w:val="00CC7E68"/>
    <w:rsid w:val="00CD0405"/>
    <w:rsid w:val="00CD0F05"/>
    <w:rsid w:val="00CD15D5"/>
    <w:rsid w:val="00CD19D5"/>
    <w:rsid w:val="00CD258F"/>
    <w:rsid w:val="00CD3D74"/>
    <w:rsid w:val="00CD44A3"/>
    <w:rsid w:val="00CD7132"/>
    <w:rsid w:val="00CE0E6F"/>
    <w:rsid w:val="00CE36BA"/>
    <w:rsid w:val="00CE3B21"/>
    <w:rsid w:val="00CE56FC"/>
    <w:rsid w:val="00CE7A4D"/>
    <w:rsid w:val="00CF32D2"/>
    <w:rsid w:val="00CF4CFE"/>
    <w:rsid w:val="00CF55E6"/>
    <w:rsid w:val="00CF669F"/>
    <w:rsid w:val="00D00E8E"/>
    <w:rsid w:val="00D013EA"/>
    <w:rsid w:val="00D02E0F"/>
    <w:rsid w:val="00D02F79"/>
    <w:rsid w:val="00D031FD"/>
    <w:rsid w:val="00D0343D"/>
    <w:rsid w:val="00D03EE8"/>
    <w:rsid w:val="00D10250"/>
    <w:rsid w:val="00D10490"/>
    <w:rsid w:val="00D10FEA"/>
    <w:rsid w:val="00D13535"/>
    <w:rsid w:val="00D1476E"/>
    <w:rsid w:val="00D15497"/>
    <w:rsid w:val="00D156D9"/>
    <w:rsid w:val="00D17B79"/>
    <w:rsid w:val="00D205F5"/>
    <w:rsid w:val="00D23FEA"/>
    <w:rsid w:val="00D256EA"/>
    <w:rsid w:val="00D269CA"/>
    <w:rsid w:val="00D30B48"/>
    <w:rsid w:val="00D3168A"/>
    <w:rsid w:val="00D33421"/>
    <w:rsid w:val="00D350D1"/>
    <w:rsid w:val="00D36C01"/>
    <w:rsid w:val="00D373E4"/>
    <w:rsid w:val="00D37FA0"/>
    <w:rsid w:val="00D461B1"/>
    <w:rsid w:val="00D46228"/>
    <w:rsid w:val="00D46FAA"/>
    <w:rsid w:val="00D47A40"/>
    <w:rsid w:val="00D51930"/>
    <w:rsid w:val="00D51D33"/>
    <w:rsid w:val="00D53F0F"/>
    <w:rsid w:val="00D56806"/>
    <w:rsid w:val="00D56F7E"/>
    <w:rsid w:val="00D57132"/>
    <w:rsid w:val="00D57BB2"/>
    <w:rsid w:val="00D57E57"/>
    <w:rsid w:val="00D611DF"/>
    <w:rsid w:val="00D64286"/>
    <w:rsid w:val="00D647FF"/>
    <w:rsid w:val="00D65405"/>
    <w:rsid w:val="00D70752"/>
    <w:rsid w:val="00D7278A"/>
    <w:rsid w:val="00D80E2D"/>
    <w:rsid w:val="00D824A6"/>
    <w:rsid w:val="00D84D5E"/>
    <w:rsid w:val="00D8560E"/>
    <w:rsid w:val="00D87119"/>
    <w:rsid w:val="00D8758F"/>
    <w:rsid w:val="00D87ADC"/>
    <w:rsid w:val="00D94785"/>
    <w:rsid w:val="00D95BA5"/>
    <w:rsid w:val="00D961AC"/>
    <w:rsid w:val="00D97396"/>
    <w:rsid w:val="00DA0FC5"/>
    <w:rsid w:val="00DA377A"/>
    <w:rsid w:val="00DA4940"/>
    <w:rsid w:val="00DA49A8"/>
    <w:rsid w:val="00DA4EDD"/>
    <w:rsid w:val="00DA6B78"/>
    <w:rsid w:val="00DB0671"/>
    <w:rsid w:val="00DB122B"/>
    <w:rsid w:val="00DB2316"/>
    <w:rsid w:val="00DB416F"/>
    <w:rsid w:val="00DB4BAA"/>
    <w:rsid w:val="00DB4FB7"/>
    <w:rsid w:val="00DB514D"/>
    <w:rsid w:val="00DC1D94"/>
    <w:rsid w:val="00DC218C"/>
    <w:rsid w:val="00DC42CF"/>
    <w:rsid w:val="00DC4D2A"/>
    <w:rsid w:val="00DC6191"/>
    <w:rsid w:val="00DC738A"/>
    <w:rsid w:val="00DC77A2"/>
    <w:rsid w:val="00DD2424"/>
    <w:rsid w:val="00DD382A"/>
    <w:rsid w:val="00DD478A"/>
    <w:rsid w:val="00DD4EC9"/>
    <w:rsid w:val="00DD592E"/>
    <w:rsid w:val="00DD7591"/>
    <w:rsid w:val="00DE057F"/>
    <w:rsid w:val="00DE2082"/>
    <w:rsid w:val="00DE2289"/>
    <w:rsid w:val="00DE395E"/>
    <w:rsid w:val="00DE4896"/>
    <w:rsid w:val="00DE499C"/>
    <w:rsid w:val="00DE5066"/>
    <w:rsid w:val="00DE69DB"/>
    <w:rsid w:val="00DF09A7"/>
    <w:rsid w:val="00DF0DE8"/>
    <w:rsid w:val="00DF2B51"/>
    <w:rsid w:val="00DF72AC"/>
    <w:rsid w:val="00E001D6"/>
    <w:rsid w:val="00E0026A"/>
    <w:rsid w:val="00E00897"/>
    <w:rsid w:val="00E03A76"/>
    <w:rsid w:val="00E03E21"/>
    <w:rsid w:val="00E04410"/>
    <w:rsid w:val="00E04D51"/>
    <w:rsid w:val="00E07484"/>
    <w:rsid w:val="00E10DED"/>
    <w:rsid w:val="00E10ECA"/>
    <w:rsid w:val="00E11351"/>
    <w:rsid w:val="00E114ED"/>
    <w:rsid w:val="00E15A8F"/>
    <w:rsid w:val="00E17915"/>
    <w:rsid w:val="00E273C3"/>
    <w:rsid w:val="00E33713"/>
    <w:rsid w:val="00E33F44"/>
    <w:rsid w:val="00E37D48"/>
    <w:rsid w:val="00E407A8"/>
    <w:rsid w:val="00E4225C"/>
    <w:rsid w:val="00E422E6"/>
    <w:rsid w:val="00E44879"/>
    <w:rsid w:val="00E506DD"/>
    <w:rsid w:val="00E54C5C"/>
    <w:rsid w:val="00E54E07"/>
    <w:rsid w:val="00E576F7"/>
    <w:rsid w:val="00E5799A"/>
    <w:rsid w:val="00E6054E"/>
    <w:rsid w:val="00E61336"/>
    <w:rsid w:val="00E61530"/>
    <w:rsid w:val="00E6186F"/>
    <w:rsid w:val="00E67511"/>
    <w:rsid w:val="00E67774"/>
    <w:rsid w:val="00E72914"/>
    <w:rsid w:val="00E74399"/>
    <w:rsid w:val="00E75AE0"/>
    <w:rsid w:val="00E76664"/>
    <w:rsid w:val="00E76B61"/>
    <w:rsid w:val="00E77557"/>
    <w:rsid w:val="00E8010E"/>
    <w:rsid w:val="00E80425"/>
    <w:rsid w:val="00E83C1F"/>
    <w:rsid w:val="00E85684"/>
    <w:rsid w:val="00E86008"/>
    <w:rsid w:val="00E868F8"/>
    <w:rsid w:val="00E87574"/>
    <w:rsid w:val="00E8794B"/>
    <w:rsid w:val="00E922FF"/>
    <w:rsid w:val="00E94D33"/>
    <w:rsid w:val="00E97656"/>
    <w:rsid w:val="00EA004A"/>
    <w:rsid w:val="00EA172C"/>
    <w:rsid w:val="00EA259B"/>
    <w:rsid w:val="00EA35A3"/>
    <w:rsid w:val="00EA3E6A"/>
    <w:rsid w:val="00EA42F5"/>
    <w:rsid w:val="00EA6600"/>
    <w:rsid w:val="00EA69CF"/>
    <w:rsid w:val="00EB0B22"/>
    <w:rsid w:val="00EB18EF"/>
    <w:rsid w:val="00EB2021"/>
    <w:rsid w:val="00EB2D66"/>
    <w:rsid w:val="00EB3BED"/>
    <w:rsid w:val="00EB43F5"/>
    <w:rsid w:val="00EB58F4"/>
    <w:rsid w:val="00EB7951"/>
    <w:rsid w:val="00EC2DE7"/>
    <w:rsid w:val="00EC4101"/>
    <w:rsid w:val="00EC724B"/>
    <w:rsid w:val="00ED1868"/>
    <w:rsid w:val="00ED3969"/>
    <w:rsid w:val="00ED6A79"/>
    <w:rsid w:val="00ED71A3"/>
    <w:rsid w:val="00EE055B"/>
    <w:rsid w:val="00EE17DF"/>
    <w:rsid w:val="00EE31D3"/>
    <w:rsid w:val="00EF06A3"/>
    <w:rsid w:val="00EF1482"/>
    <w:rsid w:val="00EF17FF"/>
    <w:rsid w:val="00EF1A78"/>
    <w:rsid w:val="00EF405E"/>
    <w:rsid w:val="00EF4621"/>
    <w:rsid w:val="00EF4D52"/>
    <w:rsid w:val="00EF5E17"/>
    <w:rsid w:val="00EF5FB0"/>
    <w:rsid w:val="00EF6312"/>
    <w:rsid w:val="00F00C4B"/>
    <w:rsid w:val="00F014F8"/>
    <w:rsid w:val="00F03488"/>
    <w:rsid w:val="00F038B0"/>
    <w:rsid w:val="00F05F34"/>
    <w:rsid w:val="00F11BFB"/>
    <w:rsid w:val="00F12376"/>
    <w:rsid w:val="00F126F4"/>
    <w:rsid w:val="00F16299"/>
    <w:rsid w:val="00F22B27"/>
    <w:rsid w:val="00F22D13"/>
    <w:rsid w:val="00F234A7"/>
    <w:rsid w:val="00F277B6"/>
    <w:rsid w:val="00F27DA5"/>
    <w:rsid w:val="00F33316"/>
    <w:rsid w:val="00F3433D"/>
    <w:rsid w:val="00F35574"/>
    <w:rsid w:val="00F37E07"/>
    <w:rsid w:val="00F40F4A"/>
    <w:rsid w:val="00F4182A"/>
    <w:rsid w:val="00F41B7C"/>
    <w:rsid w:val="00F449C6"/>
    <w:rsid w:val="00F46444"/>
    <w:rsid w:val="00F464ED"/>
    <w:rsid w:val="00F503A2"/>
    <w:rsid w:val="00F50CBF"/>
    <w:rsid w:val="00F532C8"/>
    <w:rsid w:val="00F53789"/>
    <w:rsid w:val="00F54380"/>
    <w:rsid w:val="00F54B47"/>
    <w:rsid w:val="00F551E8"/>
    <w:rsid w:val="00F5538C"/>
    <w:rsid w:val="00F61247"/>
    <w:rsid w:val="00F61F61"/>
    <w:rsid w:val="00F63191"/>
    <w:rsid w:val="00F6357C"/>
    <w:rsid w:val="00F649F5"/>
    <w:rsid w:val="00F64B00"/>
    <w:rsid w:val="00F66570"/>
    <w:rsid w:val="00F6702E"/>
    <w:rsid w:val="00F70E84"/>
    <w:rsid w:val="00F75BCA"/>
    <w:rsid w:val="00F76787"/>
    <w:rsid w:val="00F80685"/>
    <w:rsid w:val="00F84160"/>
    <w:rsid w:val="00F8480B"/>
    <w:rsid w:val="00F86FD0"/>
    <w:rsid w:val="00F871A9"/>
    <w:rsid w:val="00F92CC5"/>
    <w:rsid w:val="00F9303F"/>
    <w:rsid w:val="00F94968"/>
    <w:rsid w:val="00F97328"/>
    <w:rsid w:val="00F9766F"/>
    <w:rsid w:val="00FA092B"/>
    <w:rsid w:val="00FA4F6C"/>
    <w:rsid w:val="00FA6EFD"/>
    <w:rsid w:val="00FA74A9"/>
    <w:rsid w:val="00FA7EB7"/>
    <w:rsid w:val="00FB01FD"/>
    <w:rsid w:val="00FB02C9"/>
    <w:rsid w:val="00FB1D65"/>
    <w:rsid w:val="00FB2A8E"/>
    <w:rsid w:val="00FB3791"/>
    <w:rsid w:val="00FB4C82"/>
    <w:rsid w:val="00FB4CC3"/>
    <w:rsid w:val="00FB6780"/>
    <w:rsid w:val="00FB74EA"/>
    <w:rsid w:val="00FC090D"/>
    <w:rsid w:val="00FC1262"/>
    <w:rsid w:val="00FD0ADB"/>
    <w:rsid w:val="00FD0EB1"/>
    <w:rsid w:val="00FD1424"/>
    <w:rsid w:val="00FD2C9E"/>
    <w:rsid w:val="00FD334A"/>
    <w:rsid w:val="00FD4786"/>
    <w:rsid w:val="00FD5E83"/>
    <w:rsid w:val="00FD616C"/>
    <w:rsid w:val="00FD6C58"/>
    <w:rsid w:val="00FD729F"/>
    <w:rsid w:val="00FE0248"/>
    <w:rsid w:val="00FE169F"/>
    <w:rsid w:val="00FE16CE"/>
    <w:rsid w:val="00FE4BA2"/>
    <w:rsid w:val="00FE53F2"/>
    <w:rsid w:val="00FF0A00"/>
    <w:rsid w:val="00FF1C57"/>
    <w:rsid w:val="00FF2581"/>
    <w:rsid w:val="00FF3A46"/>
    <w:rsid w:val="00FF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4F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ED3969"/>
    <w:pPr>
      <w:autoSpaceDE w:val="0"/>
      <w:autoSpaceDN w:val="0"/>
      <w:adjustRightInd w:val="0"/>
      <w:ind w:left="720"/>
    </w:pPr>
    <w:rPr>
      <w:sz w:val="24"/>
      <w:szCs w:val="24"/>
    </w:rPr>
  </w:style>
  <w:style w:type="paragraph" w:customStyle="1" w:styleId="Level2">
    <w:name w:val="Level 2"/>
    <w:rsid w:val="00ED3969"/>
    <w:pPr>
      <w:autoSpaceDE w:val="0"/>
      <w:autoSpaceDN w:val="0"/>
      <w:adjustRightInd w:val="0"/>
      <w:ind w:left="1440"/>
    </w:pPr>
    <w:rPr>
      <w:sz w:val="24"/>
      <w:szCs w:val="24"/>
    </w:rPr>
  </w:style>
  <w:style w:type="character" w:styleId="Hyperlink">
    <w:name w:val="Hyperlink"/>
    <w:uiPriority w:val="99"/>
    <w:unhideWhenUsed/>
    <w:rsid w:val="00ED3969"/>
    <w:rPr>
      <w:color w:val="0000FF"/>
      <w:u w:val="single"/>
    </w:rPr>
  </w:style>
  <w:style w:type="paragraph" w:styleId="ListParagraph">
    <w:name w:val="List Paragraph"/>
    <w:basedOn w:val="Normal"/>
    <w:uiPriority w:val="34"/>
    <w:qFormat/>
    <w:rsid w:val="00ED3969"/>
    <w:pPr>
      <w:ind w:left="720"/>
      <w:contextualSpacing/>
    </w:pPr>
  </w:style>
  <w:style w:type="paragraph" w:styleId="BalloonText">
    <w:name w:val="Balloon Text"/>
    <w:basedOn w:val="Normal"/>
    <w:link w:val="BalloonTextChar"/>
    <w:semiHidden/>
    <w:unhideWhenUsed/>
    <w:rsid w:val="00C10BFA"/>
    <w:rPr>
      <w:rFonts w:ascii="Segoe UI" w:hAnsi="Segoe UI" w:cs="Segoe UI"/>
      <w:sz w:val="18"/>
      <w:szCs w:val="18"/>
    </w:rPr>
  </w:style>
  <w:style w:type="character" w:customStyle="1" w:styleId="BalloonTextChar">
    <w:name w:val="Balloon Text Char"/>
    <w:basedOn w:val="DefaultParagraphFont"/>
    <w:link w:val="BalloonText"/>
    <w:semiHidden/>
    <w:rsid w:val="00C10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covery-gcl@psc.state.fl.us" TargetMode="External"/><Relationship Id="rId4" Type="http://schemas.openxmlformats.org/officeDocument/2006/relationships/settings" Target="settings.xml"/><Relationship Id="rId9" Type="http://schemas.openxmlformats.org/officeDocument/2006/relationships/hyperlink" Target="mailto:discovery-gcl@psc.state.fl.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4E44A-EDFA-4CD6-8151-4ED8F3E5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16</Pages>
  <Words>5119</Words>
  <Characters>29184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2026-03-10T13:30:00Z</dcterms:created>
  <dcterms:modified xsi:type="dcterms:W3CDTF">2026-03-12T12:31:00Z</dcterms:modified>
</cp:coreProperties>
</file>