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B1" w:rsidRDefault="005612B1" w:rsidP="005612B1">
      <w:pPr>
        <w:pStyle w:val="OrderHeading"/>
      </w:pPr>
      <w:r>
        <w:t>BEFORE THE FLORIDA PUBLIC SERVICE COMMISSION</w:t>
      </w:r>
    </w:p>
    <w:p w:rsidR="005612B1" w:rsidRDefault="005612B1" w:rsidP="005612B1">
      <w:pPr>
        <w:pStyle w:val="OrderBody"/>
      </w:pPr>
    </w:p>
    <w:p w:rsidR="005612B1" w:rsidRDefault="005612B1" w:rsidP="005612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12B1" w:rsidRPr="00C63FCF" w:rsidTr="00C63FCF">
        <w:trPr>
          <w:trHeight w:val="828"/>
        </w:trPr>
        <w:tc>
          <w:tcPr>
            <w:tcW w:w="4788" w:type="dxa"/>
            <w:tcBorders>
              <w:bottom w:val="single" w:sz="8" w:space="0" w:color="auto"/>
              <w:right w:val="double" w:sz="6" w:space="0" w:color="auto"/>
            </w:tcBorders>
            <w:shd w:val="clear" w:color="auto" w:fill="auto"/>
          </w:tcPr>
          <w:p w:rsidR="005612B1" w:rsidRDefault="005612B1" w:rsidP="00C63FCF">
            <w:pPr>
              <w:pStyle w:val="OrderBody"/>
              <w:tabs>
                <w:tab w:val="center" w:pos="4320"/>
                <w:tab w:val="right" w:pos="8640"/>
              </w:tabs>
              <w:jc w:val="left"/>
            </w:pPr>
            <w:r>
              <w:t xml:space="preserve">In re: </w:t>
            </w:r>
            <w:bookmarkStart w:id="0" w:name="SSInRe"/>
            <w:bookmarkEnd w:id="0"/>
            <w:r>
              <w:t>Application for staff-assisted rate case in Polk County, by NC Real Estate Projects, LLC d/b/a Grenelefe Utility.</w:t>
            </w:r>
          </w:p>
        </w:tc>
        <w:tc>
          <w:tcPr>
            <w:tcW w:w="4788" w:type="dxa"/>
            <w:tcBorders>
              <w:left w:val="double" w:sz="6" w:space="0" w:color="auto"/>
            </w:tcBorders>
            <w:shd w:val="clear" w:color="auto" w:fill="auto"/>
          </w:tcPr>
          <w:p w:rsidR="005612B1" w:rsidRDefault="005612B1" w:rsidP="005612B1">
            <w:pPr>
              <w:pStyle w:val="OrderBody"/>
            </w:pPr>
            <w:r>
              <w:t xml:space="preserve">DOCKET NO. </w:t>
            </w:r>
            <w:bookmarkStart w:id="1" w:name="SSDocketNo"/>
            <w:bookmarkEnd w:id="1"/>
            <w:r>
              <w:t>20250023-WS</w:t>
            </w:r>
          </w:p>
          <w:p w:rsidR="005612B1" w:rsidRDefault="005612B1" w:rsidP="00C63FCF">
            <w:pPr>
              <w:pStyle w:val="OrderBody"/>
              <w:tabs>
                <w:tab w:val="center" w:pos="4320"/>
                <w:tab w:val="right" w:pos="8640"/>
              </w:tabs>
              <w:jc w:val="left"/>
            </w:pPr>
            <w:r>
              <w:t xml:space="preserve">ORDER NO. </w:t>
            </w:r>
            <w:bookmarkStart w:id="2" w:name="OrderNo0054"/>
            <w:r w:rsidR="00D54F6F">
              <w:t>PSC-2026-0054A-PAA-WS</w:t>
            </w:r>
            <w:bookmarkEnd w:id="2"/>
          </w:p>
          <w:p w:rsidR="005612B1" w:rsidRDefault="005612B1" w:rsidP="00C63FCF">
            <w:pPr>
              <w:pStyle w:val="OrderBody"/>
              <w:tabs>
                <w:tab w:val="center" w:pos="4320"/>
                <w:tab w:val="right" w:pos="8640"/>
              </w:tabs>
              <w:jc w:val="left"/>
            </w:pPr>
            <w:r>
              <w:t xml:space="preserve">ISSUED: </w:t>
            </w:r>
            <w:r w:rsidR="00D54F6F">
              <w:t>April 22, 2026</w:t>
            </w:r>
          </w:p>
        </w:tc>
      </w:tr>
    </w:tbl>
    <w:p w:rsidR="005612B1" w:rsidRDefault="005612B1" w:rsidP="005612B1"/>
    <w:p w:rsidR="00CB5276" w:rsidRDefault="00D611DF" w:rsidP="005612B1">
      <w:r>
        <w:t xml:space="preserve"> </w:t>
      </w:r>
    </w:p>
    <w:p w:rsidR="005612B1" w:rsidRPr="00096D60" w:rsidRDefault="005612B1" w:rsidP="005612B1">
      <w:pPr>
        <w:jc w:val="center"/>
      </w:pPr>
      <w:bookmarkStart w:id="3" w:name="Commissioners"/>
      <w:bookmarkEnd w:id="3"/>
      <w:r w:rsidRPr="00096D60">
        <w:rPr>
          <w:u w:val="single"/>
        </w:rPr>
        <w:t>AMENDATORY ORDER</w:t>
      </w:r>
    </w:p>
    <w:p w:rsidR="005612B1" w:rsidRPr="00096D60" w:rsidRDefault="005612B1" w:rsidP="005612B1"/>
    <w:p w:rsidR="005612B1" w:rsidRPr="00096D60" w:rsidRDefault="005612B1" w:rsidP="005612B1">
      <w:r w:rsidRPr="00096D60">
        <w:t>BY THE COMMISSION:</w:t>
      </w:r>
    </w:p>
    <w:p w:rsidR="005612B1" w:rsidRPr="00096D60" w:rsidRDefault="005612B1" w:rsidP="005612B1"/>
    <w:p w:rsidR="00585CA1" w:rsidRDefault="005612B1" w:rsidP="005612B1">
      <w:pPr>
        <w:jc w:val="both"/>
      </w:pPr>
      <w:r w:rsidRPr="00096D60">
        <w:tab/>
        <w:t xml:space="preserve">On </w:t>
      </w:r>
      <w:r w:rsidR="006F28B8" w:rsidRPr="007055C7">
        <w:rPr>
          <w:bCs/>
        </w:rPr>
        <w:t>February 25, 2026</w:t>
      </w:r>
      <w:r w:rsidR="00CC73B8">
        <w:rPr>
          <w:bCs/>
        </w:rPr>
        <w:t>,</w:t>
      </w:r>
      <w:r w:rsidRPr="00096D60">
        <w:t xml:space="preserve"> we issued Order No. </w:t>
      </w:r>
      <w:r w:rsidRPr="007055C7">
        <w:rPr>
          <w:bCs/>
        </w:rPr>
        <w:t>PSC-</w:t>
      </w:r>
      <w:r w:rsidR="006F28B8" w:rsidRPr="007055C7">
        <w:rPr>
          <w:bCs/>
        </w:rPr>
        <w:t>2026-0054-PAA-WS</w:t>
      </w:r>
      <w:r w:rsidR="00CC73B8">
        <w:rPr>
          <w:bCs/>
        </w:rPr>
        <w:t xml:space="preserve"> by which we set proposed rates for the utility, which have become final</w:t>
      </w:r>
      <w:r w:rsidR="00585CA1">
        <w:rPr>
          <w:bCs/>
        </w:rPr>
        <w:t>.</w:t>
      </w:r>
      <w:r w:rsidR="004D59CD">
        <w:t xml:space="preserve"> </w:t>
      </w:r>
      <w:r w:rsidR="00F12E9A">
        <w:t>T</w:t>
      </w:r>
      <w:r w:rsidR="00585CA1">
        <w:t xml:space="preserve">his order contained </w:t>
      </w:r>
      <w:r w:rsidR="007055C7">
        <w:t>a scrivener’s error</w:t>
      </w:r>
      <w:r w:rsidR="00DC0AFC">
        <w:t xml:space="preserve">. </w:t>
      </w:r>
      <w:r w:rsidR="00585CA1">
        <w:t>The</w:t>
      </w:r>
      <w:r w:rsidRPr="00096D60">
        <w:t xml:space="preserve"> </w:t>
      </w:r>
      <w:r w:rsidR="00585CA1">
        <w:t xml:space="preserve">ninth Ordering </w:t>
      </w:r>
      <w:r w:rsidR="004D59CD">
        <w:t>para</w:t>
      </w:r>
      <w:r w:rsidR="00585CA1">
        <w:t xml:space="preserve">graph on page 41 </w:t>
      </w:r>
      <w:r w:rsidR="00F12E9A">
        <w:t>incorrectly noted initial customer deposits in the amounts of $72 and $89 for water and wastewater, respectively. The correct amounts are $70 and $88 as set forth in the second full paragraph on page 33 of the Order. The ninth Ordering paragraph on page 41</w:t>
      </w:r>
      <w:r w:rsidR="00585CA1">
        <w:t>should read as follows.</w:t>
      </w:r>
    </w:p>
    <w:p w:rsidR="00585CA1" w:rsidRDefault="00585CA1" w:rsidP="005612B1">
      <w:pPr>
        <w:jc w:val="both"/>
      </w:pPr>
    </w:p>
    <w:p w:rsidR="00585CA1" w:rsidRDefault="00585CA1" w:rsidP="00585CA1">
      <w:pPr>
        <w:ind w:firstLine="720"/>
        <w:jc w:val="both"/>
      </w:pPr>
      <w:r>
        <w:t>O</w:t>
      </w:r>
      <w:r w:rsidR="004D59CD">
        <w:t xml:space="preserve">RDERED that the appropriate initial customer deposits for the residential 5/8 inch x </w:t>
      </w:r>
      <w:r w:rsidR="00F12E9A">
        <w:t>3/4</w:t>
      </w:r>
      <w:r w:rsidR="004D59CD">
        <w:t xml:space="preserve"> inch meter size shall be $70 and $88 for water and wastewater</w:t>
      </w:r>
      <w:r w:rsidR="005612B1" w:rsidRPr="00096D60">
        <w:t>.</w:t>
      </w:r>
      <w:r>
        <w:t xml:space="preserve"> </w:t>
      </w:r>
      <w:r w:rsidRPr="0003089D">
        <w:t xml:space="preserve">Additionally, non-potable water customer deposits shall be removed. The initial customer deposit for all other residential meter sizes and all general service meter sizes shall be two times the average estimated bill for water. The approved initial customer deposits shall be effective for connections made on or after the stamped approval date on the tariff sheets pursuant to Rule 25-30.475, F.A.C. </w:t>
      </w:r>
      <w:r>
        <w:t>Grenelefe</w:t>
      </w:r>
      <w:r w:rsidRPr="0003089D">
        <w:t xml:space="preserve"> shall be required to collect the approved deposits until authorized to change them by us in a subsequent proceeding.</w:t>
      </w:r>
      <w:r>
        <w:t xml:space="preserve"> It is further</w:t>
      </w:r>
    </w:p>
    <w:p w:rsidR="005612B1" w:rsidRDefault="005612B1" w:rsidP="00585CA1">
      <w:pPr>
        <w:ind w:firstLine="720"/>
        <w:jc w:val="both"/>
      </w:pPr>
    </w:p>
    <w:p w:rsidR="00585CA1" w:rsidRPr="00096D60" w:rsidRDefault="00585CA1" w:rsidP="00585CA1">
      <w:pPr>
        <w:ind w:firstLine="720"/>
        <w:jc w:val="both"/>
      </w:pPr>
      <w:r>
        <w:t>Therefore, Order No. PSC-2026-0054-PAA-WS is hereby amended to reflect the corrected ninth Ordering paragraph on page 41</w:t>
      </w:r>
      <w:r w:rsidR="00CC73B8">
        <w:t xml:space="preserve"> as stated</w:t>
      </w:r>
      <w:r w:rsidR="00D61176">
        <w:t xml:space="preserve"> above.</w:t>
      </w:r>
    </w:p>
    <w:p w:rsidR="005612B1" w:rsidRPr="00096D60" w:rsidRDefault="005612B1" w:rsidP="005612B1">
      <w:pPr>
        <w:jc w:val="both"/>
      </w:pPr>
    </w:p>
    <w:p w:rsidR="005612B1" w:rsidRPr="00096D60" w:rsidRDefault="005612B1" w:rsidP="005612B1">
      <w:pPr>
        <w:jc w:val="both"/>
      </w:pPr>
      <w:r w:rsidRPr="00096D60">
        <w:tab/>
        <w:t>Based on the foregoing, it is</w:t>
      </w:r>
    </w:p>
    <w:p w:rsidR="005612B1" w:rsidRPr="00096D60" w:rsidRDefault="005612B1" w:rsidP="005612B1">
      <w:pPr>
        <w:jc w:val="both"/>
      </w:pPr>
    </w:p>
    <w:p w:rsidR="005612B1" w:rsidRPr="00096D60" w:rsidRDefault="005612B1" w:rsidP="005612B1">
      <w:pPr>
        <w:jc w:val="both"/>
      </w:pPr>
      <w:r w:rsidRPr="00096D60">
        <w:tab/>
        <w:t xml:space="preserve">ORDERED by the </w:t>
      </w:r>
      <w:smartTag w:uri="urn:schemas-microsoft-com:office:smarttags" w:element="place">
        <w:smartTag w:uri="urn:schemas-microsoft-com:office:smarttags" w:element="State">
          <w:r w:rsidRPr="00096D60">
            <w:t>Florida</w:t>
          </w:r>
        </w:smartTag>
      </w:smartTag>
      <w:r w:rsidRPr="00096D60">
        <w:t xml:space="preserve"> Public Service Commission that Order No. </w:t>
      </w:r>
      <w:r w:rsidRPr="007055C7">
        <w:rPr>
          <w:bCs/>
        </w:rPr>
        <w:t>PSC-</w:t>
      </w:r>
      <w:r w:rsidR="006F28B8" w:rsidRPr="007055C7">
        <w:rPr>
          <w:bCs/>
        </w:rPr>
        <w:t>2026-0054-PAA-WS</w:t>
      </w:r>
      <w:r w:rsidRPr="00096D60">
        <w:t xml:space="preserve"> is hereby amended to reflect </w:t>
      </w:r>
      <w:r w:rsidR="00D61176">
        <w:rPr>
          <w:bCs/>
          <w:iCs/>
        </w:rPr>
        <w:t>the corrected</w:t>
      </w:r>
      <w:r w:rsidR="004D59CD">
        <w:rPr>
          <w:bCs/>
          <w:iCs/>
        </w:rPr>
        <w:t xml:space="preserve"> </w:t>
      </w:r>
      <w:r w:rsidR="00D61176">
        <w:rPr>
          <w:bCs/>
          <w:iCs/>
        </w:rPr>
        <w:t xml:space="preserve">ninth paragraph </w:t>
      </w:r>
      <w:r w:rsidR="004D59CD">
        <w:rPr>
          <w:bCs/>
          <w:iCs/>
        </w:rPr>
        <w:t>of page 41</w:t>
      </w:r>
      <w:r w:rsidR="00D61176">
        <w:rPr>
          <w:bCs/>
          <w:iCs/>
        </w:rPr>
        <w:t xml:space="preserve"> as</w:t>
      </w:r>
      <w:r w:rsidR="004D59CD">
        <w:rPr>
          <w:bCs/>
          <w:iCs/>
        </w:rPr>
        <w:t xml:space="preserve"> stated above</w:t>
      </w:r>
      <w:r w:rsidR="007055C7">
        <w:t>.</w:t>
      </w:r>
      <w:r w:rsidRPr="00096D60">
        <w:t xml:space="preserve"> It is further</w:t>
      </w:r>
    </w:p>
    <w:p w:rsidR="005612B1" w:rsidRPr="00096D60" w:rsidRDefault="005612B1" w:rsidP="005612B1">
      <w:pPr>
        <w:jc w:val="both"/>
      </w:pPr>
    </w:p>
    <w:p w:rsidR="005612B1" w:rsidRDefault="005612B1" w:rsidP="005612B1">
      <w:pPr>
        <w:jc w:val="both"/>
      </w:pPr>
      <w:r w:rsidRPr="00096D60">
        <w:tab/>
        <w:t xml:space="preserve">ORDERED that Order No. </w:t>
      </w:r>
      <w:r w:rsidR="006F28B8" w:rsidRPr="007055C7">
        <w:rPr>
          <w:bCs/>
        </w:rPr>
        <w:t>PSC-2026-0054-PAA-WS</w:t>
      </w:r>
      <w:r w:rsidRPr="00096D60">
        <w:t xml:space="preserve"> is reaffirmed in all other respects.</w:t>
      </w:r>
    </w:p>
    <w:p w:rsidR="005612B1" w:rsidRDefault="005612B1" w:rsidP="005612B1">
      <w:pPr>
        <w:jc w:val="both"/>
      </w:pPr>
    </w:p>
    <w:p w:rsidR="005612B1" w:rsidRDefault="005612B1" w:rsidP="005612B1">
      <w:pPr>
        <w:keepNext/>
        <w:keepLines/>
        <w:jc w:val="both"/>
      </w:pPr>
      <w:r>
        <w:lastRenderedPageBreak/>
        <w:tab/>
        <w:t xml:space="preserve">By ORDER of the Florida Public Service Commission this </w:t>
      </w:r>
      <w:bookmarkStart w:id="4" w:name="replaceDate"/>
      <w:bookmarkEnd w:id="4"/>
      <w:r w:rsidR="00D54F6F">
        <w:rPr>
          <w:u w:val="single"/>
        </w:rPr>
        <w:t>22nd</w:t>
      </w:r>
      <w:r w:rsidR="00D54F6F">
        <w:t xml:space="preserve"> day of </w:t>
      </w:r>
      <w:r w:rsidR="00D54F6F">
        <w:rPr>
          <w:u w:val="single"/>
        </w:rPr>
        <w:t>April</w:t>
      </w:r>
      <w:r w:rsidR="00D54F6F">
        <w:t xml:space="preserve">, </w:t>
      </w:r>
      <w:r w:rsidR="00D54F6F">
        <w:rPr>
          <w:u w:val="single"/>
        </w:rPr>
        <w:t>2026</w:t>
      </w:r>
      <w:r w:rsidR="00D54F6F">
        <w:t>.</w:t>
      </w:r>
    </w:p>
    <w:p w:rsidR="00D54F6F" w:rsidRPr="00D54F6F" w:rsidRDefault="00D54F6F" w:rsidP="005612B1">
      <w:pPr>
        <w:keepNext/>
        <w:keepLines/>
        <w:jc w:val="both"/>
      </w:pPr>
    </w:p>
    <w:p w:rsidR="005612B1" w:rsidRDefault="005612B1" w:rsidP="005612B1">
      <w:pPr>
        <w:keepNext/>
        <w:keepLines/>
        <w:jc w:val="both"/>
      </w:pPr>
    </w:p>
    <w:p w:rsidR="00D54F6F" w:rsidRDefault="00D54F6F" w:rsidP="005612B1">
      <w:pPr>
        <w:keepNext/>
        <w:keepLines/>
        <w:jc w:val="both"/>
      </w:pPr>
    </w:p>
    <w:p w:rsidR="00D54F6F" w:rsidRDefault="00D54F6F" w:rsidP="005612B1">
      <w:pPr>
        <w:keepNext/>
        <w:keepLines/>
        <w:jc w:val="both"/>
      </w:pPr>
    </w:p>
    <w:p w:rsidR="006F28B8" w:rsidRDefault="006F28B8" w:rsidP="005612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612B1" w:rsidTr="005612B1">
        <w:tc>
          <w:tcPr>
            <w:tcW w:w="720" w:type="dxa"/>
            <w:shd w:val="clear" w:color="auto" w:fill="auto"/>
          </w:tcPr>
          <w:p w:rsidR="005612B1" w:rsidRDefault="005612B1" w:rsidP="005612B1">
            <w:pPr>
              <w:keepNext/>
              <w:keepLines/>
              <w:jc w:val="both"/>
            </w:pPr>
            <w:bookmarkStart w:id="5" w:name="bkmrkSignature" w:colFirst="0" w:colLast="0"/>
          </w:p>
        </w:tc>
        <w:tc>
          <w:tcPr>
            <w:tcW w:w="4320" w:type="dxa"/>
            <w:tcBorders>
              <w:bottom w:val="single" w:sz="4" w:space="0" w:color="auto"/>
            </w:tcBorders>
            <w:shd w:val="clear" w:color="auto" w:fill="auto"/>
          </w:tcPr>
          <w:p w:rsidR="005612B1" w:rsidRDefault="00F33D48" w:rsidP="005612B1">
            <w:pPr>
              <w:keepNext/>
              <w:keepLines/>
              <w:jc w:val="both"/>
            </w:pPr>
            <w:r>
              <w:t>/s/ Adam J. Teitzman</w:t>
            </w:r>
            <w:bookmarkStart w:id="6" w:name="_GoBack"/>
            <w:bookmarkEnd w:id="6"/>
          </w:p>
        </w:tc>
      </w:tr>
      <w:bookmarkEnd w:id="5"/>
      <w:tr w:rsidR="005612B1" w:rsidTr="005612B1">
        <w:tc>
          <w:tcPr>
            <w:tcW w:w="720" w:type="dxa"/>
            <w:shd w:val="clear" w:color="auto" w:fill="auto"/>
          </w:tcPr>
          <w:p w:rsidR="005612B1" w:rsidRDefault="005612B1" w:rsidP="005612B1">
            <w:pPr>
              <w:keepNext/>
              <w:keepLines/>
              <w:jc w:val="both"/>
            </w:pPr>
          </w:p>
        </w:tc>
        <w:tc>
          <w:tcPr>
            <w:tcW w:w="4320" w:type="dxa"/>
            <w:tcBorders>
              <w:top w:val="single" w:sz="4" w:space="0" w:color="auto"/>
            </w:tcBorders>
            <w:shd w:val="clear" w:color="auto" w:fill="auto"/>
          </w:tcPr>
          <w:p w:rsidR="005612B1" w:rsidRDefault="005612B1" w:rsidP="005612B1">
            <w:pPr>
              <w:keepNext/>
              <w:keepLines/>
              <w:jc w:val="both"/>
            </w:pPr>
            <w:r>
              <w:t>ADAM TEITZMAN</w:t>
            </w:r>
          </w:p>
          <w:p w:rsidR="005612B1" w:rsidRDefault="005612B1" w:rsidP="005612B1">
            <w:pPr>
              <w:keepNext/>
              <w:keepLines/>
              <w:jc w:val="both"/>
            </w:pPr>
            <w:r>
              <w:t>Commission Clerk</w:t>
            </w:r>
          </w:p>
        </w:tc>
      </w:tr>
    </w:tbl>
    <w:p w:rsidR="005612B1" w:rsidRDefault="005612B1" w:rsidP="005612B1">
      <w:pPr>
        <w:pStyle w:val="OrderSigInfo"/>
        <w:keepNext/>
        <w:keepLines/>
      </w:pPr>
      <w:r>
        <w:t>Florida Public Service Commission</w:t>
      </w:r>
    </w:p>
    <w:p w:rsidR="005612B1" w:rsidRDefault="005612B1" w:rsidP="005612B1">
      <w:pPr>
        <w:pStyle w:val="OrderSigInfo"/>
        <w:keepNext/>
        <w:keepLines/>
      </w:pPr>
      <w:r>
        <w:t>2540 Shumard Oak Boulevard</w:t>
      </w:r>
    </w:p>
    <w:p w:rsidR="005612B1" w:rsidRDefault="005612B1" w:rsidP="005612B1">
      <w:pPr>
        <w:pStyle w:val="OrderSigInfo"/>
        <w:keepNext/>
        <w:keepLines/>
      </w:pPr>
      <w:r>
        <w:t>Tallahassee, Florida 32399</w:t>
      </w:r>
    </w:p>
    <w:p w:rsidR="005612B1" w:rsidRDefault="005612B1" w:rsidP="005612B1">
      <w:pPr>
        <w:pStyle w:val="OrderSigInfo"/>
        <w:keepNext/>
        <w:keepLines/>
      </w:pPr>
      <w:r>
        <w:t>(850) 413</w:t>
      </w:r>
      <w:r>
        <w:noBreakHyphen/>
        <w:t>6770</w:t>
      </w:r>
    </w:p>
    <w:p w:rsidR="005612B1" w:rsidRDefault="005612B1" w:rsidP="005612B1">
      <w:pPr>
        <w:pStyle w:val="OrderSigInfo"/>
        <w:keepNext/>
        <w:keepLines/>
      </w:pPr>
      <w:r>
        <w:t>www.floridapsc.com</w:t>
      </w:r>
    </w:p>
    <w:p w:rsidR="005612B1" w:rsidRDefault="005612B1" w:rsidP="005612B1">
      <w:pPr>
        <w:pStyle w:val="OrderSigInfo"/>
        <w:keepNext/>
        <w:keepLines/>
      </w:pPr>
    </w:p>
    <w:p w:rsidR="005612B1" w:rsidRDefault="007055C7" w:rsidP="005612B1">
      <w:pPr>
        <w:pStyle w:val="OrderSigInfo"/>
        <w:keepNext/>
        <w:keepLines/>
      </w:pPr>
      <w:r>
        <w:t>Copies furnished:</w:t>
      </w:r>
      <w:r w:rsidR="005612B1">
        <w:t xml:space="preserve"> A copy of this document is provided to the parties of record at the time of issuance and, if applicable, interested persons.</w:t>
      </w:r>
    </w:p>
    <w:p w:rsidR="005612B1" w:rsidRDefault="005612B1" w:rsidP="005612B1">
      <w:pPr>
        <w:pStyle w:val="OrderBody"/>
        <w:keepNext/>
        <w:keepLines/>
      </w:pPr>
    </w:p>
    <w:p w:rsidR="005612B1" w:rsidRDefault="005612B1" w:rsidP="005612B1">
      <w:pPr>
        <w:keepNext/>
        <w:keepLines/>
        <w:jc w:val="both"/>
      </w:pPr>
    </w:p>
    <w:p w:rsidR="00513EC1" w:rsidRDefault="005612B1" w:rsidP="005A382F">
      <w:pPr>
        <w:keepNext/>
        <w:keepLines/>
        <w:jc w:val="both"/>
      </w:pPr>
      <w:r>
        <w:t>JDI</w:t>
      </w: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B1" w:rsidRDefault="005612B1">
      <w:r>
        <w:separator/>
      </w:r>
    </w:p>
  </w:endnote>
  <w:endnote w:type="continuationSeparator" w:id="0">
    <w:p w:rsidR="005612B1" w:rsidRDefault="0056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B1" w:rsidRDefault="005612B1">
      <w:r>
        <w:separator/>
      </w:r>
    </w:p>
  </w:footnote>
  <w:footnote w:type="continuationSeparator" w:id="0">
    <w:p w:rsidR="005612B1" w:rsidRDefault="0056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4 ">
      <w:r w:rsidR="00F33D48">
        <w:t>PSC-2026-0054A-PAA-WS</w:t>
      </w:r>
    </w:fldSimple>
  </w:p>
  <w:p w:rsidR="00FA6EFD" w:rsidRDefault="005612B1">
    <w:pPr>
      <w:pStyle w:val="OrderHeader"/>
    </w:pPr>
    <w:bookmarkStart w:id="7" w:name="HeaderDocketNo"/>
    <w:bookmarkEnd w:id="7"/>
    <w:r>
      <w:t>DOCKET NO. 20250023-WS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3D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3-WS"/>
  </w:docVars>
  <w:rsids>
    <w:rsidRoot w:val="005612B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07CD"/>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2741"/>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1161"/>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59CD"/>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12B1"/>
    <w:rsid w:val="005645FC"/>
    <w:rsid w:val="00571D3D"/>
    <w:rsid w:val="00573194"/>
    <w:rsid w:val="00574379"/>
    <w:rsid w:val="0058264B"/>
    <w:rsid w:val="00583F81"/>
    <w:rsid w:val="005850DF"/>
    <w:rsid w:val="00585CA1"/>
    <w:rsid w:val="00586368"/>
    <w:rsid w:val="005868AA"/>
    <w:rsid w:val="00590845"/>
    <w:rsid w:val="005944A0"/>
    <w:rsid w:val="00594726"/>
    <w:rsid w:val="005963C2"/>
    <w:rsid w:val="005A0D69"/>
    <w:rsid w:val="005A2CBF"/>
    <w:rsid w:val="005A31F4"/>
    <w:rsid w:val="005A382F"/>
    <w:rsid w:val="005A73EA"/>
    <w:rsid w:val="005B45F7"/>
    <w:rsid w:val="005B63EA"/>
    <w:rsid w:val="005C15A7"/>
    <w:rsid w:val="005C1A88"/>
    <w:rsid w:val="005C421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40C6"/>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6F28B8"/>
    <w:rsid w:val="00703F2A"/>
    <w:rsid w:val="0070426E"/>
    <w:rsid w:val="00704C5D"/>
    <w:rsid w:val="007055C7"/>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0EBA"/>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25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3B8"/>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4F6F"/>
    <w:rsid w:val="00D57132"/>
    <w:rsid w:val="00D57BB2"/>
    <w:rsid w:val="00D57E57"/>
    <w:rsid w:val="00D61176"/>
    <w:rsid w:val="00D611DF"/>
    <w:rsid w:val="00D65405"/>
    <w:rsid w:val="00D70752"/>
    <w:rsid w:val="00D80E2D"/>
    <w:rsid w:val="00D824A6"/>
    <w:rsid w:val="00D84D5E"/>
    <w:rsid w:val="00D8560E"/>
    <w:rsid w:val="00D8758F"/>
    <w:rsid w:val="00DA4EDD"/>
    <w:rsid w:val="00DA6B78"/>
    <w:rsid w:val="00DB0671"/>
    <w:rsid w:val="00DB122B"/>
    <w:rsid w:val="00DC0AFC"/>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12E9A"/>
    <w:rsid w:val="00F22B27"/>
    <w:rsid w:val="00F22D13"/>
    <w:rsid w:val="00F234A7"/>
    <w:rsid w:val="00F277B6"/>
    <w:rsid w:val="00F27DA5"/>
    <w:rsid w:val="00F33D48"/>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B55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3D48"/>
    <w:rPr>
      <w:rFonts w:ascii="Segoe UI" w:hAnsi="Segoe UI" w:cs="Segoe UI"/>
      <w:sz w:val="18"/>
      <w:szCs w:val="18"/>
    </w:rPr>
  </w:style>
  <w:style w:type="character" w:customStyle="1" w:styleId="BalloonTextChar">
    <w:name w:val="Balloon Text Char"/>
    <w:basedOn w:val="DefaultParagraphFont"/>
    <w:link w:val="BalloonText"/>
    <w:semiHidden/>
    <w:rsid w:val="00F33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9E93-6F40-402F-9FC7-AAAE1E73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2026-04-22T17:35:00Z</dcterms:created>
  <dcterms:modified xsi:type="dcterms:W3CDTF">2026-04-22T18:10:00Z</dcterms:modified>
</cp:coreProperties>
</file>