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55D2" w14:textId="77777777" w:rsidR="00971D85" w:rsidRDefault="00971D85" w:rsidP="00971D85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7FD7179E" w14:textId="77777777" w:rsidR="00971D85" w:rsidRDefault="00971D85" w:rsidP="00971D85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79B1FE25" w14:textId="77777777" w:rsidR="00971D85" w:rsidRPr="000069EF" w:rsidRDefault="00971D85" w:rsidP="00971D85">
      <w:pPr>
        <w:widowControl w:val="0"/>
        <w:tabs>
          <w:tab w:val="left" w:pos="720"/>
        </w:tabs>
        <w:ind w:left="720" w:right="252" w:hanging="720"/>
        <w:jc w:val="center"/>
        <w:rPr>
          <w:rFonts w:cs="Courier New"/>
          <w:b/>
          <w:bCs/>
          <w:sz w:val="28"/>
          <w:szCs w:val="28"/>
        </w:rPr>
      </w:pPr>
      <w:r w:rsidRPr="000069EF">
        <w:rPr>
          <w:rFonts w:cs="Courier New"/>
          <w:b/>
          <w:bCs/>
          <w:sz w:val="28"/>
          <w:szCs w:val="28"/>
        </w:rPr>
        <w:t>Customer Expense Allocations</w:t>
      </w:r>
    </w:p>
    <w:p w14:paraId="3C6FCFB2" w14:textId="77777777" w:rsidR="00971D85" w:rsidRDefault="00971D85" w:rsidP="00971D85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795"/>
        <w:gridCol w:w="5130"/>
        <w:gridCol w:w="2695"/>
      </w:tblGrid>
      <w:tr w:rsidR="00971D85" w14:paraId="7E3A42B5" w14:textId="77777777" w:rsidTr="00971D85"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287FBC0D" w14:textId="77777777" w:rsidR="00971D85" w:rsidRDefault="00971D85" w:rsidP="00276F5D">
            <w:pPr>
              <w:tabs>
                <w:tab w:val="left" w:pos="720"/>
              </w:tabs>
              <w:spacing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FERC</w:t>
            </w:r>
          </w:p>
          <w:p w14:paraId="475E1723" w14:textId="77777777" w:rsidR="00971D85" w:rsidRDefault="00971D85" w:rsidP="00276F5D">
            <w:pPr>
              <w:tabs>
                <w:tab w:val="left" w:pos="720"/>
              </w:tabs>
              <w:spacing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Account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bottom"/>
          </w:tcPr>
          <w:p w14:paraId="7FAA8070" w14:textId="77777777" w:rsidR="00971D85" w:rsidRDefault="00971D85" w:rsidP="00276F5D">
            <w:pPr>
              <w:tabs>
                <w:tab w:val="left" w:pos="720"/>
              </w:tabs>
              <w:spacing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Account Description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bottom"/>
          </w:tcPr>
          <w:p w14:paraId="4B0E4A03" w14:textId="77777777" w:rsidR="00971D85" w:rsidRDefault="00971D85" w:rsidP="00276F5D">
            <w:pPr>
              <w:tabs>
                <w:tab w:val="left" w:pos="720"/>
              </w:tabs>
              <w:spacing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Allocator</w:t>
            </w:r>
          </w:p>
        </w:tc>
      </w:tr>
      <w:tr w:rsidR="00971D85" w14:paraId="6DE14E32" w14:textId="77777777" w:rsidTr="00971D85">
        <w:tc>
          <w:tcPr>
            <w:tcW w:w="1795" w:type="dxa"/>
            <w:vAlign w:val="center"/>
          </w:tcPr>
          <w:p w14:paraId="1C1E0FFE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901 - 905</w:t>
            </w:r>
          </w:p>
        </w:tc>
        <w:tc>
          <w:tcPr>
            <w:tcW w:w="5130" w:type="dxa"/>
            <w:vAlign w:val="center"/>
          </w:tcPr>
          <w:p w14:paraId="48584F07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Customer Accounts Expense</w:t>
            </w:r>
          </w:p>
        </w:tc>
        <w:tc>
          <w:tcPr>
            <w:tcW w:w="2695" w:type="dxa"/>
            <w:vMerge w:val="restart"/>
            <w:vAlign w:val="center"/>
          </w:tcPr>
          <w:p w14:paraId="7EDC8B84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Number of Customers</w:t>
            </w:r>
          </w:p>
        </w:tc>
      </w:tr>
      <w:tr w:rsidR="00971D85" w14:paraId="12852D02" w14:textId="77777777" w:rsidTr="00971D85">
        <w:tc>
          <w:tcPr>
            <w:tcW w:w="1795" w:type="dxa"/>
            <w:vAlign w:val="center"/>
          </w:tcPr>
          <w:p w14:paraId="7781CF1E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130" w:type="dxa"/>
            <w:vAlign w:val="center"/>
          </w:tcPr>
          <w:p w14:paraId="49F3B4F3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Customer Service – Supervision</w:t>
            </w:r>
          </w:p>
        </w:tc>
        <w:tc>
          <w:tcPr>
            <w:tcW w:w="2695" w:type="dxa"/>
            <w:vMerge/>
            <w:vAlign w:val="center"/>
          </w:tcPr>
          <w:p w14:paraId="25719C48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</w:p>
        </w:tc>
      </w:tr>
      <w:tr w:rsidR="00971D85" w14:paraId="32515590" w14:textId="77777777" w:rsidTr="00971D85">
        <w:tc>
          <w:tcPr>
            <w:tcW w:w="1795" w:type="dxa"/>
            <w:vAlign w:val="center"/>
          </w:tcPr>
          <w:p w14:paraId="1A1C57B5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908</w:t>
            </w:r>
          </w:p>
        </w:tc>
        <w:tc>
          <w:tcPr>
            <w:tcW w:w="5130" w:type="dxa"/>
            <w:vAlign w:val="center"/>
          </w:tcPr>
          <w:p w14:paraId="4C5D7426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Customer Assistance</w:t>
            </w:r>
          </w:p>
        </w:tc>
        <w:tc>
          <w:tcPr>
            <w:tcW w:w="2695" w:type="dxa"/>
            <w:vMerge/>
            <w:vAlign w:val="center"/>
          </w:tcPr>
          <w:p w14:paraId="383DB4E4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</w:p>
        </w:tc>
      </w:tr>
      <w:tr w:rsidR="00971D85" w14:paraId="4E96C7F3" w14:textId="77777777" w:rsidTr="00971D85">
        <w:tc>
          <w:tcPr>
            <w:tcW w:w="1795" w:type="dxa"/>
            <w:vAlign w:val="center"/>
          </w:tcPr>
          <w:p w14:paraId="754C3AC5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909</w:t>
            </w:r>
          </w:p>
        </w:tc>
        <w:tc>
          <w:tcPr>
            <w:tcW w:w="5130" w:type="dxa"/>
            <w:vAlign w:val="center"/>
          </w:tcPr>
          <w:p w14:paraId="08778005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Informational and Instructional Advertising Expense</w:t>
            </w:r>
          </w:p>
        </w:tc>
        <w:tc>
          <w:tcPr>
            <w:tcW w:w="2695" w:type="dxa"/>
            <w:vMerge/>
            <w:vAlign w:val="center"/>
          </w:tcPr>
          <w:p w14:paraId="6B76FB62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</w:p>
        </w:tc>
      </w:tr>
      <w:tr w:rsidR="00971D85" w14:paraId="2EDD1FBE" w14:textId="77777777" w:rsidTr="00971D85">
        <w:tc>
          <w:tcPr>
            <w:tcW w:w="1795" w:type="dxa"/>
            <w:vAlign w:val="center"/>
          </w:tcPr>
          <w:p w14:paraId="09819E1B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912</w:t>
            </w:r>
          </w:p>
        </w:tc>
        <w:tc>
          <w:tcPr>
            <w:tcW w:w="5130" w:type="dxa"/>
            <w:vAlign w:val="center"/>
          </w:tcPr>
          <w:p w14:paraId="4C9B29B4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Demonstrating and Selling Expense</w:t>
            </w:r>
          </w:p>
        </w:tc>
        <w:tc>
          <w:tcPr>
            <w:tcW w:w="2695" w:type="dxa"/>
            <w:vMerge w:val="restart"/>
            <w:vAlign w:val="center"/>
          </w:tcPr>
          <w:p w14:paraId="779BCB8F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Rate Base</w:t>
            </w:r>
          </w:p>
        </w:tc>
      </w:tr>
      <w:tr w:rsidR="00971D85" w14:paraId="1E00053B" w14:textId="77777777" w:rsidTr="00971D85">
        <w:tc>
          <w:tcPr>
            <w:tcW w:w="1795" w:type="dxa"/>
            <w:vAlign w:val="center"/>
          </w:tcPr>
          <w:p w14:paraId="741779FC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913</w:t>
            </w:r>
          </w:p>
        </w:tc>
        <w:tc>
          <w:tcPr>
            <w:tcW w:w="5130" w:type="dxa"/>
            <w:vAlign w:val="center"/>
          </w:tcPr>
          <w:p w14:paraId="43AFC111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  <w:r>
              <w:rPr>
                <w:rFonts w:cs="Courier New"/>
                <w:bCs/>
                <w:sz w:val="22"/>
                <w:szCs w:val="22"/>
              </w:rPr>
              <w:t>Advertising Expense</w:t>
            </w:r>
          </w:p>
        </w:tc>
        <w:tc>
          <w:tcPr>
            <w:tcW w:w="2695" w:type="dxa"/>
            <w:vMerge/>
            <w:vAlign w:val="center"/>
          </w:tcPr>
          <w:p w14:paraId="488E8137" w14:textId="77777777" w:rsidR="00971D85" w:rsidRDefault="00971D85" w:rsidP="00276F5D">
            <w:pPr>
              <w:tabs>
                <w:tab w:val="left" w:pos="720"/>
              </w:tabs>
              <w:spacing w:after="120" w:line="240" w:lineRule="auto"/>
              <w:ind w:right="259"/>
              <w:jc w:val="center"/>
              <w:rPr>
                <w:rFonts w:cs="Courier New"/>
                <w:bCs/>
                <w:sz w:val="22"/>
                <w:szCs w:val="22"/>
              </w:rPr>
            </w:pPr>
          </w:p>
        </w:tc>
      </w:tr>
    </w:tbl>
    <w:p w14:paraId="150E199E" w14:textId="77777777" w:rsidR="00971D85" w:rsidRDefault="00971D85"/>
    <w:sectPr w:rsidR="0097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E4C3" w14:textId="77777777" w:rsidR="00971D85" w:rsidRDefault="00971D85" w:rsidP="00971D85">
      <w:pPr>
        <w:spacing w:line="240" w:lineRule="auto"/>
      </w:pPr>
      <w:r>
        <w:separator/>
      </w:r>
    </w:p>
  </w:endnote>
  <w:endnote w:type="continuationSeparator" w:id="0">
    <w:p w14:paraId="02A7B1C2" w14:textId="77777777" w:rsidR="00971D85" w:rsidRDefault="00971D85" w:rsidP="0097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93B0" w14:textId="77777777" w:rsidR="00971D85" w:rsidRDefault="00971D85" w:rsidP="00971D85">
      <w:pPr>
        <w:spacing w:line="240" w:lineRule="auto"/>
      </w:pPr>
      <w:r>
        <w:separator/>
      </w:r>
    </w:p>
  </w:footnote>
  <w:footnote w:type="continuationSeparator" w:id="0">
    <w:p w14:paraId="437F0414" w14:textId="77777777" w:rsidR="00971D85" w:rsidRDefault="00971D85" w:rsidP="00971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85"/>
    <w:rsid w:val="009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108"/>
  <w15:chartTrackingRefBased/>
  <w15:docId w15:val="{272AB84B-34D8-4D7C-B39A-76874654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85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D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0E93F-CD48-4EE0-A409-598E22728D1E}"/>
</file>

<file path=customXml/itemProps2.xml><?xml version="1.0" encoding="utf-8"?>
<ds:datastoreItem xmlns:ds="http://schemas.openxmlformats.org/officeDocument/2006/customXml" ds:itemID="{3A355044-9BF7-4814-9769-94AC355C5D43}"/>
</file>

<file path=customXml/itemProps3.xml><?xml version="1.0" encoding="utf-8"?>
<ds:datastoreItem xmlns:ds="http://schemas.openxmlformats.org/officeDocument/2006/customXml" ds:itemID="{D69C9CB1-D4C3-454D-93E2-C44B532A1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2023-03-24T17:43:00Z</dcterms:created>
  <dcterms:modified xsi:type="dcterms:W3CDTF">2023-03-24T17:44:00Z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2023-03-24T17:43:37Z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4955207b-cacc-42c4-ba11-eb114c7009b7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