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791" w:rsidRDefault="00EC5791" w:rsidP="00EC5791">
      <w:pPr>
        <w:pStyle w:val="OrderHeading"/>
      </w:pPr>
      <w:r>
        <w:t>BEFORE THE FLORIDA PUBLIC SERVICE COMMISSION</w:t>
      </w:r>
    </w:p>
    <w:p w:rsidR="00EC5791" w:rsidRDefault="00EC5791" w:rsidP="00EC5791">
      <w:pPr>
        <w:pStyle w:val="OrderBody"/>
      </w:pPr>
    </w:p>
    <w:p w:rsidR="00EC5791" w:rsidRDefault="00EC5791" w:rsidP="00EC5791">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C5791" w:rsidRPr="00C63FCF" w:rsidTr="00C63FCF">
        <w:trPr>
          <w:trHeight w:val="828"/>
        </w:trPr>
        <w:tc>
          <w:tcPr>
            <w:tcW w:w="4788" w:type="dxa"/>
            <w:tcBorders>
              <w:bottom w:val="single" w:sz="8" w:space="0" w:color="auto"/>
              <w:right w:val="double" w:sz="6" w:space="0" w:color="auto"/>
            </w:tcBorders>
            <w:shd w:val="clear" w:color="auto" w:fill="auto"/>
          </w:tcPr>
          <w:p w:rsidR="00EC5791" w:rsidRDefault="00EC5791" w:rsidP="00C63FCF">
            <w:pPr>
              <w:pStyle w:val="OrderBody"/>
              <w:tabs>
                <w:tab w:val="center" w:pos="4320"/>
                <w:tab w:val="right" w:pos="8640"/>
              </w:tabs>
              <w:jc w:val="left"/>
            </w:pPr>
            <w:r>
              <w:t xml:space="preserve">In re: </w:t>
            </w:r>
            <w:bookmarkStart w:id="0" w:name="SSInRe"/>
            <w:bookmarkEnd w:id="0"/>
            <w:r>
              <w:t>Applications for qualified representative status.</w:t>
            </w:r>
          </w:p>
        </w:tc>
        <w:tc>
          <w:tcPr>
            <w:tcW w:w="4788" w:type="dxa"/>
            <w:tcBorders>
              <w:left w:val="double" w:sz="6" w:space="0" w:color="auto"/>
            </w:tcBorders>
            <w:shd w:val="clear" w:color="auto" w:fill="auto"/>
          </w:tcPr>
          <w:p w:rsidR="00EC5791" w:rsidRDefault="00EC5791" w:rsidP="00EC5791">
            <w:pPr>
              <w:pStyle w:val="OrderBody"/>
            </w:pPr>
            <w:r>
              <w:t xml:space="preserve">DOCKET NO. </w:t>
            </w:r>
            <w:bookmarkStart w:id="1" w:name="SSDocketNo"/>
            <w:bookmarkEnd w:id="1"/>
            <w:r>
              <w:t>20260008-OT</w:t>
            </w:r>
          </w:p>
          <w:p w:rsidR="00EC5791" w:rsidRDefault="00EC5791" w:rsidP="00C63FCF">
            <w:pPr>
              <w:pStyle w:val="OrderBody"/>
              <w:tabs>
                <w:tab w:val="center" w:pos="4320"/>
                <w:tab w:val="right" w:pos="8640"/>
              </w:tabs>
              <w:jc w:val="left"/>
            </w:pPr>
            <w:r>
              <w:t xml:space="preserve">ORDER NO. </w:t>
            </w:r>
            <w:bookmarkStart w:id="2" w:name="OrderNo0015"/>
            <w:r w:rsidR="00C06F14">
              <w:t>PSC-2026-0015-FOF-OT</w:t>
            </w:r>
            <w:bookmarkEnd w:id="2"/>
          </w:p>
          <w:p w:rsidR="00EC5791" w:rsidRDefault="00EC5791" w:rsidP="00C63FCF">
            <w:pPr>
              <w:pStyle w:val="OrderBody"/>
              <w:tabs>
                <w:tab w:val="center" w:pos="4320"/>
                <w:tab w:val="right" w:pos="8640"/>
              </w:tabs>
              <w:jc w:val="left"/>
            </w:pPr>
            <w:r>
              <w:t xml:space="preserve">ISSUED: </w:t>
            </w:r>
            <w:r w:rsidR="00C06F14">
              <w:t>January 8, 2026</w:t>
            </w:r>
          </w:p>
        </w:tc>
      </w:tr>
    </w:tbl>
    <w:p w:rsidR="00EC5791" w:rsidRDefault="00EC5791" w:rsidP="00EC5791"/>
    <w:p w:rsidR="00CB5276" w:rsidRDefault="00D611DF" w:rsidP="00EC5791">
      <w:r>
        <w:t xml:space="preserve"> </w:t>
      </w:r>
    </w:p>
    <w:p w:rsidR="00EC5791" w:rsidRDefault="00EC5791" w:rsidP="00EC5791">
      <w:pPr>
        <w:pStyle w:val="CenterUnderline"/>
      </w:pPr>
      <w:bookmarkStart w:id="3" w:name="Commissioners"/>
      <w:bookmarkEnd w:id="3"/>
      <w:r>
        <w:t>ORDER</w:t>
      </w:r>
      <w:bookmarkStart w:id="4" w:name="OrderTitle"/>
      <w:r>
        <w:t xml:space="preserve"> AUTHORIZING APPEARANCE</w:t>
      </w:r>
    </w:p>
    <w:p w:rsidR="00EC5791" w:rsidRDefault="00EC5791" w:rsidP="00EC5791">
      <w:pPr>
        <w:pStyle w:val="CenterUnderline"/>
      </w:pPr>
      <w:r>
        <w:t xml:space="preserve">AS QUALIFIED REPRESENTATIVE </w:t>
      </w:r>
      <w:bookmarkEnd w:id="4"/>
    </w:p>
    <w:p w:rsidR="00EC5791" w:rsidRDefault="00EC5791" w:rsidP="00EC5791">
      <w:pPr>
        <w:pStyle w:val="CenterUnderline"/>
      </w:pPr>
    </w:p>
    <w:p w:rsidR="00EC5791" w:rsidRDefault="00EC5791" w:rsidP="00EC5791">
      <w:pPr>
        <w:pStyle w:val="OrderBody"/>
      </w:pPr>
    </w:p>
    <w:p w:rsidR="00EC5791" w:rsidRPr="00CF6239" w:rsidRDefault="00101B32" w:rsidP="00EC57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bookmarkStart w:id="5" w:name="OrderText"/>
      <w:bookmarkEnd w:id="5"/>
      <w:r>
        <w:tab/>
      </w:r>
      <w:r w:rsidR="00EC5791">
        <w:t>Pursuant to a request made</w:t>
      </w:r>
      <w:r w:rsidR="00EC5791" w:rsidRPr="00CF6239">
        <w:t xml:space="preserve"> under Rule 28-106.106, Florida Administrative Code,</w:t>
      </w:r>
      <w:r w:rsidR="00EC5791">
        <w:t xml:space="preserve"> Christopher T. Wright shall </w:t>
      </w:r>
      <w:r w:rsidR="00EC5791" w:rsidRPr="00CF6239">
        <w:t xml:space="preserve">be designated as a qualified representative, authorized to represent </w:t>
      </w:r>
      <w:r w:rsidR="00EC5791">
        <w:t>the interests of Florida Power &amp; Light Company</w:t>
      </w:r>
      <w:r w:rsidR="00EC5791" w:rsidRPr="00CF6239">
        <w:t xml:space="preserve"> </w:t>
      </w:r>
      <w:r w:rsidR="00EC5791">
        <w:t xml:space="preserve">before the Florida Public Service Commission, </w:t>
      </w:r>
      <w:r w:rsidR="00EC5791" w:rsidRPr="00CF6239">
        <w:t xml:space="preserve">even though he is not admitted to practice law in Florida. </w:t>
      </w:r>
    </w:p>
    <w:p w:rsidR="00EC5791" w:rsidRPr="00CF6239" w:rsidRDefault="00EC5791" w:rsidP="00EC57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C5791" w:rsidRDefault="00EC5791" w:rsidP="00EC57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F6239">
        <w:tab/>
        <w:t>In designating</w:t>
      </w:r>
      <w:r>
        <w:t xml:space="preserve"> Christopher T. Wright </w:t>
      </w:r>
      <w:r w:rsidRPr="00CF6239">
        <w:t xml:space="preserve">as a qualified representative, </w:t>
      </w:r>
      <w:r>
        <w:t>it appears that the</w:t>
      </w:r>
      <w:r w:rsidRPr="00CF6239">
        <w:t xml:space="preserve"> application conforms to the requirements of the rule and that, based on the information contained in the application, </w:t>
      </w:r>
      <w:r>
        <w:t xml:space="preserve">Christopher T. Wright </w:t>
      </w:r>
      <w:r w:rsidRPr="00CF6239">
        <w:t>has the necessary qualificatio</w:t>
      </w:r>
      <w:r>
        <w:t xml:space="preserve">ns to represent the interests of Florida Power &amp; Light Company, </w:t>
      </w:r>
      <w:r w:rsidRPr="00CF6239">
        <w:t xml:space="preserve">as contemplated under the rule.  </w:t>
      </w:r>
    </w:p>
    <w:p w:rsidR="00EC5791" w:rsidRPr="00CF6239" w:rsidRDefault="00EC5791" w:rsidP="00EC57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C5791" w:rsidRPr="00CF6239" w:rsidRDefault="00EC5791" w:rsidP="00EC57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F6239">
        <w:tab/>
        <w:t xml:space="preserve">The qualified representative designation is reflected in the Appendix, which is incorporated as part of the body of this order.   </w:t>
      </w:r>
    </w:p>
    <w:p w:rsidR="00EC5791" w:rsidRPr="00CF6239" w:rsidRDefault="00EC5791" w:rsidP="00EC57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C5791" w:rsidRDefault="00EC5791" w:rsidP="00EC57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F6239">
        <w:tab/>
        <w:t>Based on the foregoing, it is</w:t>
      </w:r>
    </w:p>
    <w:p w:rsidR="00101B32" w:rsidRDefault="00101B32" w:rsidP="00EC57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101B32" w:rsidRDefault="00101B32" w:rsidP="00E668C5">
      <w:pPr>
        <w:pStyle w:val="OrderBody"/>
      </w:pPr>
      <w:r w:rsidRPr="00CF6239">
        <w:tab/>
        <w:t xml:space="preserve">ORDERED by Chairman </w:t>
      </w:r>
      <w:r>
        <w:t>Gabriella Passidomo Smith</w:t>
      </w:r>
      <w:r w:rsidRPr="00CF6239">
        <w:t xml:space="preserve">, as Presiding Officer, that the person identified in the Appendix to this order, </w:t>
      </w:r>
      <w:r>
        <w:t>Christopher T. Wright</w:t>
      </w:r>
      <w:r w:rsidRPr="00CF6239">
        <w:t>, is hereby authorized to appear as Qualified Representative for</w:t>
      </w:r>
      <w:r>
        <w:t xml:space="preserve"> Florida Power &amp; Light Company.</w:t>
      </w:r>
    </w:p>
    <w:p w:rsidR="00EC5791" w:rsidRDefault="00EC5791" w:rsidP="00EC5791">
      <w:pPr>
        <w:pStyle w:val="OrderBody"/>
        <w:keepNext/>
        <w:keepLines/>
      </w:pPr>
      <w:r>
        <w:lastRenderedPageBreak/>
        <w:tab/>
        <w:t xml:space="preserve">By ORDER of Chairman Gabriella Passidomo Smith, as Presiding Officer, this </w:t>
      </w:r>
      <w:bookmarkStart w:id="6" w:name="replaceDate"/>
      <w:bookmarkEnd w:id="6"/>
      <w:r w:rsidR="00C06F14">
        <w:rPr>
          <w:u w:val="single"/>
        </w:rPr>
        <w:t>8th</w:t>
      </w:r>
      <w:r w:rsidR="00C06F14">
        <w:t xml:space="preserve"> day of </w:t>
      </w:r>
      <w:r w:rsidR="00C06F14">
        <w:rPr>
          <w:u w:val="single"/>
        </w:rPr>
        <w:t>January</w:t>
      </w:r>
      <w:r w:rsidR="00C06F14">
        <w:t xml:space="preserve">, </w:t>
      </w:r>
      <w:r w:rsidR="00C06F14">
        <w:rPr>
          <w:u w:val="single"/>
        </w:rPr>
        <w:t>2026</w:t>
      </w:r>
      <w:r w:rsidR="00C06F14">
        <w:t>.</w:t>
      </w:r>
    </w:p>
    <w:p w:rsidR="00C06F14" w:rsidRPr="00C06F14" w:rsidRDefault="00C06F14" w:rsidP="00EC5791">
      <w:pPr>
        <w:pStyle w:val="OrderBody"/>
        <w:keepNext/>
        <w:keepLines/>
      </w:pPr>
    </w:p>
    <w:p w:rsidR="00EC5791" w:rsidRDefault="00EC5791" w:rsidP="00EC5791">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EC5791" w:rsidTr="00EC5791">
        <w:tc>
          <w:tcPr>
            <w:tcW w:w="720" w:type="dxa"/>
            <w:shd w:val="clear" w:color="auto" w:fill="auto"/>
          </w:tcPr>
          <w:p w:rsidR="00EC5791" w:rsidRDefault="00EC5791" w:rsidP="00EC5791">
            <w:pPr>
              <w:pStyle w:val="OrderBody"/>
              <w:keepNext/>
              <w:keepLines/>
            </w:pPr>
            <w:bookmarkStart w:id="7" w:name="bkmrkSignature" w:colFirst="0" w:colLast="0"/>
          </w:p>
        </w:tc>
        <w:tc>
          <w:tcPr>
            <w:tcW w:w="4320" w:type="dxa"/>
            <w:tcBorders>
              <w:bottom w:val="single" w:sz="4" w:space="0" w:color="auto"/>
            </w:tcBorders>
            <w:shd w:val="clear" w:color="auto" w:fill="auto"/>
          </w:tcPr>
          <w:p w:rsidR="00EC5791" w:rsidRDefault="00C06F14" w:rsidP="00EC5791">
            <w:pPr>
              <w:pStyle w:val="OrderBody"/>
              <w:keepNext/>
              <w:keepLines/>
            </w:pPr>
            <w:r>
              <w:t>/s/ Gabriella Passidomo Smith</w:t>
            </w:r>
          </w:p>
        </w:tc>
      </w:tr>
      <w:bookmarkEnd w:id="7"/>
      <w:tr w:rsidR="00EC5791" w:rsidTr="00EC5791">
        <w:tc>
          <w:tcPr>
            <w:tcW w:w="720" w:type="dxa"/>
            <w:shd w:val="clear" w:color="auto" w:fill="auto"/>
          </w:tcPr>
          <w:p w:rsidR="00EC5791" w:rsidRDefault="00EC5791" w:rsidP="00EC5791">
            <w:pPr>
              <w:pStyle w:val="OrderBody"/>
              <w:keepNext/>
              <w:keepLines/>
            </w:pPr>
          </w:p>
        </w:tc>
        <w:tc>
          <w:tcPr>
            <w:tcW w:w="4320" w:type="dxa"/>
            <w:tcBorders>
              <w:top w:val="single" w:sz="4" w:space="0" w:color="auto"/>
            </w:tcBorders>
            <w:shd w:val="clear" w:color="auto" w:fill="auto"/>
          </w:tcPr>
          <w:p w:rsidR="00EC5791" w:rsidRDefault="00EC5791" w:rsidP="00EC5791">
            <w:pPr>
              <w:pStyle w:val="OrderBody"/>
              <w:keepNext/>
              <w:keepLines/>
            </w:pPr>
            <w:r>
              <w:t>Gabriella Passidomo Smith</w:t>
            </w:r>
          </w:p>
          <w:p w:rsidR="00EC5791" w:rsidRDefault="00EC5791" w:rsidP="00EC5791">
            <w:pPr>
              <w:pStyle w:val="OrderBody"/>
              <w:keepNext/>
              <w:keepLines/>
            </w:pPr>
            <w:r>
              <w:t>Chairman and Presiding Officer</w:t>
            </w:r>
          </w:p>
        </w:tc>
      </w:tr>
    </w:tbl>
    <w:p w:rsidR="00EC5791" w:rsidRDefault="00EC5791" w:rsidP="00EC5791">
      <w:pPr>
        <w:pStyle w:val="OrderSigInfo"/>
        <w:keepNext/>
        <w:keepLines/>
      </w:pPr>
      <w:r>
        <w:t>Florida Public Service Commission</w:t>
      </w:r>
    </w:p>
    <w:p w:rsidR="00EC5791" w:rsidRDefault="00EC5791" w:rsidP="00EC5791">
      <w:pPr>
        <w:pStyle w:val="OrderSigInfo"/>
        <w:keepNext/>
        <w:keepLines/>
      </w:pPr>
      <w:r>
        <w:t>2540 Shumard Oak Boulevard</w:t>
      </w:r>
    </w:p>
    <w:p w:rsidR="00EC5791" w:rsidRDefault="00EC5791" w:rsidP="00EC5791">
      <w:pPr>
        <w:pStyle w:val="OrderSigInfo"/>
        <w:keepNext/>
        <w:keepLines/>
      </w:pPr>
      <w:r>
        <w:t>Tallahassee, Florida 32399</w:t>
      </w:r>
    </w:p>
    <w:p w:rsidR="00EC5791" w:rsidRDefault="00EC5791" w:rsidP="00EC5791">
      <w:pPr>
        <w:pStyle w:val="OrderSigInfo"/>
        <w:keepNext/>
        <w:keepLines/>
      </w:pPr>
      <w:r>
        <w:t>(850) 413</w:t>
      </w:r>
      <w:r>
        <w:noBreakHyphen/>
        <w:t>6770</w:t>
      </w:r>
    </w:p>
    <w:p w:rsidR="00EC5791" w:rsidRDefault="00EC5791" w:rsidP="00EC5791">
      <w:pPr>
        <w:pStyle w:val="OrderSigInfo"/>
        <w:keepNext/>
        <w:keepLines/>
      </w:pPr>
      <w:r>
        <w:t>www.floridapsc.com</w:t>
      </w:r>
    </w:p>
    <w:p w:rsidR="00EC5791" w:rsidRDefault="00EC5791" w:rsidP="00EC5791">
      <w:pPr>
        <w:pStyle w:val="OrderSigInfo"/>
        <w:keepNext/>
        <w:keepLines/>
      </w:pPr>
    </w:p>
    <w:p w:rsidR="00EC5791" w:rsidRDefault="00EC5791" w:rsidP="00EC5791">
      <w:pPr>
        <w:pStyle w:val="OrderSigInfo"/>
        <w:keepNext/>
        <w:keepLines/>
      </w:pPr>
      <w:r>
        <w:t>Copies furnished:  A copy of this document is provided to the parties of record at the time of issuance and, if applicable, interested persons.</w:t>
      </w:r>
    </w:p>
    <w:p w:rsidR="00EC5791" w:rsidRDefault="00EC5791" w:rsidP="00EC5791">
      <w:pPr>
        <w:pStyle w:val="OrderBody"/>
        <w:keepNext/>
        <w:keepLines/>
      </w:pPr>
    </w:p>
    <w:p w:rsidR="00EC5791" w:rsidRDefault="00EC5791" w:rsidP="00EC5791">
      <w:pPr>
        <w:pStyle w:val="OrderBody"/>
        <w:keepNext/>
        <w:keepLines/>
      </w:pPr>
    </w:p>
    <w:p w:rsidR="00EC5791" w:rsidRDefault="00EC5791" w:rsidP="00EC5791">
      <w:pPr>
        <w:pStyle w:val="OrderBody"/>
        <w:keepNext/>
        <w:keepLines/>
      </w:pPr>
      <w:r>
        <w:t>SMC</w:t>
      </w:r>
    </w:p>
    <w:p w:rsidR="00EC5791" w:rsidRDefault="00EC5791" w:rsidP="00EC5791">
      <w:pPr>
        <w:pStyle w:val="OrderBody"/>
      </w:pPr>
    </w:p>
    <w:p w:rsidR="00EC5791" w:rsidRDefault="00EC5791" w:rsidP="00EC5791">
      <w:pPr>
        <w:pStyle w:val="OrderBody"/>
      </w:pPr>
    </w:p>
    <w:p w:rsidR="00EC5791" w:rsidRDefault="00EC5791" w:rsidP="00EC5791">
      <w:pPr>
        <w:pStyle w:val="OrderBody"/>
      </w:pPr>
    </w:p>
    <w:p w:rsidR="00EC5791" w:rsidRDefault="00EC5791" w:rsidP="00EC5791">
      <w:pPr>
        <w:pStyle w:val="CenterUnderline"/>
      </w:pPr>
      <w:r>
        <w:t>NOTICE OF FURTHER PROCEEDINGS OR JUDICIAL REVIEW</w:t>
      </w:r>
    </w:p>
    <w:p w:rsidR="00EC5791" w:rsidRDefault="00EC5791" w:rsidP="00EC5791">
      <w:pPr>
        <w:pStyle w:val="CenterUnderline"/>
      </w:pPr>
    </w:p>
    <w:p w:rsidR="00EC5791" w:rsidRDefault="00EC5791" w:rsidP="00EC5791">
      <w:pPr>
        <w:pStyle w:val="OrderBody"/>
      </w:pPr>
    </w:p>
    <w:p w:rsidR="00EC5791" w:rsidRDefault="00EC5791" w:rsidP="00EC5791">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EC5791" w:rsidRDefault="00EC5791" w:rsidP="00EC5791">
      <w:pPr>
        <w:pStyle w:val="OrderBody"/>
      </w:pPr>
    </w:p>
    <w:p w:rsidR="00EC5791" w:rsidRDefault="00EC5791" w:rsidP="00EC5791">
      <w:pPr>
        <w:pStyle w:val="OrderBody"/>
      </w:pPr>
      <w:r>
        <w:tab/>
        <w:t>Any party adversely affected by the Commission's final action in this matter may request: 1) reconsideration of the decision by filing a motion for reconsideration with the Office of Commission Clerk, 2540 Shumard Oak Boulevard, Tallahassee, Florida 32399-0850,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and/or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EC5791" w:rsidRDefault="00EC5791" w:rsidP="00EC5791">
      <w:pPr>
        <w:pStyle w:val="OrderBody"/>
      </w:pPr>
    </w:p>
    <w:p w:rsidR="00C577D9" w:rsidRDefault="00C577D9" w:rsidP="00EC5791">
      <w:pPr>
        <w:pStyle w:val="OrderBody"/>
      </w:pPr>
    </w:p>
    <w:p w:rsidR="00C577D9" w:rsidRPr="00CA4EEE" w:rsidRDefault="00C577D9" w:rsidP="00EC5791">
      <w:pPr>
        <w:pStyle w:val="OrderBody"/>
      </w:pPr>
      <w:bookmarkStart w:id="8" w:name="_GoBack"/>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756"/>
        <w:gridCol w:w="3192"/>
      </w:tblGrid>
      <w:tr w:rsidR="00EC5791" w:rsidRPr="00CF6239" w:rsidTr="00DD55DB">
        <w:tc>
          <w:tcPr>
            <w:tcW w:w="2628" w:type="dxa"/>
            <w:shd w:val="clear" w:color="auto" w:fill="auto"/>
          </w:tcPr>
          <w:p w:rsidR="00EC5791" w:rsidRPr="00CF6239" w:rsidRDefault="00EC5791" w:rsidP="00DD55DB">
            <w:pPr>
              <w:jc w:val="center"/>
            </w:pPr>
            <w:r w:rsidRPr="00CF6239">
              <w:lastRenderedPageBreak/>
              <w:t xml:space="preserve">Qualified </w:t>
            </w:r>
          </w:p>
          <w:p w:rsidR="00EC5791" w:rsidRPr="00CF6239" w:rsidRDefault="00EC5791" w:rsidP="00DD55DB">
            <w:pPr>
              <w:jc w:val="center"/>
            </w:pPr>
            <w:r w:rsidRPr="00CF6239">
              <w:t>Representative</w:t>
            </w:r>
          </w:p>
        </w:tc>
        <w:tc>
          <w:tcPr>
            <w:tcW w:w="3756" w:type="dxa"/>
            <w:shd w:val="clear" w:color="auto" w:fill="auto"/>
          </w:tcPr>
          <w:p w:rsidR="00EC5791" w:rsidRPr="00CF6239" w:rsidRDefault="00EC5791" w:rsidP="00DD55DB">
            <w:pPr>
              <w:jc w:val="center"/>
            </w:pPr>
            <w:r w:rsidRPr="00CF6239">
              <w:t>Contact</w:t>
            </w:r>
          </w:p>
          <w:p w:rsidR="00EC5791" w:rsidRPr="00CF6239" w:rsidRDefault="00EC5791" w:rsidP="00DD55DB">
            <w:pPr>
              <w:jc w:val="center"/>
            </w:pPr>
            <w:r w:rsidRPr="00CF6239">
              <w:t>Information</w:t>
            </w:r>
          </w:p>
        </w:tc>
        <w:tc>
          <w:tcPr>
            <w:tcW w:w="3192" w:type="dxa"/>
            <w:shd w:val="clear" w:color="auto" w:fill="auto"/>
          </w:tcPr>
          <w:p w:rsidR="00EC5791" w:rsidRPr="00CF6239" w:rsidRDefault="00EC5791" w:rsidP="00DD55DB">
            <w:pPr>
              <w:jc w:val="center"/>
            </w:pPr>
            <w:r w:rsidRPr="00CF6239">
              <w:t xml:space="preserve">Company </w:t>
            </w:r>
          </w:p>
          <w:p w:rsidR="00EC5791" w:rsidRPr="00CF6239" w:rsidRDefault="00EC5791" w:rsidP="00DD55DB">
            <w:pPr>
              <w:jc w:val="center"/>
            </w:pPr>
            <w:r w:rsidRPr="00CF6239">
              <w:t>Represented</w:t>
            </w:r>
          </w:p>
        </w:tc>
      </w:tr>
      <w:tr w:rsidR="00EC5791" w:rsidRPr="00CF6239" w:rsidTr="00DD55DB">
        <w:tc>
          <w:tcPr>
            <w:tcW w:w="2628" w:type="dxa"/>
            <w:shd w:val="clear" w:color="auto" w:fill="auto"/>
          </w:tcPr>
          <w:p w:rsidR="00EC5791" w:rsidRPr="00CF6239" w:rsidRDefault="00EC5791" w:rsidP="00DD55DB">
            <w:r>
              <w:t>Christopher T. Wright</w:t>
            </w:r>
          </w:p>
        </w:tc>
        <w:tc>
          <w:tcPr>
            <w:tcW w:w="3756" w:type="dxa"/>
            <w:shd w:val="clear" w:color="auto" w:fill="auto"/>
          </w:tcPr>
          <w:p w:rsidR="00EC5791" w:rsidRDefault="00EC5791" w:rsidP="00DD55DB">
            <w:r>
              <w:t>700 Universe Boulevard</w:t>
            </w:r>
          </w:p>
          <w:p w:rsidR="00EC5791" w:rsidRDefault="00EC5791" w:rsidP="00DD55DB">
            <w:r>
              <w:t>Juno Beach, FL   33408-0420</w:t>
            </w:r>
          </w:p>
          <w:p w:rsidR="00EC5791" w:rsidRDefault="00EC5791" w:rsidP="00DD55DB">
            <w:r>
              <w:t>Telephone:  (561) 691-7144</w:t>
            </w:r>
          </w:p>
          <w:p w:rsidR="00EC5791" w:rsidRPr="00CF6239" w:rsidRDefault="00EC5791" w:rsidP="00DD55DB"/>
        </w:tc>
        <w:tc>
          <w:tcPr>
            <w:tcW w:w="3192" w:type="dxa"/>
            <w:shd w:val="clear" w:color="auto" w:fill="auto"/>
          </w:tcPr>
          <w:p w:rsidR="00EC5791" w:rsidRPr="00CF6239" w:rsidRDefault="00EC5791" w:rsidP="00DD55DB">
            <w:r>
              <w:t>Florida Power &amp; Light Company</w:t>
            </w:r>
          </w:p>
        </w:tc>
      </w:tr>
    </w:tbl>
    <w:p w:rsidR="00EC5791" w:rsidRDefault="00EC5791" w:rsidP="00EC5791">
      <w:pPr>
        <w:pStyle w:val="OrderBody"/>
      </w:pPr>
    </w:p>
    <w:p w:rsidR="00EC5791" w:rsidRDefault="00EC5791" w:rsidP="00EC5791">
      <w:pPr>
        <w:pStyle w:val="OrderBody"/>
      </w:pPr>
    </w:p>
    <w:sectPr w:rsidR="00EC5791">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791" w:rsidRDefault="00EC5791">
      <w:r>
        <w:separator/>
      </w:r>
    </w:p>
  </w:endnote>
  <w:endnote w:type="continuationSeparator" w:id="0">
    <w:p w:rsidR="00EC5791" w:rsidRDefault="00EC5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791" w:rsidRDefault="00EC5791">
      <w:r>
        <w:separator/>
      </w:r>
    </w:p>
  </w:footnote>
  <w:footnote w:type="continuationSeparator" w:id="0">
    <w:p w:rsidR="00EC5791" w:rsidRDefault="00EC5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15 ">
      <w:r w:rsidR="00C577D9">
        <w:t>PSC-2026-0015-FOF-OT</w:t>
      </w:r>
    </w:fldSimple>
  </w:p>
  <w:p w:rsidR="00FA6EFD" w:rsidRDefault="00EC5791">
    <w:pPr>
      <w:pStyle w:val="OrderHeader"/>
    </w:pPr>
    <w:bookmarkStart w:id="9" w:name="HeaderDocketNo"/>
    <w:bookmarkEnd w:id="9"/>
    <w:r>
      <w:t>DOCKET NO. 20260008-OT</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577D9">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8-OT"/>
  </w:docVars>
  <w:rsids>
    <w:rsidRoot w:val="00EC5791"/>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1B32"/>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666F"/>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6E93"/>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786E"/>
    <w:rsid w:val="00BD5C92"/>
    <w:rsid w:val="00BE50E6"/>
    <w:rsid w:val="00BE7A0C"/>
    <w:rsid w:val="00BF2928"/>
    <w:rsid w:val="00BF5D60"/>
    <w:rsid w:val="00BF6691"/>
    <w:rsid w:val="00C028FC"/>
    <w:rsid w:val="00C037F2"/>
    <w:rsid w:val="00C0386D"/>
    <w:rsid w:val="00C065A1"/>
    <w:rsid w:val="00C06F14"/>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577D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15D5"/>
    <w:rsid w:val="00CD19D5"/>
    <w:rsid w:val="00CD3D74"/>
    <w:rsid w:val="00CD7132"/>
    <w:rsid w:val="00CE0E6F"/>
    <w:rsid w:val="00CE36BA"/>
    <w:rsid w:val="00CE3B21"/>
    <w:rsid w:val="00CE56FC"/>
    <w:rsid w:val="00CE7A4D"/>
    <w:rsid w:val="00CF32D2"/>
    <w:rsid w:val="00CF4CFE"/>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547E"/>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668C5"/>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C579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B24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C577D9"/>
    <w:rPr>
      <w:rFonts w:ascii="Segoe UI" w:hAnsi="Segoe UI" w:cs="Segoe UI"/>
      <w:sz w:val="18"/>
      <w:szCs w:val="18"/>
    </w:rPr>
  </w:style>
  <w:style w:type="character" w:customStyle="1" w:styleId="BalloonTextChar">
    <w:name w:val="Balloon Text Char"/>
    <w:basedOn w:val="DefaultParagraphFont"/>
    <w:link w:val="BalloonText"/>
    <w:semiHidden/>
    <w:rsid w:val="00C577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2026-01-08T12:17:00Z</dcterms:created>
  <dcterms:modified xsi:type="dcterms:W3CDTF">2026-01-08T14:12:00Z</dcterms:modified>
</cp:coreProperties>
</file>