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271" w:rsidRPr="0023043A" w:rsidRDefault="00E00271" w:rsidP="001B70F8">
      <w:r w:rsidRPr="0023043A">
        <w:rPr>
          <w:lang w:val="en-CA"/>
        </w:rPr>
        <w:fldChar w:fldCharType="begin"/>
      </w:r>
      <w:r w:rsidRPr="0023043A">
        <w:rPr>
          <w:lang w:val="en-CA"/>
        </w:rPr>
        <w:instrText xml:space="preserve"> SEQ CHAPTER \h \r 1</w:instrText>
      </w:r>
      <w:r w:rsidRPr="0023043A">
        <w:rPr>
          <w:lang w:val="en-CA"/>
        </w:rPr>
        <w:fldChar w:fldCharType="end"/>
      </w:r>
      <w:r w:rsidRPr="0023043A">
        <w:t>The FLORIDA PUBLIC SERVICE COMMISSION announces a Special Commission Conference in the following docket</w:t>
      </w:r>
      <w:r>
        <w:t>,</w:t>
      </w:r>
      <w:r w:rsidRPr="0023043A">
        <w:t xml:space="preserve"> to which all interested persons are invited.</w:t>
      </w:r>
    </w:p>
    <w:p w:rsidR="00E00271" w:rsidRPr="0023043A" w:rsidRDefault="00E00271" w:rsidP="001B70F8">
      <w:r w:rsidRPr="005805FB">
        <w:rPr>
          <w:u w:val="single"/>
        </w:rPr>
        <w:t>DOCKET NO</w:t>
      </w:r>
      <w:r>
        <w:rPr>
          <w:u w:val="single"/>
        </w:rPr>
        <w:t>:</w:t>
      </w:r>
      <w:r w:rsidRPr="0023043A">
        <w:t xml:space="preserve"> </w:t>
      </w:r>
      <w:bookmarkStart w:id="0" w:name="BM_Docket"/>
      <w:bookmarkEnd w:id="0"/>
      <w:r>
        <w:t>20260020-EI</w:t>
      </w:r>
    </w:p>
    <w:p w:rsidR="00E00271" w:rsidRPr="0023043A" w:rsidRDefault="00E00271" w:rsidP="001B70F8">
      <w:r w:rsidRPr="005805FB">
        <w:rPr>
          <w:u w:val="single"/>
        </w:rPr>
        <w:t>DATE AND TIME:</w:t>
      </w:r>
      <w:r w:rsidRPr="0023043A">
        <w:t xml:space="preserve">  </w:t>
      </w:r>
      <w:bookmarkStart w:id="1" w:name="BM_DateTime"/>
      <w:bookmarkEnd w:id="1"/>
      <w:r>
        <w:t>Monday, May 11, 2026, 9:30 a.m.</w:t>
      </w:r>
    </w:p>
    <w:p w:rsidR="00E00271" w:rsidRPr="0023043A" w:rsidRDefault="00E00271" w:rsidP="001B70F8">
      <w:r w:rsidRPr="005805FB">
        <w:rPr>
          <w:u w:val="single"/>
        </w:rPr>
        <w:t>PLACE:</w:t>
      </w:r>
      <w:r>
        <w:t xml:space="preserve"> Room 148, </w:t>
      </w:r>
      <w:r w:rsidRPr="0023043A">
        <w:t>Betty Easley Conference Center, 4075 Esplanade Way, Tallahassee, Florida</w:t>
      </w:r>
      <w:r>
        <w:t>.</w:t>
      </w:r>
      <w:r w:rsidRPr="0023043A">
        <w:t xml:space="preserve"> </w:t>
      </w:r>
    </w:p>
    <w:p w:rsidR="00E00271" w:rsidRPr="00DD71C6" w:rsidRDefault="00E00271" w:rsidP="001B70F8">
      <w:r w:rsidRPr="005805FB">
        <w:rPr>
          <w:u w:val="single"/>
        </w:rPr>
        <w:t>GENERAL SUBJECT MATTER TO BE CONSIDERED</w:t>
      </w:r>
      <w:r w:rsidRPr="00DD71C6">
        <w:rPr>
          <w:u w:val="single"/>
        </w:rPr>
        <w:t>:</w:t>
      </w:r>
      <w:r w:rsidRPr="00DD71C6">
        <w:t xml:space="preserve">  To consider and make a decision regarding the </w:t>
      </w:r>
      <w:bookmarkStart w:id="2" w:name="BM_Purpose"/>
      <w:bookmarkEnd w:id="2"/>
      <w:r>
        <w:t>p</w:t>
      </w:r>
      <w:r w:rsidRPr="00E00271">
        <w:t>etition for determination of need for Andytown-Oasis transmission lines project in Broward and Miami-Dade Counties, by Florida Power &amp; Light Company.</w:t>
      </w:r>
    </w:p>
    <w:p w:rsidR="00E00271" w:rsidRPr="00DD71C6" w:rsidRDefault="00E00271" w:rsidP="001B70F8">
      <w:pPr>
        <w:rPr>
          <w:u w:val="single"/>
        </w:rPr>
      </w:pPr>
      <w:r w:rsidRPr="00DD71C6">
        <w:rPr>
          <w:u w:val="single"/>
        </w:rPr>
        <w:t>LEGAL AUTHORITY AND JURISDICTION:</w:t>
      </w:r>
      <w:r w:rsidRPr="00DD71C6">
        <w:t xml:space="preserve">  Chapters 120, 350 and</w:t>
      </w:r>
      <w:r>
        <w:t xml:space="preserve"> </w:t>
      </w:r>
      <w:r w:rsidRPr="00B711FD">
        <w:rPr>
          <w:color w:val="000000" w:themeColor="text1"/>
        </w:rPr>
        <w:t>366,</w:t>
      </w:r>
      <w:r>
        <w:rPr>
          <w:color w:val="FF0000"/>
        </w:rPr>
        <w:t xml:space="preserve"> </w:t>
      </w:r>
      <w:r w:rsidRPr="00DD71C6">
        <w:t xml:space="preserve">F.S. The Special Commission Conference Notice, Agenda, related documents, and contact information are available at </w:t>
      </w:r>
      <w:hyperlink r:id="rId6" w:history="1">
        <w:r w:rsidRPr="00DD71C6">
          <w:rPr>
            <w:u w:val="single"/>
          </w:rPr>
          <w:t>www.floridapsc.com</w:t>
        </w:r>
      </w:hyperlink>
      <w:r w:rsidRPr="00DD71C6">
        <w:rPr>
          <w:u w:val="single"/>
        </w:rPr>
        <w:t>.</w:t>
      </w:r>
    </w:p>
    <w:p w:rsidR="00E00271" w:rsidRPr="00DD71C6" w:rsidRDefault="00E00271" w:rsidP="001B70F8">
      <w:pPr>
        <w:rPr>
          <w:u w:val="single"/>
        </w:rPr>
      </w:pPr>
      <w:r w:rsidRPr="00DD71C6">
        <w:rPr>
          <w:u w:val="single"/>
        </w:rPr>
        <w:t>ADA</w:t>
      </w:r>
      <w:r w:rsidRPr="00DD71C6">
        <w:t>: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w:t>
      </w:r>
    </w:p>
    <w:p w:rsidR="00E00271" w:rsidRPr="00B62F7F" w:rsidRDefault="00E00271" w:rsidP="001B70F8">
      <w:r w:rsidRPr="00DD71C6">
        <w:rPr>
          <w:u w:val="single"/>
        </w:rPr>
        <w:t>EMERGENCY CANCELLATION OF CONFERENCE:</w:t>
      </w:r>
      <w:r w:rsidRPr="00DD71C6">
        <w:t xml:space="preserve"> If a named storm or other disaster requires cancellation of the Conference, Commission staff will attempt to give timely notice. Notice of cancellation will be provided on the Commission’s website (</w:t>
      </w:r>
      <w:hyperlink r:id="rId7" w:history="1">
        <w:r w:rsidRPr="00DD71C6">
          <w:rPr>
            <w:rStyle w:val="Hyperlink"/>
          </w:rPr>
          <w:t>www.floridapsc.com</w:t>
        </w:r>
      </w:hyperlink>
      <w:r w:rsidRPr="00DD71C6">
        <w:t>) under the Hot Topics link on the home page. Cancellation can also be confirmed by calling the Office of Commission Clerk at 850- 413-6770.</w:t>
      </w:r>
    </w:p>
    <w:p w:rsidR="00E00271" w:rsidRDefault="00E00271" w:rsidP="001B70F8"/>
    <w:p w:rsidR="00972FAE" w:rsidRPr="001B70F8" w:rsidRDefault="00B711FD" w:rsidP="001B70F8">
      <w:r>
        <w:fldChar w:fldCharType="begin"/>
      </w:r>
      <w:r>
        <w:instrText xml:space="preserve"> FILENAME  \p  \* MERGEFOR</w:instrText>
      </w:r>
      <w:r>
        <w:instrText xml:space="preserve">MAT </w:instrText>
      </w:r>
      <w:r>
        <w:fldChar w:fldCharType="separate"/>
      </w:r>
      <w:r w:rsidR="00501655">
        <w:rPr>
          <w:noProof/>
        </w:rPr>
        <w:t>I:\FAR\SA 5-11-26.docx</w:t>
      </w:r>
      <w:r>
        <w:rPr>
          <w:noProof/>
        </w:rPr>
        <w:fldChar w:fldCharType="end"/>
      </w:r>
      <w:bookmarkStart w:id="3" w:name="_GoBack"/>
      <w:bookmarkEnd w:id="3"/>
    </w:p>
    <w:sectPr w:rsidR="00972FAE"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655" w:rsidRDefault="00501655" w:rsidP="00501655">
      <w:r>
        <w:separator/>
      </w:r>
    </w:p>
  </w:endnote>
  <w:endnote w:type="continuationSeparator" w:id="0">
    <w:p w:rsidR="00501655" w:rsidRDefault="00501655" w:rsidP="0050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655" w:rsidRPr="00501655" w:rsidRDefault="00501655">
    <w:pPr>
      <w:pStyle w:val="Footer"/>
      <w:rPr>
        <w:sz w:val="24"/>
        <w:szCs w:val="24"/>
      </w:rPr>
    </w:pPr>
    <w:r w:rsidRPr="00501655">
      <w:rPr>
        <w:sz w:val="24"/>
        <w:szCs w:val="24"/>
      </w:rPr>
      <w:t>https://flrules.org/agency/noticeHome.asp?string=30823610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655" w:rsidRDefault="00501655" w:rsidP="00501655">
      <w:r>
        <w:separator/>
      </w:r>
    </w:p>
  </w:footnote>
  <w:footnote w:type="continuationSeparator" w:id="0">
    <w:p w:rsidR="00501655" w:rsidRDefault="00501655" w:rsidP="005016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E00271"/>
    <w:rsid w:val="00006DED"/>
    <w:rsid w:val="000D4F86"/>
    <w:rsid w:val="00125D4C"/>
    <w:rsid w:val="0013606A"/>
    <w:rsid w:val="00172F3D"/>
    <w:rsid w:val="001B70F8"/>
    <w:rsid w:val="001D3FFD"/>
    <w:rsid w:val="00254064"/>
    <w:rsid w:val="002636B7"/>
    <w:rsid w:val="002C518F"/>
    <w:rsid w:val="002E7154"/>
    <w:rsid w:val="00301CDA"/>
    <w:rsid w:val="0033278D"/>
    <w:rsid w:val="004A050D"/>
    <w:rsid w:val="004E79E2"/>
    <w:rsid w:val="00501655"/>
    <w:rsid w:val="00513668"/>
    <w:rsid w:val="005877D9"/>
    <w:rsid w:val="005D4AA4"/>
    <w:rsid w:val="006045C6"/>
    <w:rsid w:val="0060749D"/>
    <w:rsid w:val="00742AD0"/>
    <w:rsid w:val="007B516D"/>
    <w:rsid w:val="007B7625"/>
    <w:rsid w:val="008D3075"/>
    <w:rsid w:val="00912C22"/>
    <w:rsid w:val="00972FAE"/>
    <w:rsid w:val="00992813"/>
    <w:rsid w:val="009E12D4"/>
    <w:rsid w:val="00A605C0"/>
    <w:rsid w:val="00B170CE"/>
    <w:rsid w:val="00B53667"/>
    <w:rsid w:val="00B61C86"/>
    <w:rsid w:val="00B62F7F"/>
    <w:rsid w:val="00B711FD"/>
    <w:rsid w:val="00B92C67"/>
    <w:rsid w:val="00C350D9"/>
    <w:rsid w:val="00C93CC8"/>
    <w:rsid w:val="00CA3C14"/>
    <w:rsid w:val="00CF2AA0"/>
    <w:rsid w:val="00D35247"/>
    <w:rsid w:val="00D657B8"/>
    <w:rsid w:val="00DA22E6"/>
    <w:rsid w:val="00DA509D"/>
    <w:rsid w:val="00DF1E9A"/>
    <w:rsid w:val="00E00271"/>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648847-5614-4038-8EC0-7430E7D1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501655"/>
    <w:pPr>
      <w:tabs>
        <w:tab w:val="center" w:pos="4680"/>
        <w:tab w:val="right" w:pos="9360"/>
      </w:tabs>
    </w:pPr>
  </w:style>
  <w:style w:type="character" w:customStyle="1" w:styleId="HeaderChar">
    <w:name w:val="Header Char"/>
    <w:basedOn w:val="DefaultParagraphFont"/>
    <w:link w:val="Header"/>
    <w:rsid w:val="00501655"/>
  </w:style>
  <w:style w:type="paragraph" w:styleId="Footer">
    <w:name w:val="footer"/>
    <w:basedOn w:val="Normal"/>
    <w:link w:val="FooterChar"/>
    <w:unhideWhenUsed/>
    <w:rsid w:val="00501655"/>
    <w:pPr>
      <w:tabs>
        <w:tab w:val="center" w:pos="4680"/>
        <w:tab w:val="right" w:pos="9360"/>
      </w:tabs>
    </w:pPr>
  </w:style>
  <w:style w:type="character" w:customStyle="1" w:styleId="FooterChar">
    <w:name w:val="Footer Char"/>
    <w:basedOn w:val="DefaultParagraphFont"/>
    <w:link w:val="Footer"/>
    <w:rsid w:val="00501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loridaps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55</TotalTime>
  <Pages>1</Pages>
  <Words>258</Words>
  <Characters>1555</Characters>
  <Application>Microsoft Office Word</Application>
  <DocSecurity>0</DocSecurity>
  <Lines>22</Lines>
  <Paragraphs>11</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3</cp:revision>
  <cp:lastPrinted>2003-12-02T15:10:00Z</cp:lastPrinted>
  <dcterms:created xsi:type="dcterms:W3CDTF">2026-04-24T15:58:00Z</dcterms:created>
  <dcterms:modified xsi:type="dcterms:W3CDTF">2026-04-24T16:53:00Z</dcterms:modified>
</cp:coreProperties>
</file>